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oter2.xml" ContentType="application/vnd.openxmlformats-officedocument.wordprocessingml.foot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A8E" w:rsidRDefault="000851D9" w:rsidP="000851D9">
      <w:r w:rsidRPr="006936E1">
        <w:t xml:space="preserve">                                                                                                       Załącznik </w:t>
      </w:r>
    </w:p>
    <w:p w:rsidR="00C96A8E" w:rsidRDefault="00C96A8E" w:rsidP="000851D9">
      <w:r>
        <w:t xml:space="preserve">                                                                                                       </w:t>
      </w:r>
      <w:r w:rsidR="000851D9" w:rsidRPr="006936E1">
        <w:t xml:space="preserve">do uchwały Nr XVII/80/2016 </w:t>
      </w:r>
      <w:r>
        <w:t xml:space="preserve">    </w:t>
      </w:r>
    </w:p>
    <w:p w:rsidR="00C96A8E" w:rsidRDefault="00C96A8E" w:rsidP="000851D9">
      <w:r>
        <w:t xml:space="preserve">                                                                                                       </w:t>
      </w:r>
      <w:r w:rsidR="000851D9" w:rsidRPr="006936E1">
        <w:t xml:space="preserve">Rady Gminy Abramów </w:t>
      </w:r>
    </w:p>
    <w:p w:rsidR="000851D9" w:rsidRPr="00C96A8E" w:rsidRDefault="00C96A8E" w:rsidP="00C96A8E">
      <w:r>
        <w:t xml:space="preserve">                                                                                                       </w:t>
      </w:r>
      <w:r w:rsidR="000851D9" w:rsidRPr="006936E1">
        <w:t>z dnia 06 maja 2016 r.</w:t>
      </w:r>
    </w:p>
    <w:p w:rsidR="00C96A8E" w:rsidRPr="00281362" w:rsidRDefault="000851D9" w:rsidP="000851D9">
      <w:pPr>
        <w:rPr>
          <w:sz w:val="96"/>
          <w:szCs w:val="96"/>
        </w:rPr>
      </w:pPr>
      <w:r w:rsidRPr="00281362">
        <w:rPr>
          <w:sz w:val="96"/>
          <w:szCs w:val="96"/>
        </w:rPr>
        <w:t>St</w:t>
      </w:r>
      <w:r w:rsidR="00C96A8E" w:rsidRPr="00281362">
        <w:rPr>
          <w:sz w:val="96"/>
          <w:szCs w:val="96"/>
        </w:rPr>
        <w:t>rategia Rozwiązywania Problemów</w:t>
      </w:r>
    </w:p>
    <w:p w:rsidR="000851D9" w:rsidRPr="00281362" w:rsidRDefault="000851D9" w:rsidP="000851D9">
      <w:pPr>
        <w:rPr>
          <w:sz w:val="96"/>
          <w:szCs w:val="96"/>
        </w:rPr>
      </w:pPr>
      <w:r w:rsidRPr="00281362">
        <w:rPr>
          <w:sz w:val="96"/>
          <w:szCs w:val="96"/>
        </w:rPr>
        <w:t>Społecznych</w:t>
      </w:r>
    </w:p>
    <w:p w:rsidR="000851D9" w:rsidRPr="00281362" w:rsidRDefault="000851D9" w:rsidP="000851D9">
      <w:pPr>
        <w:rPr>
          <w:sz w:val="96"/>
          <w:szCs w:val="96"/>
        </w:rPr>
      </w:pPr>
      <w:r w:rsidRPr="00281362">
        <w:rPr>
          <w:sz w:val="96"/>
          <w:szCs w:val="96"/>
        </w:rPr>
        <w:t>Gminy Abramów</w:t>
      </w:r>
    </w:p>
    <w:p w:rsidR="000851D9" w:rsidRPr="00281362" w:rsidRDefault="000851D9" w:rsidP="000851D9">
      <w:pPr>
        <w:rPr>
          <w:sz w:val="72"/>
          <w:szCs w:val="72"/>
        </w:rPr>
      </w:pPr>
      <w:r w:rsidRPr="00281362">
        <w:rPr>
          <w:sz w:val="72"/>
          <w:szCs w:val="72"/>
        </w:rPr>
        <w:t>na lata 2016 – 2025</w:t>
      </w:r>
    </w:p>
    <w:p w:rsidR="006936E1" w:rsidRDefault="006936E1" w:rsidP="00420673">
      <w:pPr>
        <w:rPr>
          <w:color w:val="FF0000"/>
        </w:rPr>
      </w:pPr>
    </w:p>
    <w:p w:rsidR="00641D25" w:rsidRDefault="00641D25" w:rsidP="00420673">
      <w:pPr>
        <w:rPr>
          <w:color w:val="FF0000"/>
        </w:rPr>
      </w:pPr>
    </w:p>
    <w:p w:rsidR="00641D25" w:rsidRDefault="00641D25" w:rsidP="00420673">
      <w:pPr>
        <w:rPr>
          <w:color w:val="FF0000"/>
        </w:rPr>
      </w:pPr>
    </w:p>
    <w:p w:rsidR="00641D25" w:rsidRDefault="00641D25" w:rsidP="00420673">
      <w:pPr>
        <w:rPr>
          <w:color w:val="FF0000"/>
        </w:rPr>
      </w:pPr>
    </w:p>
    <w:p w:rsidR="00420673" w:rsidRDefault="006936E1" w:rsidP="00420673">
      <w:pPr>
        <w:rPr>
          <w:color w:val="FF0000"/>
        </w:rPr>
      </w:pPr>
      <w:r>
        <w:rPr>
          <w:color w:val="FF0000"/>
        </w:rPr>
        <w:t xml:space="preserve">                                                                                                         </w:t>
      </w:r>
    </w:p>
    <w:p w:rsidR="006936E1" w:rsidRPr="00420673" w:rsidRDefault="006936E1" w:rsidP="00420673">
      <w:pPr>
        <w:rPr>
          <w:color w:val="FF0000"/>
        </w:rPr>
      </w:pPr>
      <w:r>
        <w:rPr>
          <w:color w:val="FF0000"/>
        </w:rPr>
        <w:t xml:space="preserve">                                                                  </w:t>
      </w:r>
    </w:p>
    <w:p w:rsidR="00420673" w:rsidRPr="00420673" w:rsidRDefault="00420673" w:rsidP="00420673">
      <w:pPr>
        <w:spacing w:after="0" w:line="360" w:lineRule="auto"/>
        <w:ind w:left="3"/>
        <w:jc w:val="both"/>
        <w:rPr>
          <w:b/>
          <w:color w:val="FF0000"/>
          <w:szCs w:val="24"/>
        </w:rPr>
      </w:pPr>
    </w:p>
    <w:bookmarkStart w:id="0" w:name="_Toc374439779" w:displacedByCustomXml="next"/>
    <w:sdt>
      <w:sdtPr>
        <w:rPr>
          <w:rFonts w:ascii="Times New Roman" w:hAnsi="Times New Roman"/>
          <w:b w:val="0"/>
          <w:bCs w:val="0"/>
          <w:color w:val="FF0000"/>
          <w:sz w:val="24"/>
          <w:szCs w:val="24"/>
        </w:rPr>
        <w:id w:val="-1811239131"/>
        <w:docPartObj>
          <w:docPartGallery w:val="Table of Contents"/>
          <w:docPartUnique/>
        </w:docPartObj>
      </w:sdtPr>
      <w:sdtEndPr>
        <w:rPr>
          <w:szCs w:val="22"/>
        </w:rPr>
      </w:sdtEndPr>
      <w:sdtContent>
        <w:bookmarkStart w:id="1" w:name="_GoBack" w:displacedByCustomXml="prev"/>
        <w:bookmarkEnd w:id="1" w:displacedByCustomXml="prev"/>
        <w:p w:rsidR="00420673" w:rsidRPr="0093053E" w:rsidRDefault="00420673" w:rsidP="00420673">
          <w:pPr>
            <w:pStyle w:val="Nagwekspisutreci"/>
            <w:rPr>
              <w:color w:val="auto"/>
              <w:sz w:val="24"/>
              <w:szCs w:val="24"/>
            </w:rPr>
          </w:pPr>
          <w:r w:rsidRPr="0093053E">
            <w:rPr>
              <w:color w:val="auto"/>
              <w:sz w:val="24"/>
              <w:szCs w:val="24"/>
            </w:rPr>
            <w:t>Spis treści</w:t>
          </w:r>
        </w:p>
        <w:p w:rsidR="00BF3F10" w:rsidRPr="0093053E" w:rsidRDefault="008A054F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4"/>
              <w:szCs w:val="24"/>
            </w:rPr>
          </w:pPr>
          <w:r w:rsidRPr="008A054F">
            <w:rPr>
              <w:sz w:val="24"/>
              <w:szCs w:val="24"/>
            </w:rPr>
            <w:fldChar w:fldCharType="begin"/>
          </w:r>
          <w:r w:rsidR="00420673" w:rsidRPr="0093053E">
            <w:rPr>
              <w:sz w:val="24"/>
              <w:szCs w:val="24"/>
            </w:rPr>
            <w:instrText xml:space="preserve"> TOC \o "1-3" \h \z \u </w:instrText>
          </w:r>
          <w:r w:rsidRPr="008A054F">
            <w:rPr>
              <w:sz w:val="24"/>
              <w:szCs w:val="24"/>
            </w:rPr>
            <w:fldChar w:fldCharType="separate"/>
          </w:r>
          <w:hyperlink w:anchor="_Toc433752458" w:history="1">
            <w:r w:rsidR="00BF3F10" w:rsidRPr="0093053E">
              <w:rPr>
                <w:rStyle w:val="Hipercze"/>
                <w:noProof/>
                <w:sz w:val="24"/>
                <w:szCs w:val="24"/>
              </w:rPr>
              <w:t>I. MERYTORYCZNE UZASADNIENIE OPRACOWANIA STRATEGII ROZWIĄZYWANIA PROBLEMÓW SPOŁECZNYCH</w:t>
            </w:r>
            <w:r w:rsidR="00BF3F10" w:rsidRPr="0093053E">
              <w:rPr>
                <w:noProof/>
                <w:webHidden/>
                <w:sz w:val="24"/>
                <w:szCs w:val="24"/>
              </w:rPr>
              <w:tab/>
            </w:r>
            <w:r w:rsidRPr="0093053E">
              <w:rPr>
                <w:noProof/>
                <w:webHidden/>
                <w:sz w:val="24"/>
                <w:szCs w:val="24"/>
              </w:rPr>
              <w:fldChar w:fldCharType="begin"/>
            </w:r>
            <w:r w:rsidR="00BF3F10" w:rsidRPr="0093053E">
              <w:rPr>
                <w:noProof/>
                <w:webHidden/>
                <w:sz w:val="24"/>
                <w:szCs w:val="24"/>
              </w:rPr>
              <w:instrText xml:space="preserve"> PAGEREF _Toc433752458 \h </w:instrText>
            </w:r>
            <w:r w:rsidRPr="0093053E">
              <w:rPr>
                <w:noProof/>
                <w:webHidden/>
                <w:sz w:val="24"/>
                <w:szCs w:val="24"/>
              </w:rPr>
            </w:r>
            <w:r w:rsidRPr="0093053E">
              <w:rPr>
                <w:noProof/>
                <w:webHidden/>
                <w:sz w:val="24"/>
                <w:szCs w:val="24"/>
              </w:rPr>
              <w:fldChar w:fldCharType="separate"/>
            </w:r>
            <w:r w:rsidR="00F93C52">
              <w:rPr>
                <w:noProof/>
                <w:webHidden/>
                <w:sz w:val="24"/>
                <w:szCs w:val="24"/>
              </w:rPr>
              <w:t>4</w:t>
            </w:r>
            <w:r w:rsidRPr="0093053E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F3F10" w:rsidRPr="0093053E" w:rsidRDefault="008A054F">
          <w:pPr>
            <w:pStyle w:val="Spistreci2"/>
            <w:rPr>
              <w:rFonts w:eastAsiaTheme="minorEastAsia" w:cstheme="minorBidi"/>
              <w:smallCaps w:val="0"/>
              <w:noProof/>
              <w:sz w:val="24"/>
              <w:szCs w:val="24"/>
            </w:rPr>
          </w:pPr>
          <w:hyperlink w:anchor="_Toc433752459" w:history="1">
            <w:r w:rsidR="00BF3F10" w:rsidRPr="0093053E">
              <w:rPr>
                <w:rStyle w:val="Hipercze"/>
                <w:noProof/>
                <w:sz w:val="24"/>
                <w:szCs w:val="24"/>
              </w:rPr>
              <w:t>1.</w:t>
            </w:r>
            <w:r w:rsidR="00BF3F10" w:rsidRPr="0093053E">
              <w:rPr>
                <w:rFonts w:eastAsiaTheme="minorEastAsia" w:cstheme="minorBidi"/>
                <w:smallCaps w:val="0"/>
                <w:noProof/>
                <w:sz w:val="24"/>
                <w:szCs w:val="24"/>
              </w:rPr>
              <w:tab/>
            </w:r>
            <w:r w:rsidR="00BF3F10" w:rsidRPr="0093053E">
              <w:rPr>
                <w:rStyle w:val="Hipercze"/>
                <w:noProof/>
                <w:sz w:val="24"/>
                <w:szCs w:val="24"/>
              </w:rPr>
              <w:t>Podstawa prawna Strategii, zgodność z prawem wspólnotowym oraz strategiami narodowymi i europejskimi</w:t>
            </w:r>
            <w:r w:rsidR="00BF3F10" w:rsidRPr="0093053E">
              <w:rPr>
                <w:noProof/>
                <w:webHidden/>
                <w:sz w:val="24"/>
                <w:szCs w:val="24"/>
              </w:rPr>
              <w:tab/>
            </w:r>
            <w:r w:rsidRPr="0093053E">
              <w:rPr>
                <w:noProof/>
                <w:webHidden/>
                <w:sz w:val="24"/>
                <w:szCs w:val="24"/>
              </w:rPr>
              <w:fldChar w:fldCharType="begin"/>
            </w:r>
            <w:r w:rsidR="00BF3F10" w:rsidRPr="0093053E">
              <w:rPr>
                <w:noProof/>
                <w:webHidden/>
                <w:sz w:val="24"/>
                <w:szCs w:val="24"/>
              </w:rPr>
              <w:instrText xml:space="preserve"> PAGEREF _Toc433752459 \h </w:instrText>
            </w:r>
            <w:r w:rsidRPr="0093053E">
              <w:rPr>
                <w:noProof/>
                <w:webHidden/>
                <w:sz w:val="24"/>
                <w:szCs w:val="24"/>
              </w:rPr>
            </w:r>
            <w:r w:rsidRPr="0093053E">
              <w:rPr>
                <w:noProof/>
                <w:webHidden/>
                <w:sz w:val="24"/>
                <w:szCs w:val="24"/>
              </w:rPr>
              <w:fldChar w:fldCharType="separate"/>
            </w:r>
            <w:r w:rsidR="00F93C52">
              <w:rPr>
                <w:noProof/>
                <w:webHidden/>
                <w:sz w:val="24"/>
                <w:szCs w:val="24"/>
              </w:rPr>
              <w:t>4</w:t>
            </w:r>
            <w:r w:rsidRPr="0093053E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F3F10" w:rsidRPr="0093053E" w:rsidRDefault="008A054F">
          <w:pPr>
            <w:pStyle w:val="Spistreci2"/>
            <w:rPr>
              <w:rFonts w:eastAsiaTheme="minorEastAsia" w:cstheme="minorBidi"/>
              <w:smallCaps w:val="0"/>
              <w:noProof/>
              <w:sz w:val="24"/>
              <w:szCs w:val="24"/>
            </w:rPr>
          </w:pPr>
          <w:hyperlink w:anchor="_Toc433752460" w:history="1">
            <w:r w:rsidR="00BF3F10" w:rsidRPr="0093053E">
              <w:rPr>
                <w:rStyle w:val="Hipercze"/>
                <w:noProof/>
                <w:sz w:val="24"/>
                <w:szCs w:val="24"/>
              </w:rPr>
              <w:t>2.</w:t>
            </w:r>
            <w:r w:rsidR="00BF3F10" w:rsidRPr="0093053E">
              <w:rPr>
                <w:rFonts w:eastAsiaTheme="minorEastAsia" w:cstheme="minorBidi"/>
                <w:smallCaps w:val="0"/>
                <w:noProof/>
                <w:sz w:val="24"/>
                <w:szCs w:val="24"/>
              </w:rPr>
              <w:tab/>
            </w:r>
            <w:r w:rsidR="00BF3F10" w:rsidRPr="0093053E">
              <w:rPr>
                <w:rStyle w:val="Hipercze"/>
                <w:noProof/>
                <w:sz w:val="24"/>
                <w:szCs w:val="24"/>
              </w:rPr>
              <w:t>Powiązanie Strategii z krajowymi aktami prawnymi</w:t>
            </w:r>
            <w:r w:rsidR="00BF3F10" w:rsidRPr="0093053E">
              <w:rPr>
                <w:noProof/>
                <w:webHidden/>
                <w:sz w:val="24"/>
                <w:szCs w:val="24"/>
              </w:rPr>
              <w:tab/>
            </w:r>
            <w:r w:rsidRPr="0093053E">
              <w:rPr>
                <w:noProof/>
                <w:webHidden/>
                <w:sz w:val="24"/>
                <w:szCs w:val="24"/>
              </w:rPr>
              <w:fldChar w:fldCharType="begin"/>
            </w:r>
            <w:r w:rsidR="00BF3F10" w:rsidRPr="0093053E">
              <w:rPr>
                <w:noProof/>
                <w:webHidden/>
                <w:sz w:val="24"/>
                <w:szCs w:val="24"/>
              </w:rPr>
              <w:instrText xml:space="preserve"> PAGEREF _Toc433752460 \h </w:instrText>
            </w:r>
            <w:r w:rsidRPr="0093053E">
              <w:rPr>
                <w:noProof/>
                <w:webHidden/>
                <w:sz w:val="24"/>
                <w:szCs w:val="24"/>
              </w:rPr>
            </w:r>
            <w:r w:rsidRPr="0093053E">
              <w:rPr>
                <w:noProof/>
                <w:webHidden/>
                <w:sz w:val="24"/>
                <w:szCs w:val="24"/>
              </w:rPr>
              <w:fldChar w:fldCharType="separate"/>
            </w:r>
            <w:r w:rsidR="00F93C52">
              <w:rPr>
                <w:noProof/>
                <w:webHidden/>
                <w:sz w:val="24"/>
                <w:szCs w:val="24"/>
              </w:rPr>
              <w:t>5</w:t>
            </w:r>
            <w:r w:rsidRPr="0093053E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F3F10" w:rsidRPr="0093053E" w:rsidRDefault="008A054F">
          <w:pPr>
            <w:pStyle w:val="Spistreci3"/>
            <w:rPr>
              <w:rFonts w:eastAsiaTheme="minorEastAsia" w:cstheme="minorBidi"/>
              <w:i w:val="0"/>
              <w:iCs w:val="0"/>
              <w:noProof/>
              <w:sz w:val="24"/>
              <w:szCs w:val="24"/>
            </w:rPr>
          </w:pPr>
          <w:hyperlink w:anchor="_Toc433752461" w:history="1">
            <w:r w:rsidR="00BF3F10" w:rsidRPr="0093053E">
              <w:rPr>
                <w:rStyle w:val="Hipercze"/>
                <w:noProof/>
                <w:sz w:val="24"/>
                <w:szCs w:val="24"/>
              </w:rPr>
              <w:t>2.1 Zgodność z prawem wspólnotowym</w:t>
            </w:r>
            <w:r w:rsidR="00BF3F10" w:rsidRPr="0093053E">
              <w:rPr>
                <w:noProof/>
                <w:webHidden/>
                <w:sz w:val="24"/>
                <w:szCs w:val="24"/>
              </w:rPr>
              <w:tab/>
            </w:r>
            <w:r w:rsidRPr="0093053E">
              <w:rPr>
                <w:noProof/>
                <w:webHidden/>
                <w:sz w:val="24"/>
                <w:szCs w:val="24"/>
              </w:rPr>
              <w:fldChar w:fldCharType="begin"/>
            </w:r>
            <w:r w:rsidR="00BF3F10" w:rsidRPr="0093053E">
              <w:rPr>
                <w:noProof/>
                <w:webHidden/>
                <w:sz w:val="24"/>
                <w:szCs w:val="24"/>
              </w:rPr>
              <w:instrText xml:space="preserve"> PAGEREF _Toc433752461 \h </w:instrText>
            </w:r>
            <w:r w:rsidRPr="0093053E">
              <w:rPr>
                <w:noProof/>
                <w:webHidden/>
                <w:sz w:val="24"/>
                <w:szCs w:val="24"/>
              </w:rPr>
            </w:r>
            <w:r w:rsidRPr="0093053E">
              <w:rPr>
                <w:noProof/>
                <w:webHidden/>
                <w:sz w:val="24"/>
                <w:szCs w:val="24"/>
              </w:rPr>
              <w:fldChar w:fldCharType="separate"/>
            </w:r>
            <w:r w:rsidR="00F93C52">
              <w:rPr>
                <w:noProof/>
                <w:webHidden/>
                <w:sz w:val="24"/>
                <w:szCs w:val="24"/>
              </w:rPr>
              <w:t>6</w:t>
            </w:r>
            <w:r w:rsidRPr="0093053E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F3F10" w:rsidRPr="0093053E" w:rsidRDefault="008A054F">
          <w:pPr>
            <w:pStyle w:val="Spistreci3"/>
            <w:rPr>
              <w:rFonts w:eastAsiaTheme="minorEastAsia" w:cstheme="minorBidi"/>
              <w:i w:val="0"/>
              <w:iCs w:val="0"/>
              <w:noProof/>
              <w:sz w:val="24"/>
              <w:szCs w:val="24"/>
            </w:rPr>
          </w:pPr>
          <w:hyperlink w:anchor="_Toc433752462" w:history="1">
            <w:r w:rsidR="00BF3F10" w:rsidRPr="0093053E">
              <w:rPr>
                <w:rStyle w:val="Hipercze"/>
                <w:noProof/>
                <w:sz w:val="24"/>
                <w:szCs w:val="24"/>
              </w:rPr>
              <w:t>2.2 Zgodność ze strategiami europejskimi</w:t>
            </w:r>
            <w:r w:rsidR="00BF3F10" w:rsidRPr="0093053E">
              <w:rPr>
                <w:noProof/>
                <w:webHidden/>
                <w:sz w:val="24"/>
                <w:szCs w:val="24"/>
              </w:rPr>
              <w:tab/>
            </w:r>
            <w:r w:rsidRPr="0093053E">
              <w:rPr>
                <w:noProof/>
                <w:webHidden/>
                <w:sz w:val="24"/>
                <w:szCs w:val="24"/>
              </w:rPr>
              <w:fldChar w:fldCharType="begin"/>
            </w:r>
            <w:r w:rsidR="00BF3F10" w:rsidRPr="0093053E">
              <w:rPr>
                <w:noProof/>
                <w:webHidden/>
                <w:sz w:val="24"/>
                <w:szCs w:val="24"/>
              </w:rPr>
              <w:instrText xml:space="preserve"> PAGEREF _Toc433752462 \h </w:instrText>
            </w:r>
            <w:r w:rsidRPr="0093053E">
              <w:rPr>
                <w:noProof/>
                <w:webHidden/>
                <w:sz w:val="24"/>
                <w:szCs w:val="24"/>
              </w:rPr>
            </w:r>
            <w:r w:rsidRPr="0093053E">
              <w:rPr>
                <w:noProof/>
                <w:webHidden/>
                <w:sz w:val="24"/>
                <w:szCs w:val="24"/>
              </w:rPr>
              <w:fldChar w:fldCharType="separate"/>
            </w:r>
            <w:r w:rsidR="00F93C52">
              <w:rPr>
                <w:noProof/>
                <w:webHidden/>
                <w:sz w:val="24"/>
                <w:szCs w:val="24"/>
              </w:rPr>
              <w:t>6</w:t>
            </w:r>
            <w:r w:rsidRPr="0093053E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F3F10" w:rsidRPr="0093053E" w:rsidRDefault="008A054F">
          <w:pPr>
            <w:pStyle w:val="Spistreci3"/>
            <w:rPr>
              <w:rFonts w:eastAsiaTheme="minorEastAsia" w:cstheme="minorBidi"/>
              <w:i w:val="0"/>
              <w:iCs w:val="0"/>
              <w:noProof/>
              <w:sz w:val="24"/>
              <w:szCs w:val="24"/>
            </w:rPr>
          </w:pPr>
          <w:hyperlink w:anchor="_Toc433752463" w:history="1">
            <w:r w:rsidR="00BF3F10" w:rsidRPr="0093053E">
              <w:rPr>
                <w:rStyle w:val="Hipercze"/>
                <w:noProof/>
                <w:sz w:val="24"/>
                <w:szCs w:val="24"/>
              </w:rPr>
              <w:t>2.3 Zgodność z dokumentami krajowymi</w:t>
            </w:r>
            <w:r w:rsidR="00BF3F10" w:rsidRPr="0093053E">
              <w:rPr>
                <w:noProof/>
                <w:webHidden/>
                <w:sz w:val="24"/>
                <w:szCs w:val="24"/>
              </w:rPr>
              <w:tab/>
            </w:r>
            <w:r w:rsidRPr="0093053E">
              <w:rPr>
                <w:noProof/>
                <w:webHidden/>
                <w:sz w:val="24"/>
                <w:szCs w:val="24"/>
              </w:rPr>
              <w:fldChar w:fldCharType="begin"/>
            </w:r>
            <w:r w:rsidR="00BF3F10" w:rsidRPr="0093053E">
              <w:rPr>
                <w:noProof/>
                <w:webHidden/>
                <w:sz w:val="24"/>
                <w:szCs w:val="24"/>
              </w:rPr>
              <w:instrText xml:space="preserve"> PAGEREF _Toc433752463 \h </w:instrText>
            </w:r>
            <w:r w:rsidRPr="0093053E">
              <w:rPr>
                <w:noProof/>
                <w:webHidden/>
                <w:sz w:val="24"/>
                <w:szCs w:val="24"/>
              </w:rPr>
            </w:r>
            <w:r w:rsidRPr="0093053E">
              <w:rPr>
                <w:noProof/>
                <w:webHidden/>
                <w:sz w:val="24"/>
                <w:szCs w:val="24"/>
              </w:rPr>
              <w:fldChar w:fldCharType="separate"/>
            </w:r>
            <w:r w:rsidR="00F93C52">
              <w:rPr>
                <w:noProof/>
                <w:webHidden/>
                <w:sz w:val="24"/>
                <w:szCs w:val="24"/>
              </w:rPr>
              <w:t>7</w:t>
            </w:r>
            <w:r w:rsidRPr="0093053E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F3F10" w:rsidRPr="0093053E" w:rsidRDefault="008A054F">
          <w:pPr>
            <w:pStyle w:val="Spistreci3"/>
            <w:rPr>
              <w:rFonts w:eastAsiaTheme="minorEastAsia" w:cstheme="minorBidi"/>
              <w:i w:val="0"/>
              <w:iCs w:val="0"/>
              <w:noProof/>
              <w:sz w:val="24"/>
              <w:szCs w:val="24"/>
            </w:rPr>
          </w:pPr>
          <w:hyperlink w:anchor="_Toc433752464" w:history="1">
            <w:r w:rsidR="00BF3F10" w:rsidRPr="0093053E">
              <w:rPr>
                <w:rStyle w:val="Hipercze"/>
                <w:noProof/>
                <w:sz w:val="24"/>
                <w:szCs w:val="24"/>
              </w:rPr>
              <w:t>2.4 Zgodność z regionalnymi i wojewódzkimi dokumentami strategicznymi</w:t>
            </w:r>
            <w:r w:rsidR="00BF3F10" w:rsidRPr="0093053E">
              <w:rPr>
                <w:noProof/>
                <w:webHidden/>
                <w:sz w:val="24"/>
                <w:szCs w:val="24"/>
              </w:rPr>
              <w:tab/>
            </w:r>
            <w:r w:rsidRPr="0093053E">
              <w:rPr>
                <w:noProof/>
                <w:webHidden/>
                <w:sz w:val="24"/>
                <w:szCs w:val="24"/>
              </w:rPr>
              <w:fldChar w:fldCharType="begin"/>
            </w:r>
            <w:r w:rsidR="00BF3F10" w:rsidRPr="0093053E">
              <w:rPr>
                <w:noProof/>
                <w:webHidden/>
                <w:sz w:val="24"/>
                <w:szCs w:val="24"/>
              </w:rPr>
              <w:instrText xml:space="preserve"> PAGEREF _Toc433752464 \h </w:instrText>
            </w:r>
            <w:r w:rsidRPr="0093053E">
              <w:rPr>
                <w:noProof/>
                <w:webHidden/>
                <w:sz w:val="24"/>
                <w:szCs w:val="24"/>
              </w:rPr>
            </w:r>
            <w:r w:rsidRPr="0093053E">
              <w:rPr>
                <w:noProof/>
                <w:webHidden/>
                <w:sz w:val="24"/>
                <w:szCs w:val="24"/>
              </w:rPr>
              <w:fldChar w:fldCharType="separate"/>
            </w:r>
            <w:r w:rsidR="00F93C52">
              <w:rPr>
                <w:noProof/>
                <w:webHidden/>
                <w:sz w:val="24"/>
                <w:szCs w:val="24"/>
              </w:rPr>
              <w:t>8</w:t>
            </w:r>
            <w:r w:rsidRPr="0093053E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F3F10" w:rsidRPr="0093053E" w:rsidRDefault="008A054F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4"/>
              <w:szCs w:val="24"/>
            </w:rPr>
          </w:pPr>
          <w:hyperlink w:anchor="_Toc433752465" w:history="1">
            <w:r w:rsidR="00BF3F10" w:rsidRPr="0093053E">
              <w:rPr>
                <w:rStyle w:val="Hipercze"/>
                <w:noProof/>
                <w:sz w:val="24"/>
                <w:szCs w:val="24"/>
              </w:rPr>
              <w:t>II. PROCES WYPRACOWANIA STRATEGII</w:t>
            </w:r>
            <w:r w:rsidR="00BF3F10" w:rsidRPr="0093053E">
              <w:rPr>
                <w:noProof/>
                <w:webHidden/>
                <w:sz w:val="24"/>
                <w:szCs w:val="24"/>
              </w:rPr>
              <w:tab/>
            </w:r>
            <w:r w:rsidRPr="0093053E">
              <w:rPr>
                <w:noProof/>
                <w:webHidden/>
                <w:sz w:val="24"/>
                <w:szCs w:val="24"/>
              </w:rPr>
              <w:fldChar w:fldCharType="begin"/>
            </w:r>
            <w:r w:rsidR="00BF3F10" w:rsidRPr="0093053E">
              <w:rPr>
                <w:noProof/>
                <w:webHidden/>
                <w:sz w:val="24"/>
                <w:szCs w:val="24"/>
              </w:rPr>
              <w:instrText xml:space="preserve"> PAGEREF _Toc433752465 \h </w:instrText>
            </w:r>
            <w:r w:rsidRPr="0093053E">
              <w:rPr>
                <w:noProof/>
                <w:webHidden/>
                <w:sz w:val="24"/>
                <w:szCs w:val="24"/>
              </w:rPr>
            </w:r>
            <w:r w:rsidRPr="0093053E">
              <w:rPr>
                <w:noProof/>
                <w:webHidden/>
                <w:sz w:val="24"/>
                <w:szCs w:val="24"/>
              </w:rPr>
              <w:fldChar w:fldCharType="separate"/>
            </w:r>
            <w:r w:rsidR="00F93C52">
              <w:rPr>
                <w:noProof/>
                <w:webHidden/>
                <w:sz w:val="24"/>
                <w:szCs w:val="24"/>
              </w:rPr>
              <w:t>11</w:t>
            </w:r>
            <w:r w:rsidRPr="0093053E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F3F10" w:rsidRPr="0093053E" w:rsidRDefault="008A054F">
          <w:pPr>
            <w:pStyle w:val="Spistreci2"/>
            <w:rPr>
              <w:rFonts w:eastAsiaTheme="minorEastAsia" w:cstheme="minorBidi"/>
              <w:smallCaps w:val="0"/>
              <w:noProof/>
              <w:sz w:val="24"/>
              <w:szCs w:val="24"/>
            </w:rPr>
          </w:pPr>
          <w:hyperlink w:anchor="_Toc433752466" w:history="1">
            <w:r w:rsidR="00BF3F10" w:rsidRPr="0093053E">
              <w:rPr>
                <w:rStyle w:val="Hipercze"/>
                <w:noProof/>
                <w:sz w:val="24"/>
                <w:szCs w:val="24"/>
              </w:rPr>
              <w:t>1.</w:t>
            </w:r>
            <w:r w:rsidR="00BF3F10" w:rsidRPr="0093053E">
              <w:rPr>
                <w:rFonts w:eastAsiaTheme="minorEastAsia" w:cstheme="minorBidi"/>
                <w:smallCaps w:val="0"/>
                <w:noProof/>
                <w:sz w:val="24"/>
                <w:szCs w:val="24"/>
              </w:rPr>
              <w:tab/>
            </w:r>
            <w:r w:rsidR="00BF3F10" w:rsidRPr="0093053E">
              <w:rPr>
                <w:rStyle w:val="Hipercze"/>
                <w:noProof/>
                <w:sz w:val="24"/>
                <w:szCs w:val="24"/>
              </w:rPr>
              <w:t>Przebieg procesu wypracowania Strategii</w:t>
            </w:r>
            <w:r w:rsidR="00BF3F10" w:rsidRPr="0093053E">
              <w:rPr>
                <w:noProof/>
                <w:webHidden/>
                <w:sz w:val="24"/>
                <w:szCs w:val="24"/>
              </w:rPr>
              <w:tab/>
            </w:r>
            <w:r w:rsidRPr="0093053E">
              <w:rPr>
                <w:noProof/>
                <w:webHidden/>
                <w:sz w:val="24"/>
                <w:szCs w:val="24"/>
              </w:rPr>
              <w:fldChar w:fldCharType="begin"/>
            </w:r>
            <w:r w:rsidR="00BF3F10" w:rsidRPr="0093053E">
              <w:rPr>
                <w:noProof/>
                <w:webHidden/>
                <w:sz w:val="24"/>
                <w:szCs w:val="24"/>
              </w:rPr>
              <w:instrText xml:space="preserve"> PAGEREF _Toc433752466 \h </w:instrText>
            </w:r>
            <w:r w:rsidRPr="0093053E">
              <w:rPr>
                <w:noProof/>
                <w:webHidden/>
                <w:sz w:val="24"/>
                <w:szCs w:val="24"/>
              </w:rPr>
            </w:r>
            <w:r w:rsidRPr="0093053E">
              <w:rPr>
                <w:noProof/>
                <w:webHidden/>
                <w:sz w:val="24"/>
                <w:szCs w:val="24"/>
              </w:rPr>
              <w:fldChar w:fldCharType="separate"/>
            </w:r>
            <w:r w:rsidR="00F93C52">
              <w:rPr>
                <w:noProof/>
                <w:webHidden/>
                <w:sz w:val="24"/>
                <w:szCs w:val="24"/>
              </w:rPr>
              <w:t>11</w:t>
            </w:r>
            <w:r w:rsidRPr="0093053E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F3F10" w:rsidRPr="0093053E" w:rsidRDefault="008A054F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4"/>
              <w:szCs w:val="24"/>
            </w:rPr>
          </w:pPr>
          <w:hyperlink w:anchor="_Toc433752467" w:history="1">
            <w:r w:rsidR="00BF3F10" w:rsidRPr="0093053E">
              <w:rPr>
                <w:rStyle w:val="Hipercze"/>
                <w:noProof/>
                <w:sz w:val="24"/>
                <w:szCs w:val="24"/>
              </w:rPr>
              <w:t>III. CHARAKTERYSTYKA GMINY</w:t>
            </w:r>
            <w:r w:rsidR="00BF3F10" w:rsidRPr="0093053E">
              <w:rPr>
                <w:noProof/>
                <w:webHidden/>
                <w:sz w:val="24"/>
                <w:szCs w:val="24"/>
              </w:rPr>
              <w:tab/>
            </w:r>
            <w:r w:rsidRPr="0093053E">
              <w:rPr>
                <w:noProof/>
                <w:webHidden/>
                <w:sz w:val="24"/>
                <w:szCs w:val="24"/>
              </w:rPr>
              <w:fldChar w:fldCharType="begin"/>
            </w:r>
            <w:r w:rsidR="00BF3F10" w:rsidRPr="0093053E">
              <w:rPr>
                <w:noProof/>
                <w:webHidden/>
                <w:sz w:val="24"/>
                <w:szCs w:val="24"/>
              </w:rPr>
              <w:instrText xml:space="preserve"> PAGEREF _Toc433752467 \h </w:instrText>
            </w:r>
            <w:r w:rsidRPr="0093053E">
              <w:rPr>
                <w:noProof/>
                <w:webHidden/>
                <w:sz w:val="24"/>
                <w:szCs w:val="24"/>
              </w:rPr>
            </w:r>
            <w:r w:rsidRPr="0093053E">
              <w:rPr>
                <w:noProof/>
                <w:webHidden/>
                <w:sz w:val="24"/>
                <w:szCs w:val="24"/>
              </w:rPr>
              <w:fldChar w:fldCharType="separate"/>
            </w:r>
            <w:r w:rsidR="00F93C52">
              <w:rPr>
                <w:noProof/>
                <w:webHidden/>
                <w:sz w:val="24"/>
                <w:szCs w:val="24"/>
              </w:rPr>
              <w:t>15</w:t>
            </w:r>
            <w:r w:rsidRPr="0093053E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F3F10" w:rsidRPr="0093053E" w:rsidRDefault="008A054F">
          <w:pPr>
            <w:pStyle w:val="Spistreci2"/>
            <w:rPr>
              <w:rFonts w:eastAsiaTheme="minorEastAsia" w:cstheme="minorBidi"/>
              <w:smallCaps w:val="0"/>
              <w:noProof/>
              <w:sz w:val="24"/>
              <w:szCs w:val="24"/>
            </w:rPr>
          </w:pPr>
          <w:hyperlink w:anchor="_Toc433752468" w:history="1">
            <w:r w:rsidR="00BF3F10" w:rsidRPr="0093053E">
              <w:rPr>
                <w:rStyle w:val="Hipercze"/>
                <w:noProof/>
                <w:sz w:val="24"/>
                <w:szCs w:val="24"/>
              </w:rPr>
              <w:t>1.</w:t>
            </w:r>
            <w:r w:rsidR="00BF3F10" w:rsidRPr="0093053E">
              <w:rPr>
                <w:rFonts w:eastAsiaTheme="minorEastAsia" w:cstheme="minorBidi"/>
                <w:smallCaps w:val="0"/>
                <w:noProof/>
                <w:sz w:val="24"/>
                <w:szCs w:val="24"/>
              </w:rPr>
              <w:tab/>
            </w:r>
            <w:r w:rsidR="00BF3F10" w:rsidRPr="0093053E">
              <w:rPr>
                <w:rStyle w:val="Hipercze"/>
                <w:noProof/>
                <w:sz w:val="24"/>
                <w:szCs w:val="24"/>
              </w:rPr>
              <w:t>Położenie geograficzne</w:t>
            </w:r>
            <w:r w:rsidR="00BF3F10" w:rsidRPr="0093053E">
              <w:rPr>
                <w:noProof/>
                <w:webHidden/>
                <w:sz w:val="24"/>
                <w:szCs w:val="24"/>
              </w:rPr>
              <w:tab/>
            </w:r>
            <w:r w:rsidRPr="0093053E">
              <w:rPr>
                <w:noProof/>
                <w:webHidden/>
                <w:sz w:val="24"/>
                <w:szCs w:val="24"/>
              </w:rPr>
              <w:fldChar w:fldCharType="begin"/>
            </w:r>
            <w:r w:rsidR="00BF3F10" w:rsidRPr="0093053E">
              <w:rPr>
                <w:noProof/>
                <w:webHidden/>
                <w:sz w:val="24"/>
                <w:szCs w:val="24"/>
              </w:rPr>
              <w:instrText xml:space="preserve"> PAGEREF _Toc433752468 \h </w:instrText>
            </w:r>
            <w:r w:rsidRPr="0093053E">
              <w:rPr>
                <w:noProof/>
                <w:webHidden/>
                <w:sz w:val="24"/>
                <w:szCs w:val="24"/>
              </w:rPr>
            </w:r>
            <w:r w:rsidRPr="0093053E">
              <w:rPr>
                <w:noProof/>
                <w:webHidden/>
                <w:sz w:val="24"/>
                <w:szCs w:val="24"/>
              </w:rPr>
              <w:fldChar w:fldCharType="separate"/>
            </w:r>
            <w:r w:rsidR="00F93C52">
              <w:rPr>
                <w:noProof/>
                <w:webHidden/>
                <w:sz w:val="24"/>
                <w:szCs w:val="24"/>
              </w:rPr>
              <w:t>15</w:t>
            </w:r>
            <w:r w:rsidRPr="0093053E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F3F10" w:rsidRPr="0093053E" w:rsidRDefault="008A054F">
          <w:pPr>
            <w:pStyle w:val="Spistreci2"/>
            <w:rPr>
              <w:rFonts w:eastAsiaTheme="minorEastAsia" w:cstheme="minorBidi"/>
              <w:smallCaps w:val="0"/>
              <w:noProof/>
              <w:sz w:val="24"/>
              <w:szCs w:val="24"/>
            </w:rPr>
          </w:pPr>
          <w:hyperlink w:anchor="_Toc433752469" w:history="1">
            <w:r w:rsidR="00BF3F10" w:rsidRPr="0093053E">
              <w:rPr>
                <w:rStyle w:val="Hipercze"/>
                <w:noProof/>
                <w:sz w:val="24"/>
                <w:szCs w:val="24"/>
              </w:rPr>
              <w:t>2.</w:t>
            </w:r>
            <w:r w:rsidR="00BF3F10" w:rsidRPr="0093053E">
              <w:rPr>
                <w:rFonts w:eastAsiaTheme="minorEastAsia" w:cstheme="minorBidi"/>
                <w:smallCaps w:val="0"/>
                <w:noProof/>
                <w:sz w:val="24"/>
                <w:szCs w:val="24"/>
              </w:rPr>
              <w:tab/>
            </w:r>
            <w:r w:rsidR="00BF3F10" w:rsidRPr="0093053E">
              <w:rPr>
                <w:rStyle w:val="Hipercze"/>
                <w:noProof/>
                <w:sz w:val="24"/>
                <w:szCs w:val="24"/>
              </w:rPr>
              <w:t>Historia</w:t>
            </w:r>
            <w:r w:rsidR="00BF3F10" w:rsidRPr="0093053E">
              <w:rPr>
                <w:noProof/>
                <w:webHidden/>
                <w:sz w:val="24"/>
                <w:szCs w:val="24"/>
              </w:rPr>
              <w:tab/>
            </w:r>
            <w:r w:rsidRPr="0093053E">
              <w:rPr>
                <w:noProof/>
                <w:webHidden/>
                <w:sz w:val="24"/>
                <w:szCs w:val="24"/>
              </w:rPr>
              <w:fldChar w:fldCharType="begin"/>
            </w:r>
            <w:r w:rsidR="00BF3F10" w:rsidRPr="0093053E">
              <w:rPr>
                <w:noProof/>
                <w:webHidden/>
                <w:sz w:val="24"/>
                <w:szCs w:val="24"/>
              </w:rPr>
              <w:instrText xml:space="preserve"> PAGEREF _Toc433752469 \h </w:instrText>
            </w:r>
            <w:r w:rsidRPr="0093053E">
              <w:rPr>
                <w:noProof/>
                <w:webHidden/>
                <w:sz w:val="24"/>
                <w:szCs w:val="24"/>
              </w:rPr>
            </w:r>
            <w:r w:rsidRPr="0093053E">
              <w:rPr>
                <w:noProof/>
                <w:webHidden/>
                <w:sz w:val="24"/>
                <w:szCs w:val="24"/>
              </w:rPr>
              <w:fldChar w:fldCharType="separate"/>
            </w:r>
            <w:r w:rsidR="00F93C52">
              <w:rPr>
                <w:noProof/>
                <w:webHidden/>
                <w:sz w:val="24"/>
                <w:szCs w:val="24"/>
              </w:rPr>
              <w:t>15</w:t>
            </w:r>
            <w:r w:rsidRPr="0093053E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F3F10" w:rsidRPr="0093053E" w:rsidRDefault="008A054F">
          <w:pPr>
            <w:pStyle w:val="Spistreci2"/>
            <w:rPr>
              <w:rFonts w:eastAsiaTheme="minorEastAsia" w:cstheme="minorBidi"/>
              <w:smallCaps w:val="0"/>
              <w:noProof/>
              <w:sz w:val="24"/>
              <w:szCs w:val="24"/>
            </w:rPr>
          </w:pPr>
          <w:hyperlink w:anchor="_Toc433752470" w:history="1">
            <w:r w:rsidR="00BF3F10" w:rsidRPr="0093053E">
              <w:rPr>
                <w:rStyle w:val="Hipercze"/>
                <w:noProof/>
                <w:sz w:val="24"/>
                <w:szCs w:val="24"/>
              </w:rPr>
              <w:t>3.</w:t>
            </w:r>
            <w:r w:rsidR="00BF3F10" w:rsidRPr="0093053E">
              <w:rPr>
                <w:rFonts w:eastAsiaTheme="minorEastAsia" w:cstheme="minorBidi"/>
                <w:smallCaps w:val="0"/>
                <w:noProof/>
                <w:sz w:val="24"/>
                <w:szCs w:val="24"/>
              </w:rPr>
              <w:tab/>
            </w:r>
            <w:r w:rsidR="00BF3F10" w:rsidRPr="0093053E">
              <w:rPr>
                <w:rStyle w:val="Hipercze"/>
                <w:noProof/>
                <w:sz w:val="24"/>
                <w:szCs w:val="24"/>
              </w:rPr>
              <w:t>Gospodarka Gminy</w:t>
            </w:r>
            <w:r w:rsidR="00BF3F10" w:rsidRPr="0093053E">
              <w:rPr>
                <w:noProof/>
                <w:webHidden/>
                <w:sz w:val="24"/>
                <w:szCs w:val="24"/>
              </w:rPr>
              <w:tab/>
            </w:r>
            <w:r w:rsidRPr="0093053E">
              <w:rPr>
                <w:noProof/>
                <w:webHidden/>
                <w:sz w:val="24"/>
                <w:szCs w:val="24"/>
              </w:rPr>
              <w:fldChar w:fldCharType="begin"/>
            </w:r>
            <w:r w:rsidR="00BF3F10" w:rsidRPr="0093053E">
              <w:rPr>
                <w:noProof/>
                <w:webHidden/>
                <w:sz w:val="24"/>
                <w:szCs w:val="24"/>
              </w:rPr>
              <w:instrText xml:space="preserve"> PAGEREF _Toc433752470 \h </w:instrText>
            </w:r>
            <w:r w:rsidRPr="0093053E">
              <w:rPr>
                <w:noProof/>
                <w:webHidden/>
                <w:sz w:val="24"/>
                <w:szCs w:val="24"/>
              </w:rPr>
            </w:r>
            <w:r w:rsidRPr="0093053E">
              <w:rPr>
                <w:noProof/>
                <w:webHidden/>
                <w:sz w:val="24"/>
                <w:szCs w:val="24"/>
              </w:rPr>
              <w:fldChar w:fldCharType="separate"/>
            </w:r>
            <w:r w:rsidR="00F93C52">
              <w:rPr>
                <w:noProof/>
                <w:webHidden/>
                <w:sz w:val="24"/>
                <w:szCs w:val="24"/>
              </w:rPr>
              <w:t>16</w:t>
            </w:r>
            <w:r w:rsidRPr="0093053E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F3F10" w:rsidRPr="0093053E" w:rsidRDefault="008A054F">
          <w:pPr>
            <w:pStyle w:val="Spistreci3"/>
            <w:rPr>
              <w:rFonts w:eastAsiaTheme="minorEastAsia" w:cstheme="minorBidi"/>
              <w:i w:val="0"/>
              <w:iCs w:val="0"/>
              <w:noProof/>
              <w:sz w:val="24"/>
              <w:szCs w:val="24"/>
            </w:rPr>
          </w:pPr>
          <w:hyperlink w:anchor="_Toc433752471" w:history="1">
            <w:r w:rsidR="00BF3F10" w:rsidRPr="0093053E">
              <w:rPr>
                <w:rStyle w:val="Hipercze"/>
                <w:noProof/>
                <w:sz w:val="24"/>
                <w:szCs w:val="24"/>
              </w:rPr>
              <w:t>3.1 Przedsiębiorczość</w:t>
            </w:r>
            <w:r w:rsidR="00BF3F10" w:rsidRPr="0093053E">
              <w:rPr>
                <w:noProof/>
                <w:webHidden/>
                <w:sz w:val="24"/>
                <w:szCs w:val="24"/>
              </w:rPr>
              <w:tab/>
            </w:r>
            <w:r w:rsidRPr="0093053E">
              <w:rPr>
                <w:noProof/>
                <w:webHidden/>
                <w:sz w:val="24"/>
                <w:szCs w:val="24"/>
              </w:rPr>
              <w:fldChar w:fldCharType="begin"/>
            </w:r>
            <w:r w:rsidR="00BF3F10" w:rsidRPr="0093053E">
              <w:rPr>
                <w:noProof/>
                <w:webHidden/>
                <w:sz w:val="24"/>
                <w:szCs w:val="24"/>
              </w:rPr>
              <w:instrText xml:space="preserve"> PAGEREF _Toc433752471 \h </w:instrText>
            </w:r>
            <w:r w:rsidRPr="0093053E">
              <w:rPr>
                <w:noProof/>
                <w:webHidden/>
                <w:sz w:val="24"/>
                <w:szCs w:val="24"/>
              </w:rPr>
            </w:r>
            <w:r w:rsidRPr="0093053E">
              <w:rPr>
                <w:noProof/>
                <w:webHidden/>
                <w:sz w:val="24"/>
                <w:szCs w:val="24"/>
              </w:rPr>
              <w:fldChar w:fldCharType="separate"/>
            </w:r>
            <w:r w:rsidR="00F93C52">
              <w:rPr>
                <w:noProof/>
                <w:webHidden/>
                <w:sz w:val="24"/>
                <w:szCs w:val="24"/>
              </w:rPr>
              <w:t>16</w:t>
            </w:r>
            <w:r w:rsidRPr="0093053E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F3F10" w:rsidRPr="0093053E" w:rsidRDefault="008A054F">
          <w:pPr>
            <w:pStyle w:val="Spistreci2"/>
            <w:rPr>
              <w:rFonts w:eastAsiaTheme="minorEastAsia" w:cstheme="minorBidi"/>
              <w:smallCaps w:val="0"/>
              <w:noProof/>
              <w:sz w:val="24"/>
              <w:szCs w:val="24"/>
            </w:rPr>
          </w:pPr>
          <w:hyperlink w:anchor="_Toc433752472" w:history="1">
            <w:r w:rsidR="00BF3F10" w:rsidRPr="0093053E">
              <w:rPr>
                <w:rStyle w:val="Hipercze"/>
                <w:noProof/>
                <w:sz w:val="24"/>
                <w:szCs w:val="24"/>
              </w:rPr>
              <w:t>4.</w:t>
            </w:r>
            <w:r w:rsidR="00BF3F10" w:rsidRPr="0093053E">
              <w:rPr>
                <w:rFonts w:eastAsiaTheme="minorEastAsia" w:cstheme="minorBidi"/>
                <w:smallCaps w:val="0"/>
                <w:noProof/>
                <w:sz w:val="24"/>
                <w:szCs w:val="24"/>
              </w:rPr>
              <w:tab/>
            </w:r>
            <w:r w:rsidR="00BF3F10" w:rsidRPr="0093053E">
              <w:rPr>
                <w:rStyle w:val="Hipercze"/>
                <w:noProof/>
                <w:sz w:val="24"/>
                <w:szCs w:val="24"/>
              </w:rPr>
              <w:t>Ludność Gminy</w:t>
            </w:r>
            <w:r w:rsidR="00BF3F10" w:rsidRPr="0093053E">
              <w:rPr>
                <w:noProof/>
                <w:webHidden/>
                <w:sz w:val="24"/>
                <w:szCs w:val="24"/>
              </w:rPr>
              <w:tab/>
            </w:r>
            <w:r w:rsidRPr="0093053E">
              <w:rPr>
                <w:noProof/>
                <w:webHidden/>
                <w:sz w:val="24"/>
                <w:szCs w:val="24"/>
              </w:rPr>
              <w:fldChar w:fldCharType="begin"/>
            </w:r>
            <w:r w:rsidR="00BF3F10" w:rsidRPr="0093053E">
              <w:rPr>
                <w:noProof/>
                <w:webHidden/>
                <w:sz w:val="24"/>
                <w:szCs w:val="24"/>
              </w:rPr>
              <w:instrText xml:space="preserve"> PAGEREF _Toc433752472 \h </w:instrText>
            </w:r>
            <w:r w:rsidRPr="0093053E">
              <w:rPr>
                <w:noProof/>
                <w:webHidden/>
                <w:sz w:val="24"/>
                <w:szCs w:val="24"/>
              </w:rPr>
            </w:r>
            <w:r w:rsidRPr="0093053E">
              <w:rPr>
                <w:noProof/>
                <w:webHidden/>
                <w:sz w:val="24"/>
                <w:szCs w:val="24"/>
              </w:rPr>
              <w:fldChar w:fldCharType="separate"/>
            </w:r>
            <w:r w:rsidR="00F93C52">
              <w:rPr>
                <w:noProof/>
                <w:webHidden/>
                <w:sz w:val="24"/>
                <w:szCs w:val="24"/>
              </w:rPr>
              <w:t>18</w:t>
            </w:r>
            <w:r w:rsidRPr="0093053E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F3F10" w:rsidRPr="0093053E" w:rsidRDefault="008A054F">
          <w:pPr>
            <w:pStyle w:val="Spistreci3"/>
            <w:rPr>
              <w:rFonts w:eastAsiaTheme="minorEastAsia" w:cstheme="minorBidi"/>
              <w:i w:val="0"/>
              <w:iCs w:val="0"/>
              <w:noProof/>
              <w:sz w:val="24"/>
              <w:szCs w:val="24"/>
            </w:rPr>
          </w:pPr>
          <w:hyperlink w:anchor="_Toc433752473" w:history="1">
            <w:r w:rsidR="00BF3F10" w:rsidRPr="0093053E">
              <w:rPr>
                <w:rStyle w:val="Hipercze"/>
                <w:noProof/>
                <w:sz w:val="24"/>
                <w:szCs w:val="24"/>
              </w:rPr>
              <w:t>4.1 Demografia</w:t>
            </w:r>
            <w:r w:rsidR="00BF3F10" w:rsidRPr="0093053E">
              <w:rPr>
                <w:noProof/>
                <w:webHidden/>
                <w:sz w:val="24"/>
                <w:szCs w:val="24"/>
              </w:rPr>
              <w:tab/>
            </w:r>
            <w:r w:rsidRPr="0093053E">
              <w:rPr>
                <w:noProof/>
                <w:webHidden/>
                <w:sz w:val="24"/>
                <w:szCs w:val="24"/>
              </w:rPr>
              <w:fldChar w:fldCharType="begin"/>
            </w:r>
            <w:r w:rsidR="00BF3F10" w:rsidRPr="0093053E">
              <w:rPr>
                <w:noProof/>
                <w:webHidden/>
                <w:sz w:val="24"/>
                <w:szCs w:val="24"/>
              </w:rPr>
              <w:instrText xml:space="preserve"> PAGEREF _Toc433752473 \h </w:instrText>
            </w:r>
            <w:r w:rsidRPr="0093053E">
              <w:rPr>
                <w:noProof/>
                <w:webHidden/>
                <w:sz w:val="24"/>
                <w:szCs w:val="24"/>
              </w:rPr>
            </w:r>
            <w:r w:rsidRPr="0093053E">
              <w:rPr>
                <w:noProof/>
                <w:webHidden/>
                <w:sz w:val="24"/>
                <w:szCs w:val="24"/>
              </w:rPr>
              <w:fldChar w:fldCharType="separate"/>
            </w:r>
            <w:r w:rsidR="00F93C52">
              <w:rPr>
                <w:noProof/>
                <w:webHidden/>
                <w:sz w:val="24"/>
                <w:szCs w:val="24"/>
              </w:rPr>
              <w:t>18</w:t>
            </w:r>
            <w:r w:rsidRPr="0093053E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F3F10" w:rsidRPr="0093053E" w:rsidRDefault="008A054F">
          <w:pPr>
            <w:pStyle w:val="Spistreci3"/>
            <w:rPr>
              <w:rFonts w:eastAsiaTheme="minorEastAsia" w:cstheme="minorBidi"/>
              <w:i w:val="0"/>
              <w:iCs w:val="0"/>
              <w:noProof/>
              <w:sz w:val="24"/>
              <w:szCs w:val="24"/>
            </w:rPr>
          </w:pPr>
          <w:hyperlink w:anchor="_Toc433752474" w:history="1">
            <w:r w:rsidR="00BF3F10" w:rsidRPr="0093053E">
              <w:rPr>
                <w:rStyle w:val="Hipercze"/>
                <w:noProof/>
                <w:sz w:val="24"/>
                <w:szCs w:val="24"/>
              </w:rPr>
              <w:t>4.2 Poziom życia</w:t>
            </w:r>
            <w:r w:rsidR="00BF3F10" w:rsidRPr="0093053E">
              <w:rPr>
                <w:noProof/>
                <w:webHidden/>
                <w:sz w:val="24"/>
                <w:szCs w:val="24"/>
              </w:rPr>
              <w:tab/>
            </w:r>
            <w:r w:rsidRPr="0093053E">
              <w:rPr>
                <w:noProof/>
                <w:webHidden/>
                <w:sz w:val="24"/>
                <w:szCs w:val="24"/>
              </w:rPr>
              <w:fldChar w:fldCharType="begin"/>
            </w:r>
            <w:r w:rsidR="00BF3F10" w:rsidRPr="0093053E">
              <w:rPr>
                <w:noProof/>
                <w:webHidden/>
                <w:sz w:val="24"/>
                <w:szCs w:val="24"/>
              </w:rPr>
              <w:instrText xml:space="preserve"> PAGEREF _Toc433752474 \h </w:instrText>
            </w:r>
            <w:r w:rsidRPr="0093053E">
              <w:rPr>
                <w:noProof/>
                <w:webHidden/>
                <w:sz w:val="24"/>
                <w:szCs w:val="24"/>
              </w:rPr>
            </w:r>
            <w:r w:rsidRPr="0093053E">
              <w:rPr>
                <w:noProof/>
                <w:webHidden/>
                <w:sz w:val="24"/>
                <w:szCs w:val="24"/>
              </w:rPr>
              <w:fldChar w:fldCharType="separate"/>
            </w:r>
            <w:r w:rsidR="00F93C52">
              <w:rPr>
                <w:noProof/>
                <w:webHidden/>
                <w:sz w:val="24"/>
                <w:szCs w:val="24"/>
              </w:rPr>
              <w:t>20</w:t>
            </w:r>
            <w:r w:rsidRPr="0093053E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F3F10" w:rsidRPr="0093053E" w:rsidRDefault="008A054F">
          <w:pPr>
            <w:pStyle w:val="Spistreci3"/>
            <w:rPr>
              <w:rFonts w:eastAsiaTheme="minorEastAsia" w:cstheme="minorBidi"/>
              <w:i w:val="0"/>
              <w:iCs w:val="0"/>
              <w:noProof/>
              <w:sz w:val="24"/>
              <w:szCs w:val="24"/>
            </w:rPr>
          </w:pPr>
          <w:hyperlink w:anchor="_Toc433752475" w:history="1">
            <w:r w:rsidR="00BF3F10" w:rsidRPr="0093053E">
              <w:rPr>
                <w:rStyle w:val="Hipercze"/>
                <w:noProof/>
                <w:sz w:val="24"/>
                <w:szCs w:val="24"/>
              </w:rPr>
              <w:t>4.3 Mieszkalnictwo</w:t>
            </w:r>
            <w:r w:rsidR="00BF3F10" w:rsidRPr="0093053E">
              <w:rPr>
                <w:noProof/>
                <w:webHidden/>
                <w:sz w:val="24"/>
                <w:szCs w:val="24"/>
              </w:rPr>
              <w:tab/>
            </w:r>
            <w:r w:rsidRPr="0093053E">
              <w:rPr>
                <w:noProof/>
                <w:webHidden/>
                <w:sz w:val="24"/>
                <w:szCs w:val="24"/>
              </w:rPr>
              <w:fldChar w:fldCharType="begin"/>
            </w:r>
            <w:r w:rsidR="00BF3F10" w:rsidRPr="0093053E">
              <w:rPr>
                <w:noProof/>
                <w:webHidden/>
                <w:sz w:val="24"/>
                <w:szCs w:val="24"/>
              </w:rPr>
              <w:instrText xml:space="preserve"> PAGEREF _Toc433752475 \h </w:instrText>
            </w:r>
            <w:r w:rsidRPr="0093053E">
              <w:rPr>
                <w:noProof/>
                <w:webHidden/>
                <w:sz w:val="24"/>
                <w:szCs w:val="24"/>
              </w:rPr>
            </w:r>
            <w:r w:rsidRPr="0093053E">
              <w:rPr>
                <w:noProof/>
                <w:webHidden/>
                <w:sz w:val="24"/>
                <w:szCs w:val="24"/>
              </w:rPr>
              <w:fldChar w:fldCharType="separate"/>
            </w:r>
            <w:r w:rsidR="00F93C52">
              <w:rPr>
                <w:noProof/>
                <w:webHidden/>
                <w:sz w:val="24"/>
                <w:szCs w:val="24"/>
              </w:rPr>
              <w:t>21</w:t>
            </w:r>
            <w:r w:rsidRPr="0093053E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F3F10" w:rsidRPr="0093053E" w:rsidRDefault="008A054F">
          <w:pPr>
            <w:pStyle w:val="Spistreci2"/>
            <w:rPr>
              <w:rFonts w:eastAsiaTheme="minorEastAsia" w:cstheme="minorBidi"/>
              <w:smallCaps w:val="0"/>
              <w:noProof/>
              <w:sz w:val="24"/>
              <w:szCs w:val="24"/>
            </w:rPr>
          </w:pPr>
          <w:hyperlink w:anchor="_Toc433752476" w:history="1">
            <w:r w:rsidR="00BF3F10" w:rsidRPr="0093053E">
              <w:rPr>
                <w:rStyle w:val="Hipercze"/>
                <w:noProof/>
                <w:sz w:val="24"/>
                <w:szCs w:val="24"/>
              </w:rPr>
              <w:t>5.</w:t>
            </w:r>
            <w:r w:rsidR="00BF3F10" w:rsidRPr="0093053E">
              <w:rPr>
                <w:rFonts w:eastAsiaTheme="minorEastAsia" w:cstheme="minorBidi"/>
                <w:smallCaps w:val="0"/>
                <w:noProof/>
                <w:sz w:val="24"/>
                <w:szCs w:val="24"/>
              </w:rPr>
              <w:tab/>
            </w:r>
            <w:r w:rsidR="00BF3F10" w:rsidRPr="0093053E">
              <w:rPr>
                <w:rStyle w:val="Hipercze"/>
                <w:noProof/>
                <w:sz w:val="24"/>
                <w:szCs w:val="24"/>
              </w:rPr>
              <w:t>Infrastruktura społeczna</w:t>
            </w:r>
            <w:r w:rsidR="00BF3F10" w:rsidRPr="0093053E">
              <w:rPr>
                <w:noProof/>
                <w:webHidden/>
                <w:sz w:val="24"/>
                <w:szCs w:val="24"/>
              </w:rPr>
              <w:tab/>
            </w:r>
            <w:r w:rsidRPr="0093053E">
              <w:rPr>
                <w:noProof/>
                <w:webHidden/>
                <w:sz w:val="24"/>
                <w:szCs w:val="24"/>
              </w:rPr>
              <w:fldChar w:fldCharType="begin"/>
            </w:r>
            <w:r w:rsidR="00BF3F10" w:rsidRPr="0093053E">
              <w:rPr>
                <w:noProof/>
                <w:webHidden/>
                <w:sz w:val="24"/>
                <w:szCs w:val="24"/>
              </w:rPr>
              <w:instrText xml:space="preserve"> PAGEREF _Toc433752476 \h </w:instrText>
            </w:r>
            <w:r w:rsidRPr="0093053E">
              <w:rPr>
                <w:noProof/>
                <w:webHidden/>
                <w:sz w:val="24"/>
                <w:szCs w:val="24"/>
              </w:rPr>
            </w:r>
            <w:r w:rsidRPr="0093053E">
              <w:rPr>
                <w:noProof/>
                <w:webHidden/>
                <w:sz w:val="24"/>
                <w:szCs w:val="24"/>
              </w:rPr>
              <w:fldChar w:fldCharType="separate"/>
            </w:r>
            <w:r w:rsidR="00F93C52">
              <w:rPr>
                <w:noProof/>
                <w:webHidden/>
                <w:sz w:val="24"/>
                <w:szCs w:val="24"/>
              </w:rPr>
              <w:t>22</w:t>
            </w:r>
            <w:r w:rsidRPr="0093053E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F3F10" w:rsidRPr="0093053E" w:rsidRDefault="008A054F">
          <w:pPr>
            <w:pStyle w:val="Spistreci3"/>
            <w:rPr>
              <w:rFonts w:eastAsiaTheme="minorEastAsia" w:cstheme="minorBidi"/>
              <w:i w:val="0"/>
              <w:iCs w:val="0"/>
              <w:noProof/>
              <w:sz w:val="24"/>
              <w:szCs w:val="24"/>
            </w:rPr>
          </w:pPr>
          <w:hyperlink w:anchor="_Toc433752477" w:history="1">
            <w:r w:rsidR="00BF3F10" w:rsidRPr="0093053E">
              <w:rPr>
                <w:rStyle w:val="Hipercze"/>
                <w:noProof/>
                <w:sz w:val="24"/>
                <w:szCs w:val="24"/>
              </w:rPr>
              <w:t>5.1 Oświata</w:t>
            </w:r>
            <w:r w:rsidR="00BF3F10" w:rsidRPr="0093053E">
              <w:rPr>
                <w:noProof/>
                <w:webHidden/>
                <w:sz w:val="24"/>
                <w:szCs w:val="24"/>
              </w:rPr>
              <w:tab/>
            </w:r>
            <w:r w:rsidRPr="0093053E">
              <w:rPr>
                <w:noProof/>
                <w:webHidden/>
                <w:sz w:val="24"/>
                <w:szCs w:val="24"/>
              </w:rPr>
              <w:fldChar w:fldCharType="begin"/>
            </w:r>
            <w:r w:rsidR="00BF3F10" w:rsidRPr="0093053E">
              <w:rPr>
                <w:noProof/>
                <w:webHidden/>
                <w:sz w:val="24"/>
                <w:szCs w:val="24"/>
              </w:rPr>
              <w:instrText xml:space="preserve"> PAGEREF _Toc433752477 \h </w:instrText>
            </w:r>
            <w:r w:rsidRPr="0093053E">
              <w:rPr>
                <w:noProof/>
                <w:webHidden/>
                <w:sz w:val="24"/>
                <w:szCs w:val="24"/>
              </w:rPr>
            </w:r>
            <w:r w:rsidRPr="0093053E">
              <w:rPr>
                <w:noProof/>
                <w:webHidden/>
                <w:sz w:val="24"/>
                <w:szCs w:val="24"/>
              </w:rPr>
              <w:fldChar w:fldCharType="separate"/>
            </w:r>
            <w:r w:rsidR="00F93C52">
              <w:rPr>
                <w:noProof/>
                <w:webHidden/>
                <w:sz w:val="24"/>
                <w:szCs w:val="24"/>
              </w:rPr>
              <w:t>22</w:t>
            </w:r>
            <w:r w:rsidRPr="0093053E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F3F10" w:rsidRPr="0093053E" w:rsidRDefault="008A054F">
          <w:pPr>
            <w:pStyle w:val="Spistreci3"/>
            <w:rPr>
              <w:rFonts w:eastAsiaTheme="minorEastAsia" w:cstheme="minorBidi"/>
              <w:i w:val="0"/>
              <w:iCs w:val="0"/>
              <w:noProof/>
              <w:sz w:val="24"/>
              <w:szCs w:val="24"/>
            </w:rPr>
          </w:pPr>
          <w:hyperlink w:anchor="_Toc433752478" w:history="1">
            <w:r w:rsidR="00BF3F10" w:rsidRPr="0093053E">
              <w:rPr>
                <w:rStyle w:val="Hipercze"/>
                <w:noProof/>
                <w:sz w:val="24"/>
                <w:szCs w:val="24"/>
              </w:rPr>
              <w:t>5.2 Kultura</w:t>
            </w:r>
            <w:r w:rsidR="00BF3F10" w:rsidRPr="0093053E">
              <w:rPr>
                <w:noProof/>
                <w:webHidden/>
                <w:sz w:val="24"/>
                <w:szCs w:val="24"/>
              </w:rPr>
              <w:tab/>
            </w:r>
            <w:r w:rsidRPr="0093053E">
              <w:rPr>
                <w:noProof/>
                <w:webHidden/>
                <w:sz w:val="24"/>
                <w:szCs w:val="24"/>
              </w:rPr>
              <w:fldChar w:fldCharType="begin"/>
            </w:r>
            <w:r w:rsidR="00BF3F10" w:rsidRPr="0093053E">
              <w:rPr>
                <w:noProof/>
                <w:webHidden/>
                <w:sz w:val="24"/>
                <w:szCs w:val="24"/>
              </w:rPr>
              <w:instrText xml:space="preserve"> PAGEREF _Toc433752478 \h </w:instrText>
            </w:r>
            <w:r w:rsidRPr="0093053E">
              <w:rPr>
                <w:noProof/>
                <w:webHidden/>
                <w:sz w:val="24"/>
                <w:szCs w:val="24"/>
              </w:rPr>
            </w:r>
            <w:r w:rsidRPr="0093053E">
              <w:rPr>
                <w:noProof/>
                <w:webHidden/>
                <w:sz w:val="24"/>
                <w:szCs w:val="24"/>
              </w:rPr>
              <w:fldChar w:fldCharType="separate"/>
            </w:r>
            <w:r w:rsidR="00F93C52">
              <w:rPr>
                <w:noProof/>
                <w:webHidden/>
                <w:sz w:val="24"/>
                <w:szCs w:val="24"/>
              </w:rPr>
              <w:t>26</w:t>
            </w:r>
            <w:r w:rsidRPr="0093053E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F3F10" w:rsidRPr="0093053E" w:rsidRDefault="008A054F">
          <w:pPr>
            <w:pStyle w:val="Spistreci3"/>
            <w:rPr>
              <w:rFonts w:eastAsiaTheme="minorEastAsia" w:cstheme="minorBidi"/>
              <w:i w:val="0"/>
              <w:iCs w:val="0"/>
              <w:noProof/>
              <w:sz w:val="24"/>
              <w:szCs w:val="24"/>
            </w:rPr>
          </w:pPr>
          <w:hyperlink w:anchor="_Toc433752479" w:history="1">
            <w:r w:rsidR="00BF3F10" w:rsidRPr="0093053E">
              <w:rPr>
                <w:rStyle w:val="Hipercze"/>
                <w:noProof/>
                <w:sz w:val="24"/>
                <w:szCs w:val="24"/>
              </w:rPr>
              <w:t>5.3 Służba zdrowia</w:t>
            </w:r>
            <w:r w:rsidR="00BF3F10" w:rsidRPr="0093053E">
              <w:rPr>
                <w:noProof/>
                <w:webHidden/>
                <w:sz w:val="24"/>
                <w:szCs w:val="24"/>
              </w:rPr>
              <w:tab/>
            </w:r>
            <w:r w:rsidRPr="0093053E">
              <w:rPr>
                <w:noProof/>
                <w:webHidden/>
                <w:sz w:val="24"/>
                <w:szCs w:val="24"/>
              </w:rPr>
              <w:fldChar w:fldCharType="begin"/>
            </w:r>
            <w:r w:rsidR="00BF3F10" w:rsidRPr="0093053E">
              <w:rPr>
                <w:noProof/>
                <w:webHidden/>
                <w:sz w:val="24"/>
                <w:szCs w:val="24"/>
              </w:rPr>
              <w:instrText xml:space="preserve"> PAGEREF _Toc433752479 \h </w:instrText>
            </w:r>
            <w:r w:rsidRPr="0093053E">
              <w:rPr>
                <w:noProof/>
                <w:webHidden/>
                <w:sz w:val="24"/>
                <w:szCs w:val="24"/>
              </w:rPr>
            </w:r>
            <w:r w:rsidRPr="0093053E">
              <w:rPr>
                <w:noProof/>
                <w:webHidden/>
                <w:sz w:val="24"/>
                <w:szCs w:val="24"/>
              </w:rPr>
              <w:fldChar w:fldCharType="separate"/>
            </w:r>
            <w:r w:rsidR="00F93C52">
              <w:rPr>
                <w:noProof/>
                <w:webHidden/>
                <w:sz w:val="24"/>
                <w:szCs w:val="24"/>
              </w:rPr>
              <w:t>28</w:t>
            </w:r>
            <w:r w:rsidRPr="0093053E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F3F10" w:rsidRPr="0093053E" w:rsidRDefault="008A054F">
          <w:pPr>
            <w:pStyle w:val="Spistreci3"/>
            <w:rPr>
              <w:rFonts w:eastAsiaTheme="minorEastAsia" w:cstheme="minorBidi"/>
              <w:i w:val="0"/>
              <w:iCs w:val="0"/>
              <w:noProof/>
              <w:sz w:val="24"/>
              <w:szCs w:val="24"/>
            </w:rPr>
          </w:pPr>
          <w:hyperlink w:anchor="_Toc433752480" w:history="1">
            <w:r w:rsidR="00BF3F10" w:rsidRPr="0093053E">
              <w:rPr>
                <w:rStyle w:val="Hipercze"/>
                <w:rFonts w:eastAsia="Calibri"/>
                <w:noProof/>
                <w:sz w:val="24"/>
                <w:szCs w:val="24"/>
              </w:rPr>
              <w:t>5.4 Pomoc społeczna</w:t>
            </w:r>
            <w:r w:rsidR="00BF3F10" w:rsidRPr="0093053E">
              <w:rPr>
                <w:noProof/>
                <w:webHidden/>
                <w:sz w:val="24"/>
                <w:szCs w:val="24"/>
              </w:rPr>
              <w:tab/>
            </w:r>
            <w:r w:rsidRPr="0093053E">
              <w:rPr>
                <w:noProof/>
                <w:webHidden/>
                <w:sz w:val="24"/>
                <w:szCs w:val="24"/>
              </w:rPr>
              <w:fldChar w:fldCharType="begin"/>
            </w:r>
            <w:r w:rsidR="00BF3F10" w:rsidRPr="0093053E">
              <w:rPr>
                <w:noProof/>
                <w:webHidden/>
                <w:sz w:val="24"/>
                <w:szCs w:val="24"/>
              </w:rPr>
              <w:instrText xml:space="preserve"> PAGEREF _Toc433752480 \h </w:instrText>
            </w:r>
            <w:r w:rsidRPr="0093053E">
              <w:rPr>
                <w:noProof/>
                <w:webHidden/>
                <w:sz w:val="24"/>
                <w:szCs w:val="24"/>
              </w:rPr>
            </w:r>
            <w:r w:rsidRPr="0093053E">
              <w:rPr>
                <w:noProof/>
                <w:webHidden/>
                <w:sz w:val="24"/>
                <w:szCs w:val="24"/>
              </w:rPr>
              <w:fldChar w:fldCharType="separate"/>
            </w:r>
            <w:r w:rsidR="00F93C52">
              <w:rPr>
                <w:noProof/>
                <w:webHidden/>
                <w:sz w:val="24"/>
                <w:szCs w:val="24"/>
              </w:rPr>
              <w:t>30</w:t>
            </w:r>
            <w:r w:rsidRPr="0093053E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F3F10" w:rsidRPr="0093053E" w:rsidRDefault="008A054F">
          <w:pPr>
            <w:pStyle w:val="Spistreci3"/>
            <w:rPr>
              <w:rFonts w:eastAsiaTheme="minorEastAsia" w:cstheme="minorBidi"/>
              <w:i w:val="0"/>
              <w:iCs w:val="0"/>
              <w:noProof/>
              <w:sz w:val="24"/>
              <w:szCs w:val="24"/>
            </w:rPr>
          </w:pPr>
          <w:hyperlink w:anchor="_Toc433752481" w:history="1">
            <w:r w:rsidR="00BF3F10" w:rsidRPr="0093053E">
              <w:rPr>
                <w:rStyle w:val="Hipercze"/>
                <w:noProof/>
                <w:sz w:val="24"/>
                <w:szCs w:val="24"/>
              </w:rPr>
              <w:t>5.5 Policja</w:t>
            </w:r>
            <w:r w:rsidR="00BF3F10" w:rsidRPr="0093053E">
              <w:rPr>
                <w:noProof/>
                <w:webHidden/>
                <w:sz w:val="24"/>
                <w:szCs w:val="24"/>
              </w:rPr>
              <w:tab/>
            </w:r>
            <w:r w:rsidRPr="0093053E">
              <w:rPr>
                <w:noProof/>
                <w:webHidden/>
                <w:sz w:val="24"/>
                <w:szCs w:val="24"/>
              </w:rPr>
              <w:fldChar w:fldCharType="begin"/>
            </w:r>
            <w:r w:rsidR="00BF3F10" w:rsidRPr="0093053E">
              <w:rPr>
                <w:noProof/>
                <w:webHidden/>
                <w:sz w:val="24"/>
                <w:szCs w:val="24"/>
              </w:rPr>
              <w:instrText xml:space="preserve"> PAGEREF _Toc433752481 \h </w:instrText>
            </w:r>
            <w:r w:rsidRPr="0093053E">
              <w:rPr>
                <w:noProof/>
                <w:webHidden/>
                <w:sz w:val="24"/>
                <w:szCs w:val="24"/>
              </w:rPr>
            </w:r>
            <w:r w:rsidRPr="0093053E">
              <w:rPr>
                <w:noProof/>
                <w:webHidden/>
                <w:sz w:val="24"/>
                <w:szCs w:val="24"/>
              </w:rPr>
              <w:fldChar w:fldCharType="separate"/>
            </w:r>
            <w:r w:rsidR="00F93C52">
              <w:rPr>
                <w:noProof/>
                <w:webHidden/>
                <w:sz w:val="24"/>
                <w:szCs w:val="24"/>
              </w:rPr>
              <w:t>36</w:t>
            </w:r>
            <w:r w:rsidRPr="0093053E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F3F10" w:rsidRPr="0093053E" w:rsidRDefault="008A054F">
          <w:pPr>
            <w:pStyle w:val="Spistreci3"/>
            <w:rPr>
              <w:rFonts w:eastAsiaTheme="minorEastAsia" w:cstheme="minorBidi"/>
              <w:i w:val="0"/>
              <w:iCs w:val="0"/>
              <w:noProof/>
              <w:sz w:val="24"/>
              <w:szCs w:val="24"/>
            </w:rPr>
          </w:pPr>
          <w:hyperlink w:anchor="_Toc433752482" w:history="1">
            <w:r w:rsidR="00BF3F10" w:rsidRPr="0093053E">
              <w:rPr>
                <w:rStyle w:val="Hipercze"/>
                <w:noProof/>
                <w:sz w:val="24"/>
                <w:szCs w:val="24"/>
              </w:rPr>
              <w:t>5.6 Rekreacja i sport</w:t>
            </w:r>
            <w:r w:rsidR="00BF3F10" w:rsidRPr="0093053E">
              <w:rPr>
                <w:noProof/>
                <w:webHidden/>
                <w:sz w:val="24"/>
                <w:szCs w:val="24"/>
              </w:rPr>
              <w:tab/>
            </w:r>
            <w:r w:rsidRPr="0093053E">
              <w:rPr>
                <w:noProof/>
                <w:webHidden/>
                <w:sz w:val="24"/>
                <w:szCs w:val="24"/>
              </w:rPr>
              <w:fldChar w:fldCharType="begin"/>
            </w:r>
            <w:r w:rsidR="00BF3F10" w:rsidRPr="0093053E">
              <w:rPr>
                <w:noProof/>
                <w:webHidden/>
                <w:sz w:val="24"/>
                <w:szCs w:val="24"/>
              </w:rPr>
              <w:instrText xml:space="preserve"> PAGEREF _Toc433752482 \h </w:instrText>
            </w:r>
            <w:r w:rsidRPr="0093053E">
              <w:rPr>
                <w:noProof/>
                <w:webHidden/>
                <w:sz w:val="24"/>
                <w:szCs w:val="24"/>
              </w:rPr>
            </w:r>
            <w:r w:rsidRPr="0093053E">
              <w:rPr>
                <w:noProof/>
                <w:webHidden/>
                <w:sz w:val="24"/>
                <w:szCs w:val="24"/>
              </w:rPr>
              <w:fldChar w:fldCharType="separate"/>
            </w:r>
            <w:r w:rsidR="00F93C52">
              <w:rPr>
                <w:noProof/>
                <w:webHidden/>
                <w:sz w:val="24"/>
                <w:szCs w:val="24"/>
              </w:rPr>
              <w:t>36</w:t>
            </w:r>
            <w:r w:rsidRPr="0093053E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F3F10" w:rsidRPr="0093053E" w:rsidRDefault="008A054F">
          <w:pPr>
            <w:pStyle w:val="Spistreci3"/>
            <w:rPr>
              <w:rFonts w:eastAsiaTheme="minorEastAsia" w:cstheme="minorBidi"/>
              <w:i w:val="0"/>
              <w:iCs w:val="0"/>
              <w:noProof/>
              <w:sz w:val="24"/>
              <w:szCs w:val="24"/>
            </w:rPr>
          </w:pPr>
          <w:hyperlink w:anchor="_Toc433752483" w:history="1">
            <w:r w:rsidR="00BF3F10" w:rsidRPr="0093053E">
              <w:rPr>
                <w:rStyle w:val="Hipercze"/>
                <w:noProof/>
                <w:sz w:val="24"/>
                <w:szCs w:val="24"/>
              </w:rPr>
              <w:t>5.7 Organizacje społeczne</w:t>
            </w:r>
            <w:r w:rsidR="00BF3F10" w:rsidRPr="0093053E">
              <w:rPr>
                <w:noProof/>
                <w:webHidden/>
                <w:sz w:val="24"/>
                <w:szCs w:val="24"/>
              </w:rPr>
              <w:tab/>
            </w:r>
            <w:r w:rsidRPr="0093053E">
              <w:rPr>
                <w:noProof/>
                <w:webHidden/>
                <w:sz w:val="24"/>
                <w:szCs w:val="24"/>
              </w:rPr>
              <w:fldChar w:fldCharType="begin"/>
            </w:r>
            <w:r w:rsidR="00BF3F10" w:rsidRPr="0093053E">
              <w:rPr>
                <w:noProof/>
                <w:webHidden/>
                <w:sz w:val="24"/>
                <w:szCs w:val="24"/>
              </w:rPr>
              <w:instrText xml:space="preserve"> PAGEREF _Toc433752483 \h </w:instrText>
            </w:r>
            <w:r w:rsidRPr="0093053E">
              <w:rPr>
                <w:noProof/>
                <w:webHidden/>
                <w:sz w:val="24"/>
                <w:szCs w:val="24"/>
              </w:rPr>
            </w:r>
            <w:r w:rsidRPr="0093053E">
              <w:rPr>
                <w:noProof/>
                <w:webHidden/>
                <w:sz w:val="24"/>
                <w:szCs w:val="24"/>
              </w:rPr>
              <w:fldChar w:fldCharType="separate"/>
            </w:r>
            <w:r w:rsidR="00F93C52">
              <w:rPr>
                <w:noProof/>
                <w:webHidden/>
                <w:sz w:val="24"/>
                <w:szCs w:val="24"/>
              </w:rPr>
              <w:t>36</w:t>
            </w:r>
            <w:r w:rsidRPr="0093053E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F3F10" w:rsidRPr="0093053E" w:rsidRDefault="008A054F">
          <w:pPr>
            <w:pStyle w:val="Spistreci2"/>
            <w:rPr>
              <w:rFonts w:eastAsiaTheme="minorEastAsia" w:cstheme="minorBidi"/>
              <w:smallCaps w:val="0"/>
              <w:noProof/>
              <w:sz w:val="24"/>
              <w:szCs w:val="24"/>
            </w:rPr>
          </w:pPr>
          <w:hyperlink w:anchor="_Toc433752484" w:history="1">
            <w:r w:rsidR="00BF3F10" w:rsidRPr="0093053E">
              <w:rPr>
                <w:rStyle w:val="Hipercze"/>
                <w:noProof/>
                <w:sz w:val="24"/>
                <w:szCs w:val="24"/>
              </w:rPr>
              <w:t>6.</w:t>
            </w:r>
            <w:r w:rsidR="00BF3F10" w:rsidRPr="0093053E">
              <w:rPr>
                <w:rFonts w:eastAsiaTheme="minorEastAsia" w:cstheme="minorBidi"/>
                <w:smallCaps w:val="0"/>
                <w:noProof/>
                <w:sz w:val="24"/>
                <w:szCs w:val="24"/>
              </w:rPr>
              <w:tab/>
            </w:r>
            <w:r w:rsidR="00BF3F10" w:rsidRPr="0093053E">
              <w:rPr>
                <w:rStyle w:val="Hipercze"/>
                <w:noProof/>
                <w:sz w:val="24"/>
                <w:szCs w:val="24"/>
              </w:rPr>
              <w:t>Diagnoza sytuacji społecznej Gminy</w:t>
            </w:r>
            <w:r w:rsidR="00BF3F10" w:rsidRPr="0093053E">
              <w:rPr>
                <w:noProof/>
                <w:webHidden/>
                <w:sz w:val="24"/>
                <w:szCs w:val="24"/>
              </w:rPr>
              <w:tab/>
            </w:r>
            <w:r w:rsidRPr="0093053E">
              <w:rPr>
                <w:noProof/>
                <w:webHidden/>
                <w:sz w:val="24"/>
                <w:szCs w:val="24"/>
              </w:rPr>
              <w:fldChar w:fldCharType="begin"/>
            </w:r>
            <w:r w:rsidR="00BF3F10" w:rsidRPr="0093053E">
              <w:rPr>
                <w:noProof/>
                <w:webHidden/>
                <w:sz w:val="24"/>
                <w:szCs w:val="24"/>
              </w:rPr>
              <w:instrText xml:space="preserve"> PAGEREF _Toc433752484 \h </w:instrText>
            </w:r>
            <w:r w:rsidRPr="0093053E">
              <w:rPr>
                <w:noProof/>
                <w:webHidden/>
                <w:sz w:val="24"/>
                <w:szCs w:val="24"/>
              </w:rPr>
            </w:r>
            <w:r w:rsidRPr="0093053E">
              <w:rPr>
                <w:noProof/>
                <w:webHidden/>
                <w:sz w:val="24"/>
                <w:szCs w:val="24"/>
              </w:rPr>
              <w:fldChar w:fldCharType="separate"/>
            </w:r>
            <w:r w:rsidR="00F93C52">
              <w:rPr>
                <w:noProof/>
                <w:webHidden/>
                <w:sz w:val="24"/>
                <w:szCs w:val="24"/>
              </w:rPr>
              <w:t>38</w:t>
            </w:r>
            <w:r w:rsidRPr="0093053E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F3F10" w:rsidRPr="0093053E" w:rsidRDefault="008A054F">
          <w:pPr>
            <w:pStyle w:val="Spistreci3"/>
            <w:rPr>
              <w:rFonts w:eastAsiaTheme="minorEastAsia" w:cstheme="minorBidi"/>
              <w:i w:val="0"/>
              <w:iCs w:val="0"/>
              <w:noProof/>
              <w:sz w:val="24"/>
              <w:szCs w:val="24"/>
            </w:rPr>
          </w:pPr>
          <w:hyperlink w:anchor="_Toc433752485" w:history="1">
            <w:r w:rsidR="00BF3F10" w:rsidRPr="0093053E">
              <w:rPr>
                <w:rStyle w:val="Hipercze"/>
                <w:noProof/>
                <w:sz w:val="24"/>
                <w:szCs w:val="24"/>
              </w:rPr>
              <w:t>6.1 Analiza problemów społecznych Gminy Abramów na podstawie danych instytucji</w:t>
            </w:r>
            <w:r w:rsidR="00BF3F10" w:rsidRPr="0093053E">
              <w:rPr>
                <w:noProof/>
                <w:webHidden/>
                <w:sz w:val="24"/>
                <w:szCs w:val="24"/>
              </w:rPr>
              <w:tab/>
            </w:r>
            <w:r w:rsidRPr="0093053E">
              <w:rPr>
                <w:noProof/>
                <w:webHidden/>
                <w:sz w:val="24"/>
                <w:szCs w:val="24"/>
              </w:rPr>
              <w:fldChar w:fldCharType="begin"/>
            </w:r>
            <w:r w:rsidR="00BF3F10" w:rsidRPr="0093053E">
              <w:rPr>
                <w:noProof/>
                <w:webHidden/>
                <w:sz w:val="24"/>
                <w:szCs w:val="24"/>
              </w:rPr>
              <w:instrText xml:space="preserve"> PAGEREF _Toc433752485 \h </w:instrText>
            </w:r>
            <w:r w:rsidRPr="0093053E">
              <w:rPr>
                <w:noProof/>
                <w:webHidden/>
                <w:sz w:val="24"/>
                <w:szCs w:val="24"/>
              </w:rPr>
            </w:r>
            <w:r w:rsidRPr="0093053E">
              <w:rPr>
                <w:noProof/>
                <w:webHidden/>
                <w:sz w:val="24"/>
                <w:szCs w:val="24"/>
              </w:rPr>
              <w:fldChar w:fldCharType="separate"/>
            </w:r>
            <w:r w:rsidR="00F93C52">
              <w:rPr>
                <w:noProof/>
                <w:webHidden/>
                <w:sz w:val="24"/>
                <w:szCs w:val="24"/>
              </w:rPr>
              <w:t>38</w:t>
            </w:r>
            <w:r w:rsidRPr="0093053E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F3F10" w:rsidRPr="0093053E" w:rsidRDefault="008A054F">
          <w:pPr>
            <w:pStyle w:val="Spistreci3"/>
            <w:rPr>
              <w:rFonts w:eastAsiaTheme="minorEastAsia" w:cstheme="minorBidi"/>
              <w:i w:val="0"/>
              <w:iCs w:val="0"/>
              <w:noProof/>
              <w:sz w:val="24"/>
              <w:szCs w:val="24"/>
            </w:rPr>
          </w:pPr>
          <w:hyperlink w:anchor="_Toc433752486" w:history="1">
            <w:r w:rsidR="00BF3F10" w:rsidRPr="0093053E">
              <w:rPr>
                <w:rStyle w:val="Hipercze"/>
                <w:noProof/>
                <w:sz w:val="24"/>
                <w:szCs w:val="24"/>
              </w:rPr>
              <w:t>6.2 Problemy i oczekiwania społeczne na podstawie ankiety</w:t>
            </w:r>
            <w:r w:rsidR="00BF3F10" w:rsidRPr="0093053E">
              <w:rPr>
                <w:noProof/>
                <w:webHidden/>
                <w:sz w:val="24"/>
                <w:szCs w:val="24"/>
              </w:rPr>
              <w:tab/>
            </w:r>
            <w:r w:rsidRPr="0093053E">
              <w:rPr>
                <w:noProof/>
                <w:webHidden/>
                <w:sz w:val="24"/>
                <w:szCs w:val="24"/>
              </w:rPr>
              <w:fldChar w:fldCharType="begin"/>
            </w:r>
            <w:r w:rsidR="00BF3F10" w:rsidRPr="0093053E">
              <w:rPr>
                <w:noProof/>
                <w:webHidden/>
                <w:sz w:val="24"/>
                <w:szCs w:val="24"/>
              </w:rPr>
              <w:instrText xml:space="preserve"> PAGEREF _Toc433752486 \h </w:instrText>
            </w:r>
            <w:r w:rsidRPr="0093053E">
              <w:rPr>
                <w:noProof/>
                <w:webHidden/>
                <w:sz w:val="24"/>
                <w:szCs w:val="24"/>
              </w:rPr>
            </w:r>
            <w:r w:rsidRPr="0093053E">
              <w:rPr>
                <w:noProof/>
                <w:webHidden/>
                <w:sz w:val="24"/>
                <w:szCs w:val="24"/>
              </w:rPr>
              <w:fldChar w:fldCharType="separate"/>
            </w:r>
            <w:r w:rsidR="00F93C52">
              <w:rPr>
                <w:noProof/>
                <w:webHidden/>
                <w:sz w:val="24"/>
                <w:szCs w:val="24"/>
              </w:rPr>
              <w:t>44</w:t>
            </w:r>
            <w:r w:rsidRPr="0093053E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F3F10" w:rsidRPr="0093053E" w:rsidRDefault="008A054F">
          <w:pPr>
            <w:pStyle w:val="Spistreci3"/>
            <w:rPr>
              <w:rFonts w:eastAsiaTheme="minorEastAsia" w:cstheme="minorBidi"/>
              <w:i w:val="0"/>
              <w:iCs w:val="0"/>
              <w:noProof/>
              <w:sz w:val="24"/>
              <w:szCs w:val="24"/>
            </w:rPr>
          </w:pPr>
          <w:hyperlink w:anchor="_Toc433752487" w:history="1">
            <w:r w:rsidR="00BF3F10" w:rsidRPr="0093053E">
              <w:rPr>
                <w:rStyle w:val="Hipercze"/>
                <w:noProof/>
                <w:sz w:val="24"/>
                <w:szCs w:val="24"/>
              </w:rPr>
              <w:t>6.3 Analiza SWOT</w:t>
            </w:r>
            <w:r w:rsidR="00BF3F10" w:rsidRPr="0093053E">
              <w:rPr>
                <w:noProof/>
                <w:webHidden/>
                <w:sz w:val="24"/>
                <w:szCs w:val="24"/>
              </w:rPr>
              <w:tab/>
            </w:r>
            <w:r w:rsidRPr="0093053E">
              <w:rPr>
                <w:noProof/>
                <w:webHidden/>
                <w:sz w:val="24"/>
                <w:szCs w:val="24"/>
              </w:rPr>
              <w:fldChar w:fldCharType="begin"/>
            </w:r>
            <w:r w:rsidR="00BF3F10" w:rsidRPr="0093053E">
              <w:rPr>
                <w:noProof/>
                <w:webHidden/>
                <w:sz w:val="24"/>
                <w:szCs w:val="24"/>
              </w:rPr>
              <w:instrText xml:space="preserve"> PAGEREF _Toc433752487 \h </w:instrText>
            </w:r>
            <w:r w:rsidRPr="0093053E">
              <w:rPr>
                <w:noProof/>
                <w:webHidden/>
                <w:sz w:val="24"/>
                <w:szCs w:val="24"/>
              </w:rPr>
            </w:r>
            <w:r w:rsidRPr="0093053E">
              <w:rPr>
                <w:noProof/>
                <w:webHidden/>
                <w:sz w:val="24"/>
                <w:szCs w:val="24"/>
              </w:rPr>
              <w:fldChar w:fldCharType="separate"/>
            </w:r>
            <w:r w:rsidR="00F93C52">
              <w:rPr>
                <w:noProof/>
                <w:webHidden/>
                <w:sz w:val="24"/>
                <w:szCs w:val="24"/>
              </w:rPr>
              <w:t>52</w:t>
            </w:r>
            <w:r w:rsidRPr="0093053E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F3F10" w:rsidRPr="0093053E" w:rsidRDefault="008A054F">
          <w:pPr>
            <w:pStyle w:val="Spistreci2"/>
            <w:rPr>
              <w:rFonts w:eastAsiaTheme="minorEastAsia" w:cstheme="minorBidi"/>
              <w:smallCaps w:val="0"/>
              <w:noProof/>
              <w:sz w:val="24"/>
              <w:szCs w:val="24"/>
            </w:rPr>
          </w:pPr>
          <w:hyperlink w:anchor="_Toc433752488" w:history="1">
            <w:r w:rsidR="00BF3F10" w:rsidRPr="0093053E">
              <w:rPr>
                <w:rStyle w:val="Hipercze"/>
                <w:noProof/>
                <w:sz w:val="24"/>
                <w:szCs w:val="24"/>
              </w:rPr>
              <w:t>7.</w:t>
            </w:r>
            <w:r w:rsidR="00BF3F10" w:rsidRPr="0093053E">
              <w:rPr>
                <w:rFonts w:eastAsiaTheme="minorEastAsia" w:cstheme="minorBidi"/>
                <w:smallCaps w:val="0"/>
                <w:noProof/>
                <w:sz w:val="24"/>
                <w:szCs w:val="24"/>
              </w:rPr>
              <w:tab/>
            </w:r>
            <w:r w:rsidR="00BF3F10" w:rsidRPr="0093053E">
              <w:rPr>
                <w:rStyle w:val="Hipercze"/>
                <w:noProof/>
                <w:sz w:val="24"/>
                <w:szCs w:val="24"/>
              </w:rPr>
              <w:t>Planowanie działań</w:t>
            </w:r>
            <w:r w:rsidR="00BF3F10" w:rsidRPr="0093053E">
              <w:rPr>
                <w:noProof/>
                <w:webHidden/>
                <w:sz w:val="24"/>
                <w:szCs w:val="24"/>
              </w:rPr>
              <w:tab/>
            </w:r>
            <w:r w:rsidRPr="0093053E">
              <w:rPr>
                <w:noProof/>
                <w:webHidden/>
                <w:sz w:val="24"/>
                <w:szCs w:val="24"/>
              </w:rPr>
              <w:fldChar w:fldCharType="begin"/>
            </w:r>
            <w:r w:rsidR="00BF3F10" w:rsidRPr="0093053E">
              <w:rPr>
                <w:noProof/>
                <w:webHidden/>
                <w:sz w:val="24"/>
                <w:szCs w:val="24"/>
              </w:rPr>
              <w:instrText xml:space="preserve"> PAGEREF _Toc433752488 \h </w:instrText>
            </w:r>
            <w:r w:rsidRPr="0093053E">
              <w:rPr>
                <w:noProof/>
                <w:webHidden/>
                <w:sz w:val="24"/>
                <w:szCs w:val="24"/>
              </w:rPr>
            </w:r>
            <w:r w:rsidRPr="0093053E">
              <w:rPr>
                <w:noProof/>
                <w:webHidden/>
                <w:sz w:val="24"/>
                <w:szCs w:val="24"/>
              </w:rPr>
              <w:fldChar w:fldCharType="separate"/>
            </w:r>
            <w:r w:rsidR="00F93C52">
              <w:rPr>
                <w:noProof/>
                <w:webHidden/>
                <w:sz w:val="24"/>
                <w:szCs w:val="24"/>
              </w:rPr>
              <w:t>53</w:t>
            </w:r>
            <w:r w:rsidRPr="0093053E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F3F10" w:rsidRPr="0093053E" w:rsidRDefault="008A054F">
          <w:pPr>
            <w:pStyle w:val="Spistreci3"/>
            <w:rPr>
              <w:rFonts w:eastAsiaTheme="minorEastAsia" w:cstheme="minorBidi"/>
              <w:i w:val="0"/>
              <w:iCs w:val="0"/>
              <w:noProof/>
              <w:sz w:val="24"/>
              <w:szCs w:val="24"/>
            </w:rPr>
          </w:pPr>
          <w:hyperlink w:anchor="_Toc433752489" w:history="1">
            <w:r w:rsidR="00BF3F10" w:rsidRPr="0093053E">
              <w:rPr>
                <w:rStyle w:val="Hipercze"/>
                <w:noProof/>
                <w:sz w:val="24"/>
                <w:szCs w:val="24"/>
              </w:rPr>
              <w:t>7.1 Misja i wizja Gminy Abramów</w:t>
            </w:r>
            <w:r w:rsidR="00BF3F10" w:rsidRPr="0093053E">
              <w:rPr>
                <w:noProof/>
                <w:webHidden/>
                <w:sz w:val="24"/>
                <w:szCs w:val="24"/>
              </w:rPr>
              <w:tab/>
            </w:r>
            <w:r w:rsidRPr="0093053E">
              <w:rPr>
                <w:noProof/>
                <w:webHidden/>
                <w:sz w:val="24"/>
                <w:szCs w:val="24"/>
              </w:rPr>
              <w:fldChar w:fldCharType="begin"/>
            </w:r>
            <w:r w:rsidR="00BF3F10" w:rsidRPr="0093053E">
              <w:rPr>
                <w:noProof/>
                <w:webHidden/>
                <w:sz w:val="24"/>
                <w:szCs w:val="24"/>
              </w:rPr>
              <w:instrText xml:space="preserve"> PAGEREF _Toc433752489 \h </w:instrText>
            </w:r>
            <w:r w:rsidRPr="0093053E">
              <w:rPr>
                <w:noProof/>
                <w:webHidden/>
                <w:sz w:val="24"/>
                <w:szCs w:val="24"/>
              </w:rPr>
            </w:r>
            <w:r w:rsidRPr="0093053E">
              <w:rPr>
                <w:noProof/>
                <w:webHidden/>
                <w:sz w:val="24"/>
                <w:szCs w:val="24"/>
              </w:rPr>
              <w:fldChar w:fldCharType="separate"/>
            </w:r>
            <w:r w:rsidR="00F93C52">
              <w:rPr>
                <w:noProof/>
                <w:webHidden/>
                <w:sz w:val="24"/>
                <w:szCs w:val="24"/>
              </w:rPr>
              <w:t>53</w:t>
            </w:r>
            <w:r w:rsidRPr="0093053E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F3F10" w:rsidRPr="0093053E" w:rsidRDefault="008A054F">
          <w:pPr>
            <w:pStyle w:val="Spistreci3"/>
            <w:rPr>
              <w:rFonts w:eastAsiaTheme="minorEastAsia" w:cstheme="minorBidi"/>
              <w:i w:val="0"/>
              <w:iCs w:val="0"/>
              <w:noProof/>
              <w:sz w:val="24"/>
              <w:szCs w:val="24"/>
            </w:rPr>
          </w:pPr>
          <w:hyperlink w:anchor="_Toc433752490" w:history="1">
            <w:r w:rsidR="00BF3F10" w:rsidRPr="0093053E">
              <w:rPr>
                <w:rStyle w:val="Hipercze"/>
                <w:noProof/>
                <w:sz w:val="24"/>
                <w:szCs w:val="24"/>
              </w:rPr>
              <w:t>7.2 Kierunki działania: cele strategiczne, operacyjne i zadania.</w:t>
            </w:r>
            <w:r w:rsidR="00BF3F10" w:rsidRPr="0093053E">
              <w:rPr>
                <w:noProof/>
                <w:webHidden/>
                <w:sz w:val="24"/>
                <w:szCs w:val="24"/>
              </w:rPr>
              <w:tab/>
            </w:r>
            <w:r w:rsidRPr="0093053E">
              <w:rPr>
                <w:noProof/>
                <w:webHidden/>
                <w:sz w:val="24"/>
                <w:szCs w:val="24"/>
              </w:rPr>
              <w:fldChar w:fldCharType="begin"/>
            </w:r>
            <w:r w:rsidR="00BF3F10" w:rsidRPr="0093053E">
              <w:rPr>
                <w:noProof/>
                <w:webHidden/>
                <w:sz w:val="24"/>
                <w:szCs w:val="24"/>
              </w:rPr>
              <w:instrText xml:space="preserve"> PAGEREF _Toc433752490 \h </w:instrText>
            </w:r>
            <w:r w:rsidRPr="0093053E">
              <w:rPr>
                <w:noProof/>
                <w:webHidden/>
                <w:sz w:val="24"/>
                <w:szCs w:val="24"/>
              </w:rPr>
            </w:r>
            <w:r w:rsidRPr="0093053E">
              <w:rPr>
                <w:noProof/>
                <w:webHidden/>
                <w:sz w:val="24"/>
                <w:szCs w:val="24"/>
              </w:rPr>
              <w:fldChar w:fldCharType="separate"/>
            </w:r>
            <w:r w:rsidR="00F93C52">
              <w:rPr>
                <w:noProof/>
                <w:webHidden/>
                <w:sz w:val="24"/>
                <w:szCs w:val="24"/>
              </w:rPr>
              <w:t>54</w:t>
            </w:r>
            <w:r w:rsidRPr="0093053E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F3F10" w:rsidRPr="0093053E" w:rsidRDefault="008A054F">
          <w:pPr>
            <w:pStyle w:val="Spistreci3"/>
            <w:rPr>
              <w:rFonts w:eastAsiaTheme="minorEastAsia" w:cstheme="minorBidi"/>
              <w:i w:val="0"/>
              <w:iCs w:val="0"/>
              <w:noProof/>
              <w:sz w:val="24"/>
              <w:szCs w:val="24"/>
            </w:rPr>
          </w:pPr>
          <w:hyperlink w:anchor="_Toc433752491" w:history="1">
            <w:r w:rsidR="00BF3F10" w:rsidRPr="0093053E">
              <w:rPr>
                <w:rStyle w:val="Hipercze"/>
                <w:noProof/>
                <w:sz w:val="24"/>
                <w:szCs w:val="24"/>
              </w:rPr>
              <w:t>7.3 Harmonogram wdrażania strategii</w:t>
            </w:r>
            <w:r w:rsidR="00BF3F10" w:rsidRPr="0093053E">
              <w:rPr>
                <w:noProof/>
                <w:webHidden/>
                <w:sz w:val="24"/>
                <w:szCs w:val="24"/>
              </w:rPr>
              <w:tab/>
            </w:r>
            <w:r w:rsidRPr="0093053E">
              <w:rPr>
                <w:noProof/>
                <w:webHidden/>
                <w:sz w:val="24"/>
                <w:szCs w:val="24"/>
              </w:rPr>
              <w:fldChar w:fldCharType="begin"/>
            </w:r>
            <w:r w:rsidR="00BF3F10" w:rsidRPr="0093053E">
              <w:rPr>
                <w:noProof/>
                <w:webHidden/>
                <w:sz w:val="24"/>
                <w:szCs w:val="24"/>
              </w:rPr>
              <w:instrText xml:space="preserve"> PAGEREF _Toc433752491 \h </w:instrText>
            </w:r>
            <w:r w:rsidRPr="0093053E">
              <w:rPr>
                <w:noProof/>
                <w:webHidden/>
                <w:sz w:val="24"/>
                <w:szCs w:val="24"/>
              </w:rPr>
            </w:r>
            <w:r w:rsidRPr="0093053E">
              <w:rPr>
                <w:noProof/>
                <w:webHidden/>
                <w:sz w:val="24"/>
                <w:szCs w:val="24"/>
              </w:rPr>
              <w:fldChar w:fldCharType="separate"/>
            </w:r>
            <w:r w:rsidR="00F93C52">
              <w:rPr>
                <w:noProof/>
                <w:webHidden/>
                <w:sz w:val="24"/>
                <w:szCs w:val="24"/>
              </w:rPr>
              <w:t>64</w:t>
            </w:r>
            <w:r w:rsidRPr="0093053E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F3F10" w:rsidRPr="0093053E" w:rsidRDefault="008A054F">
          <w:pPr>
            <w:pStyle w:val="Spistreci3"/>
            <w:rPr>
              <w:rFonts w:eastAsiaTheme="minorEastAsia" w:cstheme="minorBidi"/>
              <w:i w:val="0"/>
              <w:iCs w:val="0"/>
              <w:noProof/>
              <w:sz w:val="24"/>
              <w:szCs w:val="24"/>
            </w:rPr>
          </w:pPr>
          <w:hyperlink w:anchor="_Toc433752492" w:history="1">
            <w:r w:rsidR="00BF3F10" w:rsidRPr="0093053E">
              <w:rPr>
                <w:rStyle w:val="Hipercze"/>
                <w:noProof/>
                <w:sz w:val="24"/>
                <w:szCs w:val="24"/>
              </w:rPr>
              <w:t>7.4 Ramy finansowe strategii</w:t>
            </w:r>
            <w:r w:rsidR="00BF3F10" w:rsidRPr="0093053E">
              <w:rPr>
                <w:noProof/>
                <w:webHidden/>
                <w:sz w:val="24"/>
                <w:szCs w:val="24"/>
              </w:rPr>
              <w:tab/>
            </w:r>
            <w:r w:rsidRPr="0093053E">
              <w:rPr>
                <w:noProof/>
                <w:webHidden/>
                <w:sz w:val="24"/>
                <w:szCs w:val="24"/>
              </w:rPr>
              <w:fldChar w:fldCharType="begin"/>
            </w:r>
            <w:r w:rsidR="00BF3F10" w:rsidRPr="0093053E">
              <w:rPr>
                <w:noProof/>
                <w:webHidden/>
                <w:sz w:val="24"/>
                <w:szCs w:val="24"/>
              </w:rPr>
              <w:instrText xml:space="preserve"> PAGEREF _Toc433752492 \h </w:instrText>
            </w:r>
            <w:r w:rsidRPr="0093053E">
              <w:rPr>
                <w:noProof/>
                <w:webHidden/>
                <w:sz w:val="24"/>
                <w:szCs w:val="24"/>
              </w:rPr>
            </w:r>
            <w:r w:rsidRPr="0093053E">
              <w:rPr>
                <w:noProof/>
                <w:webHidden/>
                <w:sz w:val="24"/>
                <w:szCs w:val="24"/>
              </w:rPr>
              <w:fldChar w:fldCharType="separate"/>
            </w:r>
            <w:r w:rsidR="00F93C52">
              <w:rPr>
                <w:noProof/>
                <w:webHidden/>
                <w:sz w:val="24"/>
                <w:szCs w:val="24"/>
              </w:rPr>
              <w:t>73</w:t>
            </w:r>
            <w:r w:rsidRPr="0093053E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F3F10" w:rsidRPr="0093053E" w:rsidRDefault="008A054F">
          <w:pPr>
            <w:pStyle w:val="Spistreci3"/>
            <w:rPr>
              <w:rFonts w:eastAsiaTheme="minorEastAsia" w:cstheme="minorBidi"/>
              <w:i w:val="0"/>
              <w:iCs w:val="0"/>
              <w:noProof/>
              <w:sz w:val="24"/>
              <w:szCs w:val="24"/>
            </w:rPr>
          </w:pPr>
          <w:hyperlink w:anchor="_Toc433752493" w:history="1">
            <w:r w:rsidR="00BF3F10" w:rsidRPr="0093053E">
              <w:rPr>
                <w:rStyle w:val="Hipercze"/>
                <w:noProof/>
                <w:sz w:val="24"/>
                <w:szCs w:val="24"/>
              </w:rPr>
              <w:t>7.5 Programy</w:t>
            </w:r>
            <w:r w:rsidR="00BF3F10" w:rsidRPr="0093053E">
              <w:rPr>
                <w:noProof/>
                <w:webHidden/>
                <w:sz w:val="24"/>
                <w:szCs w:val="24"/>
              </w:rPr>
              <w:tab/>
            </w:r>
            <w:r w:rsidRPr="0093053E">
              <w:rPr>
                <w:noProof/>
                <w:webHidden/>
                <w:sz w:val="24"/>
                <w:szCs w:val="24"/>
              </w:rPr>
              <w:fldChar w:fldCharType="begin"/>
            </w:r>
            <w:r w:rsidR="00BF3F10" w:rsidRPr="0093053E">
              <w:rPr>
                <w:noProof/>
                <w:webHidden/>
                <w:sz w:val="24"/>
                <w:szCs w:val="24"/>
              </w:rPr>
              <w:instrText xml:space="preserve"> PAGEREF _Toc433752493 \h </w:instrText>
            </w:r>
            <w:r w:rsidRPr="0093053E">
              <w:rPr>
                <w:noProof/>
                <w:webHidden/>
                <w:sz w:val="24"/>
                <w:szCs w:val="24"/>
              </w:rPr>
            </w:r>
            <w:r w:rsidRPr="0093053E">
              <w:rPr>
                <w:noProof/>
                <w:webHidden/>
                <w:sz w:val="24"/>
                <w:szCs w:val="24"/>
              </w:rPr>
              <w:fldChar w:fldCharType="separate"/>
            </w:r>
            <w:r w:rsidR="00F93C52">
              <w:rPr>
                <w:noProof/>
                <w:webHidden/>
                <w:sz w:val="24"/>
                <w:szCs w:val="24"/>
              </w:rPr>
              <w:t>75</w:t>
            </w:r>
            <w:r w:rsidRPr="0093053E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F3F10" w:rsidRPr="0093053E" w:rsidRDefault="008A054F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4"/>
              <w:szCs w:val="24"/>
            </w:rPr>
          </w:pPr>
          <w:hyperlink w:anchor="_Toc433752494" w:history="1">
            <w:r w:rsidR="00BF3F10" w:rsidRPr="0093053E">
              <w:rPr>
                <w:rStyle w:val="Hipercze"/>
                <w:noProof/>
                <w:sz w:val="24"/>
                <w:szCs w:val="24"/>
              </w:rPr>
              <w:t>IV. MONITORING I EWALUACJA STRATEGII</w:t>
            </w:r>
            <w:r w:rsidR="00BF3F10" w:rsidRPr="0093053E">
              <w:rPr>
                <w:noProof/>
                <w:webHidden/>
                <w:sz w:val="24"/>
                <w:szCs w:val="24"/>
              </w:rPr>
              <w:tab/>
            </w:r>
            <w:r w:rsidRPr="0093053E">
              <w:rPr>
                <w:noProof/>
                <w:webHidden/>
                <w:sz w:val="24"/>
                <w:szCs w:val="24"/>
              </w:rPr>
              <w:fldChar w:fldCharType="begin"/>
            </w:r>
            <w:r w:rsidR="00BF3F10" w:rsidRPr="0093053E">
              <w:rPr>
                <w:noProof/>
                <w:webHidden/>
                <w:sz w:val="24"/>
                <w:szCs w:val="24"/>
              </w:rPr>
              <w:instrText xml:space="preserve"> PAGEREF _Toc433752494 \h </w:instrText>
            </w:r>
            <w:r w:rsidRPr="0093053E">
              <w:rPr>
                <w:noProof/>
                <w:webHidden/>
                <w:sz w:val="24"/>
                <w:szCs w:val="24"/>
              </w:rPr>
            </w:r>
            <w:r w:rsidRPr="0093053E">
              <w:rPr>
                <w:noProof/>
                <w:webHidden/>
                <w:sz w:val="24"/>
                <w:szCs w:val="24"/>
              </w:rPr>
              <w:fldChar w:fldCharType="separate"/>
            </w:r>
            <w:r w:rsidR="00F93C52">
              <w:rPr>
                <w:noProof/>
                <w:webHidden/>
                <w:sz w:val="24"/>
                <w:szCs w:val="24"/>
              </w:rPr>
              <w:t>76</w:t>
            </w:r>
            <w:r w:rsidRPr="0093053E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F3F10" w:rsidRPr="0093053E" w:rsidRDefault="008A054F">
          <w:pPr>
            <w:pStyle w:val="Spistreci2"/>
            <w:rPr>
              <w:rFonts w:eastAsiaTheme="minorEastAsia" w:cstheme="minorBidi"/>
              <w:smallCaps w:val="0"/>
              <w:noProof/>
              <w:sz w:val="24"/>
              <w:szCs w:val="24"/>
            </w:rPr>
          </w:pPr>
          <w:hyperlink w:anchor="_Toc433752495" w:history="1">
            <w:r w:rsidR="00BF3F10" w:rsidRPr="0093053E">
              <w:rPr>
                <w:rStyle w:val="Hipercze"/>
                <w:noProof/>
                <w:sz w:val="24"/>
                <w:szCs w:val="24"/>
              </w:rPr>
              <w:t>1.</w:t>
            </w:r>
            <w:r w:rsidR="00BF3F10" w:rsidRPr="0093053E">
              <w:rPr>
                <w:rFonts w:eastAsiaTheme="minorEastAsia" w:cstheme="minorBidi"/>
                <w:smallCaps w:val="0"/>
                <w:noProof/>
                <w:sz w:val="24"/>
                <w:szCs w:val="24"/>
              </w:rPr>
              <w:tab/>
            </w:r>
            <w:r w:rsidR="00BF3F10" w:rsidRPr="0093053E">
              <w:rPr>
                <w:rStyle w:val="Hipercze"/>
                <w:noProof/>
                <w:sz w:val="24"/>
                <w:szCs w:val="24"/>
              </w:rPr>
              <w:t>System monitorowania strategii.</w:t>
            </w:r>
            <w:r w:rsidR="00BF3F10" w:rsidRPr="0093053E">
              <w:rPr>
                <w:noProof/>
                <w:webHidden/>
                <w:sz w:val="24"/>
                <w:szCs w:val="24"/>
              </w:rPr>
              <w:tab/>
            </w:r>
            <w:r w:rsidRPr="0093053E">
              <w:rPr>
                <w:noProof/>
                <w:webHidden/>
                <w:sz w:val="24"/>
                <w:szCs w:val="24"/>
              </w:rPr>
              <w:fldChar w:fldCharType="begin"/>
            </w:r>
            <w:r w:rsidR="00BF3F10" w:rsidRPr="0093053E">
              <w:rPr>
                <w:noProof/>
                <w:webHidden/>
                <w:sz w:val="24"/>
                <w:szCs w:val="24"/>
              </w:rPr>
              <w:instrText xml:space="preserve"> PAGEREF _Toc433752495 \h </w:instrText>
            </w:r>
            <w:r w:rsidRPr="0093053E">
              <w:rPr>
                <w:noProof/>
                <w:webHidden/>
                <w:sz w:val="24"/>
                <w:szCs w:val="24"/>
              </w:rPr>
            </w:r>
            <w:r w:rsidRPr="0093053E">
              <w:rPr>
                <w:noProof/>
                <w:webHidden/>
                <w:sz w:val="24"/>
                <w:szCs w:val="24"/>
              </w:rPr>
              <w:fldChar w:fldCharType="separate"/>
            </w:r>
            <w:r w:rsidR="00F93C52">
              <w:rPr>
                <w:noProof/>
                <w:webHidden/>
                <w:sz w:val="24"/>
                <w:szCs w:val="24"/>
              </w:rPr>
              <w:t>76</w:t>
            </w:r>
            <w:r w:rsidRPr="0093053E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F3F10" w:rsidRPr="0093053E" w:rsidRDefault="008A054F">
          <w:pPr>
            <w:pStyle w:val="Spistreci2"/>
            <w:rPr>
              <w:rFonts w:eastAsiaTheme="minorEastAsia" w:cstheme="minorBidi"/>
              <w:smallCaps w:val="0"/>
              <w:noProof/>
              <w:sz w:val="24"/>
              <w:szCs w:val="24"/>
            </w:rPr>
          </w:pPr>
          <w:hyperlink w:anchor="_Toc433752496" w:history="1">
            <w:r w:rsidR="00BF3F10" w:rsidRPr="0093053E">
              <w:rPr>
                <w:rStyle w:val="Hipercze"/>
                <w:noProof/>
                <w:sz w:val="24"/>
                <w:szCs w:val="24"/>
              </w:rPr>
              <w:t>2.</w:t>
            </w:r>
            <w:r w:rsidR="00BF3F10" w:rsidRPr="0093053E">
              <w:rPr>
                <w:rFonts w:eastAsiaTheme="minorEastAsia" w:cstheme="minorBidi"/>
                <w:smallCaps w:val="0"/>
                <w:noProof/>
                <w:sz w:val="24"/>
                <w:szCs w:val="24"/>
              </w:rPr>
              <w:tab/>
            </w:r>
            <w:r w:rsidR="00BF3F10" w:rsidRPr="0093053E">
              <w:rPr>
                <w:rStyle w:val="Hipercze"/>
                <w:noProof/>
                <w:sz w:val="24"/>
                <w:szCs w:val="24"/>
              </w:rPr>
              <w:t>Ewaluacja strategii</w:t>
            </w:r>
            <w:r w:rsidR="00BF3F10" w:rsidRPr="0093053E">
              <w:rPr>
                <w:noProof/>
                <w:webHidden/>
                <w:sz w:val="24"/>
                <w:szCs w:val="24"/>
              </w:rPr>
              <w:tab/>
            </w:r>
            <w:r w:rsidRPr="0093053E">
              <w:rPr>
                <w:noProof/>
                <w:webHidden/>
                <w:sz w:val="24"/>
                <w:szCs w:val="24"/>
              </w:rPr>
              <w:fldChar w:fldCharType="begin"/>
            </w:r>
            <w:r w:rsidR="00BF3F10" w:rsidRPr="0093053E">
              <w:rPr>
                <w:noProof/>
                <w:webHidden/>
                <w:sz w:val="24"/>
                <w:szCs w:val="24"/>
              </w:rPr>
              <w:instrText xml:space="preserve"> PAGEREF _Toc433752496 \h </w:instrText>
            </w:r>
            <w:r w:rsidRPr="0093053E">
              <w:rPr>
                <w:noProof/>
                <w:webHidden/>
                <w:sz w:val="24"/>
                <w:szCs w:val="24"/>
              </w:rPr>
            </w:r>
            <w:r w:rsidRPr="0093053E">
              <w:rPr>
                <w:noProof/>
                <w:webHidden/>
                <w:sz w:val="24"/>
                <w:szCs w:val="24"/>
              </w:rPr>
              <w:fldChar w:fldCharType="separate"/>
            </w:r>
            <w:r w:rsidR="00F93C52">
              <w:rPr>
                <w:noProof/>
                <w:webHidden/>
                <w:sz w:val="24"/>
                <w:szCs w:val="24"/>
              </w:rPr>
              <w:t>85</w:t>
            </w:r>
            <w:r w:rsidRPr="0093053E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F3F10" w:rsidRPr="0093053E" w:rsidRDefault="008A054F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4"/>
              <w:szCs w:val="24"/>
            </w:rPr>
          </w:pPr>
          <w:hyperlink w:anchor="_Toc433752497" w:history="1">
            <w:r w:rsidR="00BF3F10" w:rsidRPr="0093053E">
              <w:rPr>
                <w:rStyle w:val="Hipercze"/>
                <w:noProof/>
                <w:sz w:val="24"/>
                <w:szCs w:val="24"/>
              </w:rPr>
              <w:t>Załączniki</w:t>
            </w:r>
            <w:r w:rsidR="00BF3F10" w:rsidRPr="0093053E">
              <w:rPr>
                <w:noProof/>
                <w:webHidden/>
                <w:sz w:val="24"/>
                <w:szCs w:val="24"/>
              </w:rPr>
              <w:tab/>
            </w:r>
            <w:r w:rsidRPr="0093053E">
              <w:rPr>
                <w:noProof/>
                <w:webHidden/>
                <w:sz w:val="24"/>
                <w:szCs w:val="24"/>
              </w:rPr>
              <w:fldChar w:fldCharType="begin"/>
            </w:r>
            <w:r w:rsidR="00BF3F10" w:rsidRPr="0093053E">
              <w:rPr>
                <w:noProof/>
                <w:webHidden/>
                <w:sz w:val="24"/>
                <w:szCs w:val="24"/>
              </w:rPr>
              <w:instrText xml:space="preserve"> PAGEREF _Toc433752497 \h </w:instrText>
            </w:r>
            <w:r w:rsidRPr="0093053E">
              <w:rPr>
                <w:noProof/>
                <w:webHidden/>
                <w:sz w:val="24"/>
                <w:szCs w:val="24"/>
              </w:rPr>
            </w:r>
            <w:r w:rsidRPr="0093053E">
              <w:rPr>
                <w:noProof/>
                <w:webHidden/>
                <w:sz w:val="24"/>
                <w:szCs w:val="24"/>
              </w:rPr>
              <w:fldChar w:fldCharType="separate"/>
            </w:r>
            <w:r w:rsidR="00F93C52">
              <w:rPr>
                <w:noProof/>
                <w:webHidden/>
                <w:sz w:val="24"/>
                <w:szCs w:val="24"/>
              </w:rPr>
              <w:t>87</w:t>
            </w:r>
            <w:r w:rsidRPr="0093053E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F3F10" w:rsidRPr="0093053E" w:rsidRDefault="008A054F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4"/>
              <w:szCs w:val="24"/>
            </w:rPr>
          </w:pPr>
          <w:hyperlink w:anchor="_Toc433752498" w:history="1">
            <w:r w:rsidR="00BF3F10" w:rsidRPr="0093053E">
              <w:rPr>
                <w:rStyle w:val="Hipercze"/>
                <w:noProof/>
                <w:sz w:val="24"/>
                <w:szCs w:val="24"/>
              </w:rPr>
              <w:t>Wykaz skrótów</w:t>
            </w:r>
            <w:r w:rsidR="00BF3F10" w:rsidRPr="0093053E">
              <w:rPr>
                <w:noProof/>
                <w:webHidden/>
                <w:sz w:val="24"/>
                <w:szCs w:val="24"/>
              </w:rPr>
              <w:tab/>
            </w:r>
            <w:r w:rsidRPr="0093053E">
              <w:rPr>
                <w:noProof/>
                <w:webHidden/>
                <w:sz w:val="24"/>
                <w:szCs w:val="24"/>
              </w:rPr>
              <w:fldChar w:fldCharType="begin"/>
            </w:r>
            <w:r w:rsidR="00BF3F10" w:rsidRPr="0093053E">
              <w:rPr>
                <w:noProof/>
                <w:webHidden/>
                <w:sz w:val="24"/>
                <w:szCs w:val="24"/>
              </w:rPr>
              <w:instrText xml:space="preserve"> PAGEREF _Toc433752498 \h </w:instrText>
            </w:r>
            <w:r w:rsidRPr="0093053E">
              <w:rPr>
                <w:noProof/>
                <w:webHidden/>
                <w:sz w:val="24"/>
                <w:szCs w:val="24"/>
              </w:rPr>
            </w:r>
            <w:r w:rsidRPr="0093053E">
              <w:rPr>
                <w:noProof/>
                <w:webHidden/>
                <w:sz w:val="24"/>
                <w:szCs w:val="24"/>
              </w:rPr>
              <w:fldChar w:fldCharType="separate"/>
            </w:r>
            <w:r w:rsidR="00F93C52">
              <w:rPr>
                <w:noProof/>
                <w:webHidden/>
                <w:sz w:val="24"/>
                <w:szCs w:val="24"/>
              </w:rPr>
              <w:t>90</w:t>
            </w:r>
            <w:r w:rsidRPr="0093053E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F3F10" w:rsidRPr="0093053E" w:rsidRDefault="008A054F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4"/>
              <w:szCs w:val="24"/>
            </w:rPr>
          </w:pPr>
          <w:hyperlink w:anchor="_Toc433752499" w:history="1">
            <w:r w:rsidR="00BF3F10" w:rsidRPr="0093053E">
              <w:rPr>
                <w:rStyle w:val="Hipercze"/>
                <w:noProof/>
                <w:sz w:val="24"/>
                <w:szCs w:val="24"/>
              </w:rPr>
              <w:t>Spis wykresów i tabel</w:t>
            </w:r>
            <w:r w:rsidR="00BF3F10" w:rsidRPr="0093053E">
              <w:rPr>
                <w:noProof/>
                <w:webHidden/>
                <w:sz w:val="24"/>
                <w:szCs w:val="24"/>
              </w:rPr>
              <w:tab/>
            </w:r>
            <w:r w:rsidRPr="0093053E">
              <w:rPr>
                <w:noProof/>
                <w:webHidden/>
                <w:sz w:val="24"/>
                <w:szCs w:val="24"/>
              </w:rPr>
              <w:fldChar w:fldCharType="begin"/>
            </w:r>
            <w:r w:rsidR="00BF3F10" w:rsidRPr="0093053E">
              <w:rPr>
                <w:noProof/>
                <w:webHidden/>
                <w:sz w:val="24"/>
                <w:szCs w:val="24"/>
              </w:rPr>
              <w:instrText xml:space="preserve"> PAGEREF _Toc433752499 \h </w:instrText>
            </w:r>
            <w:r w:rsidRPr="0093053E">
              <w:rPr>
                <w:noProof/>
                <w:webHidden/>
                <w:sz w:val="24"/>
                <w:szCs w:val="24"/>
              </w:rPr>
            </w:r>
            <w:r w:rsidRPr="0093053E">
              <w:rPr>
                <w:noProof/>
                <w:webHidden/>
                <w:sz w:val="24"/>
                <w:szCs w:val="24"/>
              </w:rPr>
              <w:fldChar w:fldCharType="separate"/>
            </w:r>
            <w:r w:rsidR="00F93C52">
              <w:rPr>
                <w:noProof/>
                <w:webHidden/>
                <w:sz w:val="24"/>
                <w:szCs w:val="24"/>
              </w:rPr>
              <w:t>91</w:t>
            </w:r>
            <w:r w:rsidRPr="0093053E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20673" w:rsidRPr="00420673" w:rsidRDefault="008A054F" w:rsidP="00420673">
          <w:pPr>
            <w:rPr>
              <w:color w:val="FF0000"/>
            </w:rPr>
          </w:pPr>
          <w:r w:rsidRPr="0093053E">
            <w:rPr>
              <w:b/>
              <w:bCs/>
              <w:szCs w:val="24"/>
            </w:rPr>
            <w:fldChar w:fldCharType="end"/>
          </w:r>
        </w:p>
      </w:sdtContent>
    </w:sdt>
    <w:p w:rsidR="00420673" w:rsidRPr="00420673" w:rsidRDefault="00420673" w:rsidP="00420673">
      <w:pPr>
        <w:spacing w:before="0" w:after="160" w:line="259" w:lineRule="auto"/>
        <w:rPr>
          <w:rFonts w:ascii="Cambria" w:hAnsi="Cambria"/>
          <w:b/>
          <w:bCs/>
          <w:color w:val="FF0000"/>
          <w:sz w:val="28"/>
          <w:szCs w:val="28"/>
        </w:rPr>
      </w:pPr>
      <w:bookmarkStart w:id="2" w:name="_Toc425259848"/>
      <w:r w:rsidRPr="00420673">
        <w:rPr>
          <w:color w:val="FF0000"/>
        </w:rPr>
        <w:br w:type="page"/>
      </w:r>
    </w:p>
    <w:p w:rsidR="00420673" w:rsidRPr="00A93211" w:rsidRDefault="00420673" w:rsidP="00420673">
      <w:pPr>
        <w:pStyle w:val="Nagwek1"/>
        <w:rPr>
          <w:color w:val="auto"/>
        </w:rPr>
      </w:pPr>
      <w:bookmarkStart w:id="3" w:name="_Toc433752458"/>
      <w:r w:rsidRPr="00A93211">
        <w:rPr>
          <w:color w:val="auto"/>
        </w:rPr>
        <w:lastRenderedPageBreak/>
        <w:t>I. MERYTORYCZNE UZASADNIENIE OPRACOWANIA STRATEGII ROZWIĄZYWANIA PROBLEMÓW SPOŁECZNYCH</w:t>
      </w:r>
      <w:bookmarkEnd w:id="0"/>
      <w:bookmarkEnd w:id="2"/>
      <w:bookmarkEnd w:id="3"/>
    </w:p>
    <w:p w:rsidR="00420673" w:rsidRPr="00A93211" w:rsidRDefault="00420673" w:rsidP="00420673">
      <w:pPr>
        <w:spacing w:before="0" w:after="0" w:line="360" w:lineRule="auto"/>
        <w:ind w:left="3"/>
        <w:jc w:val="both"/>
        <w:rPr>
          <w:szCs w:val="24"/>
        </w:rPr>
      </w:pPr>
      <w:r w:rsidRPr="00A93211">
        <w:rPr>
          <w:szCs w:val="24"/>
        </w:rPr>
        <w:tab/>
        <w:t>Państwo polskie poprzez instytucje realizujące politykę społeczną umożliwia swoim obywatelom przezwyciężanie trudnych sytuacji życiowych, których nie są oni w stanie pokonać samodzielnie, wykorzystując własne uprawnienia, zasoby i możliwości. Obecnie stale wzrasta zakres zadań stawianych przed instytucjami pomocy społecznej, co spowodowane jest zwiększającym się ich ciężarem gatunkowym i stopniem trudności generowanym takimi czynnikami, jak: bezrobocie, wzrost kosztów związanych z ochroną zdrowia i rehabilitacją osób niepełnosprawnych. W celu ich realizacji powstały, bądź zostały znowelizowane akty prawne, a wśród nich art. 17 ust. 1 pkt 1 ustawy z dnia 12 marca 2004 r. o pomocy społecznej (Dz. U. 2015  poz. 163</w:t>
      </w:r>
      <w:r w:rsidR="00557976">
        <w:rPr>
          <w:szCs w:val="24"/>
        </w:rPr>
        <w:t xml:space="preserve"> </w:t>
      </w:r>
      <w:r w:rsidR="00557976">
        <w:rPr>
          <w:rFonts w:eastAsia="Lucida Sans Unicode"/>
          <w:kern w:val="1"/>
          <w:szCs w:val="24"/>
          <w:lang w:eastAsia="hi-IN" w:bidi="hi-IN"/>
        </w:rPr>
        <w:t>z późn. zm</w:t>
      </w:r>
      <w:r w:rsidRPr="00A93211">
        <w:rPr>
          <w:szCs w:val="24"/>
        </w:rPr>
        <w:t>), zobowiązujący samorząd Gminy do opracowania i wdrażania Gminnej Strategii Rozwiązywania Problemów Społecznych.</w:t>
      </w:r>
    </w:p>
    <w:p w:rsidR="00420673" w:rsidRPr="00A93211" w:rsidRDefault="00420673" w:rsidP="00420673">
      <w:pPr>
        <w:spacing w:before="0" w:after="0" w:line="360" w:lineRule="auto"/>
        <w:ind w:left="3"/>
        <w:jc w:val="both"/>
        <w:rPr>
          <w:szCs w:val="24"/>
        </w:rPr>
      </w:pPr>
      <w:r w:rsidRPr="00A93211">
        <w:rPr>
          <w:szCs w:val="24"/>
        </w:rPr>
        <w:tab/>
        <w:t>Dobrem nadrzędnym Strategii rozwiązywania problemów społecznych jest człowiek – jego potrzeby zarówno w kontekście indywidualnym, jak i społecznym. Strategia jest dokumentem opisującym, analizującym i wartościującym zjawiska w tym obszarze rzeczywistości, od którego zależy stworzenie wizji godnego życia zarówno jednostki, jak też grupy społecznej jako całości; w praktyce stanowi skuteczny instrument realizacji przyjętych założeń dla osiągnięcia stanu określonego w wizji.</w:t>
      </w:r>
    </w:p>
    <w:p w:rsidR="00420673" w:rsidRPr="00A93211" w:rsidRDefault="00420673" w:rsidP="00420673">
      <w:pPr>
        <w:spacing w:before="0" w:after="0" w:line="360" w:lineRule="auto"/>
        <w:ind w:left="6" w:firstLine="709"/>
        <w:jc w:val="both"/>
        <w:rPr>
          <w:szCs w:val="24"/>
        </w:rPr>
      </w:pPr>
      <w:r w:rsidRPr="00A93211">
        <w:rPr>
          <w:szCs w:val="24"/>
        </w:rPr>
        <w:t>Państwa Członkowskie Unii Europejskiej mają obowiązek prowadzenia wspólnych działań wspierających, uzupełniających i koordynujących w szeroko pojętej dziedzinie ochrony ludności i rozwoju kapitału ludzkiego. Opracowanie Strategii jest warunkiem pozyskiwania zewnętrznych środków finansowych na realizację projektów dotyczących sfery społecznej zarówno z budżetu państwa, jak też funduszy Unii Europejskiej.</w:t>
      </w:r>
    </w:p>
    <w:p w:rsidR="00420673" w:rsidRPr="00A93211" w:rsidRDefault="00420673" w:rsidP="00420673">
      <w:pPr>
        <w:pStyle w:val="Nagwek2"/>
        <w:rPr>
          <w:color w:val="auto"/>
        </w:rPr>
      </w:pPr>
      <w:bookmarkStart w:id="4" w:name="_Toc422856594"/>
      <w:bookmarkStart w:id="5" w:name="_Toc433752459"/>
      <w:r w:rsidRPr="00A93211">
        <w:rPr>
          <w:color w:val="auto"/>
        </w:rPr>
        <w:t>Podstawa prawna Strategii, zgodność z prawem wspólnotowym oraz strategiami narodowymi i europejskimi</w:t>
      </w:r>
      <w:bookmarkEnd w:id="4"/>
      <w:bookmarkEnd w:id="5"/>
    </w:p>
    <w:p w:rsidR="00420673" w:rsidRPr="00A93211" w:rsidRDefault="00420673" w:rsidP="00420673">
      <w:pPr>
        <w:spacing w:before="0" w:after="0" w:line="360" w:lineRule="auto"/>
        <w:ind w:left="3" w:firstLine="709"/>
        <w:jc w:val="both"/>
        <w:rPr>
          <w:bCs/>
          <w:szCs w:val="24"/>
        </w:rPr>
      </w:pPr>
      <w:r w:rsidRPr="00A93211">
        <w:rPr>
          <w:szCs w:val="24"/>
        </w:rPr>
        <w:t xml:space="preserve">Strategia Rozwiązywania Problemów Społecznych Gminy </w:t>
      </w:r>
      <w:r w:rsidRPr="00A93211">
        <w:rPr>
          <w:kern w:val="1"/>
          <w:szCs w:val="24"/>
          <w:lang w:eastAsia="hi-IN" w:bidi="hi-IN"/>
        </w:rPr>
        <w:t>Abramów</w:t>
      </w:r>
      <w:r w:rsidRPr="00A93211">
        <w:rPr>
          <w:szCs w:val="24"/>
        </w:rPr>
        <w:t xml:space="preserve"> tworzona jest z mocy ustawy z dnia 12 marca 2004 r. o pomocy społecznej (Dz. U. 2015  poz. 163</w:t>
      </w:r>
      <w:r w:rsidR="00557976">
        <w:rPr>
          <w:szCs w:val="24"/>
        </w:rPr>
        <w:t xml:space="preserve"> </w:t>
      </w:r>
      <w:r w:rsidR="00557976">
        <w:rPr>
          <w:rFonts w:eastAsia="Lucida Sans Unicode"/>
          <w:kern w:val="1"/>
          <w:szCs w:val="24"/>
          <w:lang w:eastAsia="hi-IN" w:bidi="hi-IN"/>
        </w:rPr>
        <w:t>z późn. zm</w:t>
      </w:r>
      <w:r w:rsidRPr="00A93211">
        <w:rPr>
          <w:szCs w:val="24"/>
        </w:rPr>
        <w:t>), która w art. 17 ust. 1 pkt 1 nakłada na Gminy obowiązek „</w:t>
      </w:r>
      <w:r w:rsidRPr="00A93211">
        <w:rPr>
          <w:bCs/>
          <w:iCs/>
          <w:szCs w:val="24"/>
        </w:rPr>
        <w:t>opracowania i realizacji gminnej Strategii rozwiązywania problemów społecznych ze szczególnym uwzględnieniem programów pomocy społecznej, profilaktyki i rozwiązywania problemów alkoholowych i innych, których celem jest integracja osób i rodzin z grup szczególnego ryzyka”.</w:t>
      </w:r>
      <w:r w:rsidRPr="00A93211">
        <w:rPr>
          <w:bCs/>
          <w:szCs w:val="24"/>
        </w:rPr>
        <w:t xml:space="preserve"> </w:t>
      </w:r>
    </w:p>
    <w:p w:rsidR="00420673" w:rsidRPr="00A93211" w:rsidRDefault="00420673" w:rsidP="00420673">
      <w:pPr>
        <w:spacing w:before="0" w:after="0" w:line="360" w:lineRule="auto"/>
        <w:ind w:left="3" w:firstLine="708"/>
        <w:jc w:val="both"/>
        <w:rPr>
          <w:szCs w:val="24"/>
        </w:rPr>
      </w:pPr>
      <w:r w:rsidRPr="00A93211">
        <w:rPr>
          <w:szCs w:val="24"/>
        </w:rPr>
        <w:lastRenderedPageBreak/>
        <w:t xml:space="preserve">Art. 17 ust. 1 pkt. 1 ustawy o pomocy społecznej określa zakres konstruowanej Strategii, w której priorytetowe działania wiążą się ściśle z opracowaniem programów pomocy społecznej, profilaktyki i rozwiązywania problemów alkoholowych oraz innych, których celem jest integracja osób i rodzin z grup szczególnego ryzyka. Ponadto art. 16b ust 2 w/w ustawy wskazuje elementy, jakie powinna zawierać strategia, tj. </w:t>
      </w:r>
    </w:p>
    <w:p w:rsidR="00420673" w:rsidRPr="00A93211" w:rsidRDefault="00420673" w:rsidP="00420673">
      <w:pPr>
        <w:widowControl w:val="0"/>
        <w:numPr>
          <w:ilvl w:val="0"/>
          <w:numId w:val="7"/>
        </w:numPr>
        <w:suppressAutoHyphens/>
        <w:spacing w:before="0" w:after="0" w:line="360" w:lineRule="auto"/>
        <w:ind w:left="723"/>
        <w:jc w:val="both"/>
        <w:rPr>
          <w:szCs w:val="24"/>
        </w:rPr>
      </w:pPr>
      <w:r w:rsidRPr="00A93211">
        <w:rPr>
          <w:szCs w:val="24"/>
        </w:rPr>
        <w:t>diagnoza sytuacji społecznej,</w:t>
      </w:r>
    </w:p>
    <w:p w:rsidR="00420673" w:rsidRPr="00A93211" w:rsidRDefault="00420673" w:rsidP="00420673">
      <w:pPr>
        <w:widowControl w:val="0"/>
        <w:numPr>
          <w:ilvl w:val="0"/>
          <w:numId w:val="7"/>
        </w:numPr>
        <w:suppressAutoHyphens/>
        <w:spacing w:before="0" w:after="0" w:line="360" w:lineRule="auto"/>
        <w:ind w:left="723"/>
        <w:jc w:val="both"/>
        <w:rPr>
          <w:szCs w:val="24"/>
        </w:rPr>
      </w:pPr>
      <w:r w:rsidRPr="00A93211">
        <w:rPr>
          <w:szCs w:val="24"/>
        </w:rPr>
        <w:t>prognoza zmian w zakresie objętym strategią,</w:t>
      </w:r>
    </w:p>
    <w:p w:rsidR="00420673" w:rsidRPr="00A93211" w:rsidRDefault="00420673" w:rsidP="00420673">
      <w:pPr>
        <w:widowControl w:val="0"/>
        <w:numPr>
          <w:ilvl w:val="0"/>
          <w:numId w:val="7"/>
        </w:numPr>
        <w:suppressAutoHyphens/>
        <w:spacing w:before="0" w:after="0" w:line="360" w:lineRule="auto"/>
        <w:ind w:left="723"/>
        <w:jc w:val="both"/>
        <w:rPr>
          <w:szCs w:val="24"/>
        </w:rPr>
      </w:pPr>
      <w:r w:rsidRPr="00A93211">
        <w:rPr>
          <w:szCs w:val="24"/>
        </w:rPr>
        <w:t>cele strategiczne projektowanych zmian,</w:t>
      </w:r>
    </w:p>
    <w:p w:rsidR="00420673" w:rsidRPr="00A93211" w:rsidRDefault="00420673" w:rsidP="00420673">
      <w:pPr>
        <w:widowControl w:val="0"/>
        <w:numPr>
          <w:ilvl w:val="0"/>
          <w:numId w:val="7"/>
        </w:numPr>
        <w:suppressAutoHyphens/>
        <w:spacing w:before="0" w:after="0" w:line="360" w:lineRule="auto"/>
        <w:ind w:left="723"/>
        <w:jc w:val="both"/>
        <w:rPr>
          <w:szCs w:val="24"/>
        </w:rPr>
      </w:pPr>
      <w:r w:rsidRPr="00A93211">
        <w:rPr>
          <w:szCs w:val="24"/>
        </w:rPr>
        <w:t>kierunki niezbędnych działań,</w:t>
      </w:r>
    </w:p>
    <w:p w:rsidR="00420673" w:rsidRPr="00A93211" w:rsidRDefault="00420673" w:rsidP="00420673">
      <w:pPr>
        <w:widowControl w:val="0"/>
        <w:numPr>
          <w:ilvl w:val="0"/>
          <w:numId w:val="7"/>
        </w:numPr>
        <w:suppressAutoHyphens/>
        <w:spacing w:before="0" w:after="0" w:line="360" w:lineRule="auto"/>
        <w:ind w:left="723"/>
        <w:jc w:val="both"/>
        <w:rPr>
          <w:szCs w:val="24"/>
        </w:rPr>
      </w:pPr>
      <w:r w:rsidRPr="00A93211">
        <w:rPr>
          <w:szCs w:val="24"/>
        </w:rPr>
        <w:t>sposób realizacji Strategii oraz jej ramy finansowe,</w:t>
      </w:r>
    </w:p>
    <w:p w:rsidR="00420673" w:rsidRPr="00A93211" w:rsidRDefault="00420673" w:rsidP="00420673">
      <w:pPr>
        <w:widowControl w:val="0"/>
        <w:numPr>
          <w:ilvl w:val="0"/>
          <w:numId w:val="7"/>
        </w:numPr>
        <w:suppressAutoHyphens/>
        <w:spacing w:before="0" w:after="0" w:line="360" w:lineRule="auto"/>
        <w:ind w:left="723"/>
        <w:jc w:val="both"/>
        <w:rPr>
          <w:szCs w:val="24"/>
        </w:rPr>
      </w:pPr>
      <w:r w:rsidRPr="00A93211">
        <w:rPr>
          <w:szCs w:val="24"/>
        </w:rPr>
        <w:t>wskaźniki realizacji działań.</w:t>
      </w:r>
      <w:r w:rsidRPr="00A93211">
        <w:rPr>
          <w:szCs w:val="24"/>
        </w:rPr>
        <w:tab/>
      </w:r>
    </w:p>
    <w:p w:rsidR="00420673" w:rsidRPr="00A93211" w:rsidRDefault="00420673" w:rsidP="00420673">
      <w:pPr>
        <w:pStyle w:val="Nagwek2"/>
        <w:rPr>
          <w:color w:val="auto"/>
        </w:rPr>
      </w:pPr>
      <w:bookmarkStart w:id="6" w:name="_Toc422856595"/>
      <w:bookmarkStart w:id="7" w:name="_Toc433752460"/>
      <w:r w:rsidRPr="00A93211">
        <w:rPr>
          <w:color w:val="auto"/>
        </w:rPr>
        <w:t>Powiązanie Strategii z krajowymi aktami prawnymi</w:t>
      </w:r>
      <w:bookmarkEnd w:id="6"/>
      <w:bookmarkEnd w:id="7"/>
    </w:p>
    <w:p w:rsidR="00420673" w:rsidRPr="009F762F" w:rsidRDefault="00641D25" w:rsidP="00420673">
      <w:pPr>
        <w:spacing w:before="0" w:after="0" w:line="360" w:lineRule="auto"/>
        <w:ind w:left="3"/>
        <w:jc w:val="both"/>
        <w:rPr>
          <w:szCs w:val="24"/>
        </w:rPr>
      </w:pPr>
      <w:r>
        <w:rPr>
          <w:szCs w:val="24"/>
        </w:rPr>
        <w:tab/>
      </w:r>
      <w:r w:rsidR="00420673" w:rsidRPr="00A93211">
        <w:rPr>
          <w:szCs w:val="24"/>
        </w:rPr>
        <w:t xml:space="preserve"> Strategia Rozwiązywania Prob</w:t>
      </w:r>
      <w:r w:rsidR="00420673" w:rsidRPr="009F762F">
        <w:rPr>
          <w:szCs w:val="24"/>
        </w:rPr>
        <w:t xml:space="preserve">lemów Społecznych Gminy </w:t>
      </w:r>
      <w:r w:rsidR="00420673" w:rsidRPr="009F762F">
        <w:rPr>
          <w:kern w:val="1"/>
          <w:szCs w:val="24"/>
          <w:lang w:eastAsia="hi-IN" w:bidi="hi-IN"/>
        </w:rPr>
        <w:t xml:space="preserve">Abramów </w:t>
      </w:r>
      <w:r>
        <w:rPr>
          <w:szCs w:val="24"/>
        </w:rPr>
        <w:t>(</w:t>
      </w:r>
      <w:r w:rsidR="00420673" w:rsidRPr="009F762F">
        <w:rPr>
          <w:szCs w:val="24"/>
        </w:rPr>
        <w:t xml:space="preserve">SRPS) jest zgodna z założeniami polityki państwa, a także ustaw kompetencyjnych nakładających na administrację rządową i samorządową określone obowiązki. Działania zawarte w Strategii oparte są na postanowieniach innych krajowych aktów prawnych, a w szczególności: </w:t>
      </w:r>
    </w:p>
    <w:p w:rsidR="00420673" w:rsidRPr="0069054D" w:rsidRDefault="00420673" w:rsidP="00420673">
      <w:pPr>
        <w:numPr>
          <w:ilvl w:val="0"/>
          <w:numId w:val="3"/>
        </w:numPr>
        <w:suppressAutoHyphens/>
        <w:spacing w:before="0" w:after="0" w:line="360" w:lineRule="auto"/>
        <w:jc w:val="both"/>
        <w:rPr>
          <w:rFonts w:eastAsia="Lucida Sans Unicode"/>
          <w:kern w:val="1"/>
          <w:szCs w:val="24"/>
          <w:lang w:eastAsia="hi-IN" w:bidi="hi-IN"/>
        </w:rPr>
      </w:pPr>
      <w:r w:rsidRPr="0069054D">
        <w:rPr>
          <w:rFonts w:eastAsia="Lucida Sans Unicode"/>
          <w:kern w:val="1"/>
          <w:szCs w:val="24"/>
          <w:lang w:eastAsia="hi-IN" w:bidi="hi-IN"/>
        </w:rPr>
        <w:t>Ustawy z dnia 24 kwietnia 2003 roku o działalności pożytku publicznego i o wolontariacie (Dz. U. 2014 poz. 1118</w:t>
      </w:r>
      <w:r w:rsidR="009F762F">
        <w:rPr>
          <w:rFonts w:eastAsia="Lucida Sans Unicode"/>
          <w:kern w:val="1"/>
          <w:szCs w:val="24"/>
          <w:lang w:eastAsia="hi-IN" w:bidi="hi-IN"/>
        </w:rPr>
        <w:t xml:space="preserve"> z późn. zm.</w:t>
      </w:r>
      <w:r w:rsidRPr="0069054D">
        <w:rPr>
          <w:rFonts w:eastAsia="Lucida Sans Unicode"/>
          <w:kern w:val="1"/>
          <w:szCs w:val="24"/>
          <w:lang w:eastAsia="hi-IN" w:bidi="hi-IN"/>
        </w:rPr>
        <w:t xml:space="preserve">); </w:t>
      </w:r>
    </w:p>
    <w:p w:rsidR="00420673" w:rsidRPr="0069054D" w:rsidRDefault="00420673" w:rsidP="00420673">
      <w:pPr>
        <w:numPr>
          <w:ilvl w:val="0"/>
          <w:numId w:val="3"/>
        </w:numPr>
        <w:suppressAutoHyphens/>
        <w:spacing w:before="0" w:after="0" w:line="360" w:lineRule="auto"/>
        <w:ind w:left="723"/>
        <w:jc w:val="both"/>
        <w:rPr>
          <w:rFonts w:eastAsia="Lucida Sans Unicode"/>
          <w:kern w:val="1"/>
          <w:szCs w:val="24"/>
          <w:lang w:eastAsia="hi-IN" w:bidi="hi-IN"/>
        </w:rPr>
      </w:pPr>
      <w:r w:rsidRPr="0069054D">
        <w:rPr>
          <w:rFonts w:eastAsia="Lucida Sans Unicode"/>
          <w:kern w:val="1"/>
          <w:szCs w:val="24"/>
          <w:lang w:eastAsia="hi-IN" w:bidi="hi-IN"/>
        </w:rPr>
        <w:t xml:space="preserve">Ustawy z dnia 13 czerwca 2003 roku o zatrudnieniu socjalnym (Dz. U. z 2011 nr 43 poz. 225 </w:t>
      </w:r>
      <w:r w:rsidR="009F762F">
        <w:rPr>
          <w:rFonts w:eastAsia="Lucida Sans Unicode"/>
          <w:kern w:val="1"/>
          <w:szCs w:val="24"/>
          <w:lang w:eastAsia="hi-IN" w:bidi="hi-IN"/>
        </w:rPr>
        <w:t>z późn. zm.</w:t>
      </w:r>
      <w:r w:rsidRPr="0069054D">
        <w:rPr>
          <w:rFonts w:eastAsia="Lucida Sans Unicode"/>
          <w:kern w:val="1"/>
          <w:szCs w:val="24"/>
          <w:lang w:eastAsia="hi-IN" w:bidi="hi-IN"/>
        </w:rPr>
        <w:t>);</w:t>
      </w:r>
    </w:p>
    <w:p w:rsidR="00420673" w:rsidRPr="0069054D" w:rsidRDefault="00420673" w:rsidP="00420673">
      <w:pPr>
        <w:numPr>
          <w:ilvl w:val="0"/>
          <w:numId w:val="3"/>
        </w:numPr>
        <w:suppressAutoHyphens/>
        <w:spacing w:before="0" w:after="0" w:line="360" w:lineRule="auto"/>
        <w:ind w:left="723"/>
        <w:jc w:val="both"/>
        <w:rPr>
          <w:rFonts w:eastAsia="Lucida Sans Unicode"/>
          <w:kern w:val="1"/>
          <w:szCs w:val="24"/>
          <w:lang w:eastAsia="hi-IN" w:bidi="hi-IN"/>
        </w:rPr>
      </w:pPr>
      <w:r w:rsidRPr="0069054D">
        <w:rPr>
          <w:rFonts w:eastAsia="Lucida Sans Unicode"/>
          <w:kern w:val="1"/>
          <w:szCs w:val="24"/>
          <w:lang w:eastAsia="hi-IN" w:bidi="hi-IN"/>
        </w:rPr>
        <w:t>Ustawy z dnia 26 października 1982 roku o wychowaniu w trzeźwości i przeciwdziała</w:t>
      </w:r>
      <w:r w:rsidR="0069054D" w:rsidRPr="0069054D">
        <w:rPr>
          <w:rFonts w:eastAsia="Lucida Sans Unicode"/>
          <w:kern w:val="1"/>
          <w:szCs w:val="24"/>
          <w:lang w:eastAsia="hi-IN" w:bidi="hi-IN"/>
        </w:rPr>
        <w:t>niu alkoholizmowi (Dz. U. z 2015 poz</w:t>
      </w:r>
      <w:r w:rsidRPr="0069054D">
        <w:rPr>
          <w:rFonts w:eastAsia="Lucida Sans Unicode"/>
          <w:kern w:val="1"/>
          <w:szCs w:val="24"/>
          <w:lang w:eastAsia="hi-IN" w:bidi="hi-IN"/>
        </w:rPr>
        <w:t>.</w:t>
      </w:r>
      <w:r w:rsidR="0069054D" w:rsidRPr="0069054D">
        <w:rPr>
          <w:rFonts w:eastAsia="Lucida Sans Unicode"/>
          <w:kern w:val="1"/>
          <w:szCs w:val="24"/>
          <w:lang w:eastAsia="hi-IN" w:bidi="hi-IN"/>
        </w:rPr>
        <w:t xml:space="preserve"> 1286</w:t>
      </w:r>
      <w:r w:rsidRPr="0069054D">
        <w:rPr>
          <w:rFonts w:eastAsia="Lucida Sans Unicode"/>
          <w:kern w:val="1"/>
          <w:szCs w:val="24"/>
          <w:lang w:eastAsia="hi-IN" w:bidi="hi-IN"/>
        </w:rPr>
        <w:t>);</w:t>
      </w:r>
    </w:p>
    <w:p w:rsidR="00420673" w:rsidRPr="0069054D" w:rsidRDefault="00420673" w:rsidP="00420673">
      <w:pPr>
        <w:numPr>
          <w:ilvl w:val="0"/>
          <w:numId w:val="3"/>
        </w:numPr>
        <w:suppressAutoHyphens/>
        <w:spacing w:before="0" w:after="0" w:line="360" w:lineRule="auto"/>
        <w:ind w:left="723"/>
        <w:jc w:val="both"/>
        <w:rPr>
          <w:rFonts w:eastAsia="Lucida Sans Unicode"/>
          <w:kern w:val="1"/>
          <w:szCs w:val="24"/>
          <w:lang w:eastAsia="hi-IN" w:bidi="hi-IN"/>
        </w:rPr>
      </w:pPr>
      <w:r w:rsidRPr="0069054D">
        <w:rPr>
          <w:rFonts w:eastAsia="Lucida Sans Unicode"/>
          <w:kern w:val="1"/>
          <w:szCs w:val="24"/>
          <w:lang w:eastAsia="hi-IN" w:bidi="hi-IN"/>
        </w:rPr>
        <w:t>Ustawy dnia z 29 lipca 2005 roku o przeciwdziałaniu narkomanii (Dz. U. z 2012 poz. 124 z późn. zm.);</w:t>
      </w:r>
    </w:p>
    <w:p w:rsidR="00420673" w:rsidRPr="0069054D" w:rsidRDefault="00420673" w:rsidP="00420673">
      <w:pPr>
        <w:numPr>
          <w:ilvl w:val="0"/>
          <w:numId w:val="3"/>
        </w:numPr>
        <w:suppressAutoHyphens/>
        <w:spacing w:before="0" w:after="0" w:line="360" w:lineRule="auto"/>
        <w:jc w:val="both"/>
        <w:rPr>
          <w:rFonts w:eastAsia="Lucida Sans Unicode"/>
          <w:kern w:val="1"/>
          <w:szCs w:val="24"/>
          <w:lang w:eastAsia="hi-IN" w:bidi="hi-IN"/>
        </w:rPr>
      </w:pPr>
      <w:r w:rsidRPr="0069054D">
        <w:rPr>
          <w:rFonts w:eastAsia="Lucida Sans Unicode"/>
          <w:kern w:val="1"/>
          <w:szCs w:val="24"/>
          <w:lang w:eastAsia="hi-IN" w:bidi="hi-IN"/>
        </w:rPr>
        <w:t>Ustawy z dnia 20 kwietnia 2004 roku o promocji zatrudnienia i instytucjach rynku pracy (Dz. U. 2015, poz. 149</w:t>
      </w:r>
      <w:r w:rsidR="009F762F">
        <w:rPr>
          <w:rFonts w:eastAsia="Lucida Sans Unicode"/>
          <w:kern w:val="1"/>
          <w:szCs w:val="24"/>
          <w:lang w:eastAsia="hi-IN" w:bidi="hi-IN"/>
        </w:rPr>
        <w:t xml:space="preserve"> z późn. zm.</w:t>
      </w:r>
      <w:r w:rsidRPr="0069054D">
        <w:rPr>
          <w:rFonts w:eastAsia="Lucida Sans Unicode"/>
          <w:kern w:val="1"/>
          <w:szCs w:val="24"/>
          <w:lang w:eastAsia="hi-IN" w:bidi="hi-IN"/>
        </w:rPr>
        <w:t>);</w:t>
      </w:r>
    </w:p>
    <w:p w:rsidR="00420673" w:rsidRPr="000229CE" w:rsidRDefault="00420673" w:rsidP="00420673">
      <w:pPr>
        <w:numPr>
          <w:ilvl w:val="0"/>
          <w:numId w:val="3"/>
        </w:numPr>
        <w:suppressAutoHyphens/>
        <w:spacing w:before="0" w:after="0" w:line="360" w:lineRule="auto"/>
        <w:ind w:left="723"/>
        <w:jc w:val="both"/>
        <w:rPr>
          <w:rFonts w:eastAsia="Lucida Sans Unicode"/>
          <w:kern w:val="1"/>
          <w:szCs w:val="24"/>
          <w:lang w:eastAsia="hi-IN" w:bidi="hi-IN"/>
        </w:rPr>
      </w:pPr>
      <w:r w:rsidRPr="000229CE">
        <w:rPr>
          <w:rFonts w:eastAsia="Lucida Sans Unicode"/>
          <w:kern w:val="1"/>
          <w:szCs w:val="24"/>
          <w:lang w:eastAsia="hi-IN" w:bidi="hi-IN"/>
        </w:rPr>
        <w:t>Ustawy z dnia 27 sierpnia 1997 roku o rehabilitacji zawodowej i społecznej oraz zatrudnianiu osób niepełnosprawnych (Dz. U. z 2011 nr 127 poz. 721</w:t>
      </w:r>
      <w:r w:rsidR="00F71198">
        <w:rPr>
          <w:rFonts w:eastAsia="Lucida Sans Unicode"/>
          <w:kern w:val="1"/>
          <w:szCs w:val="24"/>
          <w:lang w:eastAsia="hi-IN" w:bidi="hi-IN"/>
        </w:rPr>
        <w:t xml:space="preserve"> z późn. zm.</w:t>
      </w:r>
      <w:r w:rsidRPr="000229CE">
        <w:rPr>
          <w:rFonts w:eastAsia="Lucida Sans Unicode"/>
          <w:kern w:val="1"/>
          <w:szCs w:val="24"/>
          <w:lang w:eastAsia="hi-IN" w:bidi="hi-IN"/>
        </w:rPr>
        <w:t>);</w:t>
      </w:r>
    </w:p>
    <w:p w:rsidR="00420673" w:rsidRPr="000229CE" w:rsidRDefault="00420673" w:rsidP="00420673">
      <w:pPr>
        <w:numPr>
          <w:ilvl w:val="0"/>
          <w:numId w:val="3"/>
        </w:numPr>
        <w:suppressAutoHyphens/>
        <w:spacing w:before="0" w:after="0" w:line="360" w:lineRule="auto"/>
        <w:jc w:val="both"/>
        <w:rPr>
          <w:rFonts w:eastAsia="Lucida Sans Unicode"/>
          <w:kern w:val="1"/>
          <w:szCs w:val="24"/>
          <w:lang w:eastAsia="hi-IN" w:bidi="hi-IN"/>
        </w:rPr>
      </w:pPr>
      <w:r w:rsidRPr="000229CE">
        <w:rPr>
          <w:rFonts w:eastAsia="Lucida Sans Unicode"/>
          <w:kern w:val="1"/>
          <w:szCs w:val="24"/>
          <w:lang w:eastAsia="hi-IN" w:bidi="hi-IN"/>
        </w:rPr>
        <w:t>Ustawy z dnia 28 listopada 2003 roku o świadczeniach r</w:t>
      </w:r>
      <w:r w:rsidR="000229CE">
        <w:rPr>
          <w:rFonts w:eastAsia="Lucida Sans Unicode"/>
          <w:kern w:val="1"/>
          <w:szCs w:val="24"/>
          <w:lang w:eastAsia="hi-IN" w:bidi="hi-IN"/>
        </w:rPr>
        <w:t>odzinnych (Dz. U. 2015, poz.114</w:t>
      </w:r>
      <w:r w:rsidR="00F71198">
        <w:rPr>
          <w:rFonts w:eastAsia="Lucida Sans Unicode"/>
          <w:kern w:val="1"/>
          <w:szCs w:val="24"/>
          <w:lang w:eastAsia="hi-IN" w:bidi="hi-IN"/>
        </w:rPr>
        <w:t xml:space="preserve"> z późn. zm.</w:t>
      </w:r>
      <w:r w:rsidRPr="000229CE">
        <w:rPr>
          <w:rFonts w:eastAsia="Lucida Sans Unicode"/>
          <w:kern w:val="1"/>
          <w:szCs w:val="24"/>
          <w:lang w:eastAsia="hi-IN" w:bidi="hi-IN"/>
        </w:rPr>
        <w:t>).</w:t>
      </w:r>
    </w:p>
    <w:p w:rsidR="00420673" w:rsidRPr="005E4268" w:rsidRDefault="00420673" w:rsidP="00420673">
      <w:pPr>
        <w:numPr>
          <w:ilvl w:val="0"/>
          <w:numId w:val="3"/>
        </w:numPr>
        <w:suppressAutoHyphens/>
        <w:spacing w:before="0" w:after="0" w:line="360" w:lineRule="auto"/>
        <w:ind w:left="723"/>
        <w:jc w:val="both"/>
        <w:rPr>
          <w:rFonts w:eastAsia="Lucida Sans Unicode"/>
          <w:kern w:val="1"/>
          <w:szCs w:val="24"/>
          <w:lang w:eastAsia="hi-IN" w:bidi="hi-IN"/>
        </w:rPr>
      </w:pPr>
      <w:r w:rsidRPr="005E4268">
        <w:rPr>
          <w:rFonts w:eastAsia="Lucida Sans Unicode"/>
          <w:bCs/>
          <w:kern w:val="1"/>
          <w:szCs w:val="24"/>
          <w:lang w:eastAsia="hi-IN" w:bidi="hi-IN"/>
        </w:rPr>
        <w:t>Ustawy z dnia 29 lipca 2005 r. o przeciwdziałaniu przemocy w rodzinie (</w:t>
      </w:r>
      <w:r w:rsidR="000229CE" w:rsidRPr="005E4268">
        <w:rPr>
          <w:rFonts w:eastAsia="Lucida Sans Unicode"/>
          <w:kern w:val="1"/>
          <w:szCs w:val="24"/>
          <w:lang w:eastAsia="hi-IN" w:bidi="hi-IN"/>
        </w:rPr>
        <w:t>Dz. U. z 201</w:t>
      </w:r>
      <w:r w:rsidRPr="005E4268">
        <w:rPr>
          <w:rFonts w:eastAsia="Lucida Sans Unicode"/>
          <w:kern w:val="1"/>
          <w:szCs w:val="24"/>
          <w:lang w:eastAsia="hi-IN" w:bidi="hi-IN"/>
        </w:rPr>
        <w:t xml:space="preserve">5 poz. </w:t>
      </w:r>
      <w:r w:rsidR="000229CE" w:rsidRPr="005E4268">
        <w:rPr>
          <w:rFonts w:eastAsia="Lucida Sans Unicode"/>
          <w:kern w:val="1"/>
          <w:szCs w:val="24"/>
          <w:lang w:eastAsia="hi-IN" w:bidi="hi-IN"/>
        </w:rPr>
        <w:t>1390</w:t>
      </w:r>
      <w:r w:rsidRPr="005E4268">
        <w:rPr>
          <w:rFonts w:eastAsia="Lucida Sans Unicode"/>
          <w:kern w:val="1"/>
          <w:szCs w:val="24"/>
          <w:lang w:eastAsia="hi-IN" w:bidi="hi-IN"/>
        </w:rPr>
        <w:t>);</w:t>
      </w:r>
    </w:p>
    <w:p w:rsidR="00420673" w:rsidRPr="005E4268" w:rsidRDefault="00420673" w:rsidP="00420673">
      <w:pPr>
        <w:numPr>
          <w:ilvl w:val="0"/>
          <w:numId w:val="3"/>
        </w:numPr>
        <w:suppressAutoHyphens/>
        <w:spacing w:before="0" w:after="0" w:line="360" w:lineRule="auto"/>
        <w:ind w:left="723"/>
        <w:jc w:val="both"/>
        <w:rPr>
          <w:rFonts w:eastAsia="Lucida Sans Unicode"/>
          <w:kern w:val="1"/>
          <w:szCs w:val="24"/>
          <w:lang w:eastAsia="hi-IN" w:bidi="hi-IN"/>
        </w:rPr>
      </w:pPr>
      <w:r w:rsidRPr="005E4268">
        <w:rPr>
          <w:rFonts w:eastAsia="Lucida Sans Unicode"/>
          <w:kern w:val="1"/>
          <w:szCs w:val="24"/>
          <w:lang w:eastAsia="hi-IN" w:bidi="hi-IN"/>
        </w:rPr>
        <w:lastRenderedPageBreak/>
        <w:t>Ustawy o wspieraniu rodziny i systemie pieczy zastępczej z dnia 9 czerwca 2011 roku (Dz. U. z 2015 poz. 332</w:t>
      </w:r>
      <w:r w:rsidR="00F71198">
        <w:rPr>
          <w:rFonts w:eastAsia="Lucida Sans Unicode"/>
          <w:kern w:val="1"/>
          <w:szCs w:val="24"/>
          <w:lang w:eastAsia="hi-IN" w:bidi="hi-IN"/>
        </w:rPr>
        <w:t xml:space="preserve"> z późn. zm.</w:t>
      </w:r>
      <w:r w:rsidRPr="005E4268">
        <w:rPr>
          <w:rFonts w:eastAsia="Lucida Sans Unicode"/>
          <w:kern w:val="1"/>
          <w:szCs w:val="24"/>
          <w:lang w:eastAsia="hi-IN" w:bidi="hi-IN"/>
        </w:rPr>
        <w:t>);</w:t>
      </w:r>
    </w:p>
    <w:p w:rsidR="00420673" w:rsidRPr="005E4268" w:rsidRDefault="00420673" w:rsidP="004A6FF1">
      <w:pPr>
        <w:numPr>
          <w:ilvl w:val="0"/>
          <w:numId w:val="3"/>
        </w:numPr>
        <w:suppressAutoHyphens/>
        <w:spacing w:before="0" w:after="0" w:line="360" w:lineRule="auto"/>
        <w:ind w:left="709"/>
        <w:jc w:val="both"/>
        <w:rPr>
          <w:rFonts w:eastAsia="Lucida Sans Unicode"/>
          <w:kern w:val="1"/>
          <w:szCs w:val="24"/>
          <w:lang w:eastAsia="hi-IN" w:bidi="hi-IN"/>
        </w:rPr>
      </w:pPr>
      <w:r w:rsidRPr="005E4268">
        <w:rPr>
          <w:rFonts w:eastAsia="Lucida Sans Unicode"/>
          <w:kern w:val="1"/>
          <w:szCs w:val="24"/>
          <w:lang w:eastAsia="hi-IN" w:bidi="hi-IN"/>
        </w:rPr>
        <w:t>Ustawy z dnia 12 marca 2004 r. o pomocy społecznej (Dz. U. 2015 poz. 163</w:t>
      </w:r>
      <w:r w:rsidR="00F71198">
        <w:rPr>
          <w:rFonts w:eastAsia="Lucida Sans Unicode"/>
          <w:kern w:val="1"/>
          <w:szCs w:val="24"/>
          <w:lang w:eastAsia="hi-IN" w:bidi="hi-IN"/>
        </w:rPr>
        <w:t xml:space="preserve"> z późn. zm.</w:t>
      </w:r>
      <w:r w:rsidRPr="005E4268">
        <w:rPr>
          <w:rFonts w:eastAsia="Lucida Sans Unicode"/>
          <w:kern w:val="1"/>
          <w:szCs w:val="24"/>
          <w:lang w:eastAsia="hi-IN" w:bidi="hi-IN"/>
        </w:rPr>
        <w:t xml:space="preserve">). </w:t>
      </w:r>
    </w:p>
    <w:p w:rsidR="00420673" w:rsidRPr="00B71E49" w:rsidRDefault="00420673" w:rsidP="00420673">
      <w:pPr>
        <w:pStyle w:val="Nagwek3"/>
        <w:rPr>
          <w:color w:val="auto"/>
        </w:rPr>
      </w:pPr>
      <w:bookmarkStart w:id="8" w:name="_Toc422856596"/>
      <w:bookmarkStart w:id="9" w:name="_Toc433752461"/>
      <w:r w:rsidRPr="00B71E49">
        <w:rPr>
          <w:color w:val="auto"/>
        </w:rPr>
        <w:t>2.1 Zgodność z prawem wspólnotowym</w:t>
      </w:r>
      <w:bookmarkEnd w:id="8"/>
      <w:bookmarkEnd w:id="9"/>
      <w:r w:rsidR="00CE6ED3" w:rsidRPr="00B71E49">
        <w:rPr>
          <w:color w:val="auto"/>
        </w:rPr>
        <w:t xml:space="preserve"> </w:t>
      </w:r>
    </w:p>
    <w:p w:rsidR="00420673" w:rsidRPr="00B71E49" w:rsidRDefault="00420673" w:rsidP="00420673">
      <w:pPr>
        <w:spacing w:before="0" w:after="0" w:line="360" w:lineRule="auto"/>
        <w:ind w:left="3"/>
        <w:jc w:val="both"/>
        <w:rPr>
          <w:szCs w:val="24"/>
        </w:rPr>
      </w:pPr>
      <w:r w:rsidRPr="00B71E49">
        <w:rPr>
          <w:szCs w:val="24"/>
        </w:rPr>
        <w:tab/>
        <w:t>Prawo wspólnotowe (</w:t>
      </w:r>
      <w:r w:rsidRPr="00B71E49">
        <w:rPr>
          <w:i/>
          <w:iCs/>
          <w:szCs w:val="24"/>
        </w:rPr>
        <w:t>acquis communautaire</w:t>
      </w:r>
      <w:r w:rsidRPr="00B71E49">
        <w:rPr>
          <w:szCs w:val="24"/>
        </w:rPr>
        <w:t>)</w:t>
      </w:r>
      <w:r w:rsidRPr="00B71E49">
        <w:rPr>
          <w:i/>
          <w:iCs/>
          <w:szCs w:val="24"/>
        </w:rPr>
        <w:t xml:space="preserve"> </w:t>
      </w:r>
      <w:r w:rsidRPr="00B71E49">
        <w:rPr>
          <w:szCs w:val="24"/>
        </w:rPr>
        <w:t xml:space="preserve">nie ingeruje w systemowe rozwiązania w zakresie pomocy społecznej obowiązujące w państwach członkowskich Unii Europejskiej. Funkcjonuje jednak polityka społeczna Unii koordynująca narodowe polityki społeczne w zakresie koniecznym z punktu widzenia funkcjonowania wspólnoty. </w:t>
      </w:r>
    </w:p>
    <w:p w:rsidR="00420673" w:rsidRPr="00B71E49" w:rsidRDefault="00420673" w:rsidP="00420673">
      <w:pPr>
        <w:pStyle w:val="Nagwek3"/>
        <w:rPr>
          <w:color w:val="auto"/>
        </w:rPr>
      </w:pPr>
      <w:bookmarkStart w:id="10" w:name="_Toc422856597"/>
      <w:bookmarkStart w:id="11" w:name="_Toc433752462"/>
      <w:r w:rsidRPr="00B71E49">
        <w:rPr>
          <w:color w:val="auto"/>
        </w:rPr>
        <w:t>2.2 Zgodność ze strategiami europejskimi</w:t>
      </w:r>
      <w:bookmarkEnd w:id="10"/>
      <w:bookmarkEnd w:id="11"/>
    </w:p>
    <w:p w:rsidR="00420673" w:rsidRPr="00B71E49" w:rsidRDefault="00420673" w:rsidP="00420673">
      <w:pPr>
        <w:spacing w:before="0" w:after="0" w:line="360" w:lineRule="auto"/>
        <w:ind w:left="3" w:firstLine="720"/>
        <w:jc w:val="both"/>
        <w:rPr>
          <w:szCs w:val="24"/>
        </w:rPr>
      </w:pPr>
      <w:r w:rsidRPr="00B71E49">
        <w:rPr>
          <w:szCs w:val="24"/>
        </w:rPr>
        <w:t>Jednym z wiodących celów Unii Europejskiej jest wyrównywanie poziomu rozwoju krajów i regionów. Polska uczestniczy w polityce społeczno</w:t>
      </w:r>
      <w:r w:rsidR="00B71E49" w:rsidRPr="00B71E49">
        <w:rPr>
          <w:szCs w:val="24"/>
        </w:rPr>
        <w:t>-</w:t>
      </w:r>
      <w:r w:rsidRPr="00B71E49">
        <w:rPr>
          <w:szCs w:val="24"/>
        </w:rPr>
        <w:t>gospodarczej Unii, co oznacza między innymi korzystanie z funduszy unijnych. W obszarze polityki społecznej jest to Europejski Fundusz Społeczny (Rozporządzenie Parlamentu Europejskiego i Rady Nr</w:t>
      </w:r>
      <w:r w:rsidR="00557976">
        <w:rPr>
          <w:szCs w:val="24"/>
        </w:rPr>
        <w:t> </w:t>
      </w:r>
      <w:r w:rsidRPr="00B71E49">
        <w:rPr>
          <w:szCs w:val="24"/>
        </w:rPr>
        <w:t xml:space="preserve"> 1304/2013 ), który jest głównym instrumentem wspierającym działania podejmowane w ramach:</w:t>
      </w:r>
    </w:p>
    <w:p w:rsidR="00420673" w:rsidRPr="00B71E49" w:rsidRDefault="00420673" w:rsidP="00420673">
      <w:pPr>
        <w:spacing w:before="0" w:after="0" w:line="360" w:lineRule="auto"/>
        <w:ind w:left="3" w:firstLine="720"/>
        <w:jc w:val="both"/>
        <w:rPr>
          <w:i/>
          <w:iCs/>
          <w:szCs w:val="24"/>
        </w:rPr>
      </w:pPr>
      <w:r w:rsidRPr="00B71E49">
        <w:rPr>
          <w:i/>
          <w:iCs/>
          <w:szCs w:val="24"/>
        </w:rPr>
        <w:t>Strategii na rzecz inteligentnego i zrównoważonego rozwoju sprzyjającego włączeniu społecznemu – Europa 2020</w:t>
      </w:r>
    </w:p>
    <w:p w:rsidR="00420673" w:rsidRPr="00B71E49" w:rsidRDefault="00420673" w:rsidP="00420673">
      <w:pPr>
        <w:spacing w:before="0" w:after="0" w:line="360" w:lineRule="auto"/>
        <w:ind w:left="3"/>
        <w:jc w:val="both"/>
        <w:rPr>
          <w:iCs/>
          <w:szCs w:val="24"/>
        </w:rPr>
      </w:pPr>
      <w:r w:rsidRPr="00B71E49">
        <w:rPr>
          <w:iCs/>
          <w:szCs w:val="24"/>
        </w:rPr>
        <w:t>Strategia ta obejmuje trzy wzajemnie ze sobą powiązane priorytety:</w:t>
      </w:r>
    </w:p>
    <w:p w:rsidR="00420673" w:rsidRPr="00B71E49" w:rsidRDefault="00420673" w:rsidP="00420673">
      <w:pPr>
        <w:numPr>
          <w:ilvl w:val="0"/>
          <w:numId w:val="8"/>
        </w:numPr>
        <w:spacing w:before="0" w:after="0" w:line="360" w:lineRule="auto"/>
        <w:ind w:left="723"/>
        <w:jc w:val="both"/>
        <w:rPr>
          <w:iCs/>
          <w:szCs w:val="24"/>
        </w:rPr>
      </w:pPr>
      <w:r w:rsidRPr="00B71E49">
        <w:rPr>
          <w:iCs/>
          <w:szCs w:val="24"/>
        </w:rPr>
        <w:t>rozwój inteligentny: rozwój gospodarki opartej na wiedzy i innowacji;</w:t>
      </w:r>
    </w:p>
    <w:p w:rsidR="00420673" w:rsidRPr="00B71E49" w:rsidRDefault="00420673" w:rsidP="00420673">
      <w:pPr>
        <w:numPr>
          <w:ilvl w:val="0"/>
          <w:numId w:val="8"/>
        </w:numPr>
        <w:spacing w:before="0" w:after="0" w:line="360" w:lineRule="auto"/>
        <w:ind w:left="723"/>
        <w:jc w:val="both"/>
        <w:rPr>
          <w:iCs/>
          <w:szCs w:val="24"/>
        </w:rPr>
      </w:pPr>
      <w:r w:rsidRPr="00B71E49">
        <w:rPr>
          <w:iCs/>
          <w:szCs w:val="24"/>
        </w:rPr>
        <w:t>rozwój zrównoważony: wspieranie gospodarki efektywniej korzystającej z zasobów, bardziej przyjaznej środowisku i bardziej konkurencyjnej;</w:t>
      </w:r>
    </w:p>
    <w:p w:rsidR="00420673" w:rsidRPr="00B71E49" w:rsidRDefault="00420673" w:rsidP="00420673">
      <w:pPr>
        <w:numPr>
          <w:ilvl w:val="0"/>
          <w:numId w:val="8"/>
        </w:numPr>
        <w:spacing w:before="0" w:after="0" w:line="360" w:lineRule="auto"/>
        <w:ind w:left="723"/>
        <w:jc w:val="both"/>
        <w:rPr>
          <w:iCs/>
          <w:szCs w:val="24"/>
        </w:rPr>
      </w:pPr>
      <w:r w:rsidRPr="00B71E49">
        <w:rPr>
          <w:iCs/>
          <w:szCs w:val="24"/>
        </w:rPr>
        <w:t>rozwój sprzyjający włączeniu społecznemu: wspieranie gospodarki o wysokim poziomie zatrudnienia, zapewniającej spójność społeczną i terytorialną.</w:t>
      </w:r>
    </w:p>
    <w:p w:rsidR="00420673" w:rsidRPr="00B71E49" w:rsidRDefault="00420673" w:rsidP="00420673">
      <w:pPr>
        <w:spacing w:after="0" w:line="360" w:lineRule="auto"/>
        <w:ind w:left="3" w:firstLine="360"/>
        <w:jc w:val="both"/>
        <w:rPr>
          <w:iCs/>
          <w:szCs w:val="24"/>
        </w:rPr>
      </w:pPr>
      <w:r w:rsidRPr="00B71E49">
        <w:rPr>
          <w:iCs/>
          <w:szCs w:val="24"/>
        </w:rPr>
        <w:t>EFS jest głównym instrumentem wspierającym polityki i zadania priorytetowe, których celem jest osiągnięcie postępów w kierunku pełnego zatrudnienia, poprawy jakości i</w:t>
      </w:r>
      <w:r w:rsidR="00557976">
        <w:rPr>
          <w:iCs/>
          <w:szCs w:val="24"/>
        </w:rPr>
        <w:t> </w:t>
      </w:r>
      <w:r w:rsidRPr="00B71E49">
        <w:rPr>
          <w:iCs/>
          <w:szCs w:val="24"/>
        </w:rPr>
        <w:t xml:space="preserve">wydajności pracy, zwiększenie mobilności geograficznej i zawodowej pracowników w Unii. Poprawa systemów kształcenia i szkolenia, propagowanie włączenia społecznego oraz </w:t>
      </w:r>
      <w:r w:rsidRPr="00B71E49">
        <w:rPr>
          <w:iCs/>
          <w:szCs w:val="24"/>
        </w:rPr>
        <w:lastRenderedPageBreak/>
        <w:t>zapobieganie i zwalczanie ubóstwa. Fundusz ten przyczynia się tym samym do spójności gospodarczej, społecznej i terytorialnej.</w:t>
      </w:r>
    </w:p>
    <w:p w:rsidR="00420673" w:rsidRPr="00B71E49" w:rsidRDefault="00420673" w:rsidP="00557976">
      <w:pPr>
        <w:spacing w:after="0" w:line="360" w:lineRule="auto"/>
        <w:jc w:val="both"/>
        <w:rPr>
          <w:i/>
          <w:iCs/>
          <w:szCs w:val="24"/>
        </w:rPr>
      </w:pPr>
      <w:r w:rsidRPr="00B71E49">
        <w:rPr>
          <w:i/>
          <w:iCs/>
          <w:szCs w:val="24"/>
        </w:rPr>
        <w:t>Strategia Rozwoju Kapitału Ludzkiego 2020</w:t>
      </w:r>
    </w:p>
    <w:p w:rsidR="00420673" w:rsidRPr="00B71E49" w:rsidRDefault="00420673" w:rsidP="00420673">
      <w:pPr>
        <w:spacing w:before="0" w:after="0" w:line="360" w:lineRule="auto"/>
        <w:ind w:left="3"/>
        <w:jc w:val="both"/>
        <w:rPr>
          <w:szCs w:val="24"/>
        </w:rPr>
      </w:pPr>
      <w:r w:rsidRPr="00B71E49">
        <w:rPr>
          <w:szCs w:val="24"/>
        </w:rPr>
        <w:t>Głównym celem Strategii Rozwoju Kapitału Ludzkiego jest rozwijanie kapitału ludzkiego poprzez wydobywanie potencjałów osób w taki sposób, by mogły one w pełni uczestniczyć w życiu społecznym, politycznym i ekonomicznym na wszystkich etapach życia.</w:t>
      </w:r>
    </w:p>
    <w:p w:rsidR="00420673" w:rsidRPr="00B71E49" w:rsidRDefault="00420673" w:rsidP="00420673">
      <w:pPr>
        <w:spacing w:before="0" w:after="0" w:line="360" w:lineRule="auto"/>
        <w:ind w:left="3"/>
        <w:jc w:val="both"/>
        <w:rPr>
          <w:szCs w:val="24"/>
        </w:rPr>
      </w:pPr>
      <w:r w:rsidRPr="00B71E49">
        <w:rPr>
          <w:szCs w:val="24"/>
        </w:rPr>
        <w:t>Poza celem głównym w Strategii Rozwoju Kapitału Ludzkiego wyznaczono pięć celów szczegółowych:</w:t>
      </w:r>
    </w:p>
    <w:p w:rsidR="00420673" w:rsidRPr="00B71E49" w:rsidRDefault="00420673" w:rsidP="00420673">
      <w:pPr>
        <w:widowControl w:val="0"/>
        <w:numPr>
          <w:ilvl w:val="0"/>
          <w:numId w:val="5"/>
        </w:numPr>
        <w:suppressAutoHyphens/>
        <w:spacing w:before="0" w:after="0" w:line="360" w:lineRule="auto"/>
        <w:ind w:left="723"/>
        <w:jc w:val="both"/>
        <w:rPr>
          <w:szCs w:val="24"/>
        </w:rPr>
      </w:pPr>
      <w:r w:rsidRPr="00B71E49">
        <w:rPr>
          <w:szCs w:val="24"/>
        </w:rPr>
        <w:t>wzrost zatrudnienia;</w:t>
      </w:r>
    </w:p>
    <w:p w:rsidR="00420673" w:rsidRPr="00B71E49" w:rsidRDefault="00420673" w:rsidP="00420673">
      <w:pPr>
        <w:widowControl w:val="0"/>
        <w:numPr>
          <w:ilvl w:val="0"/>
          <w:numId w:val="5"/>
        </w:numPr>
        <w:suppressAutoHyphens/>
        <w:spacing w:before="0" w:after="0" w:line="360" w:lineRule="auto"/>
        <w:ind w:left="723"/>
        <w:jc w:val="both"/>
        <w:rPr>
          <w:szCs w:val="24"/>
        </w:rPr>
      </w:pPr>
      <w:r w:rsidRPr="00B71E49">
        <w:rPr>
          <w:szCs w:val="24"/>
        </w:rPr>
        <w:t>wydłużenie aktywności zawodowej i zapewnienie lepszej jakości funkcjonowania osób starszych;</w:t>
      </w:r>
    </w:p>
    <w:p w:rsidR="00420673" w:rsidRPr="00B71E49" w:rsidRDefault="00420673" w:rsidP="00420673">
      <w:pPr>
        <w:widowControl w:val="0"/>
        <w:numPr>
          <w:ilvl w:val="0"/>
          <w:numId w:val="5"/>
        </w:numPr>
        <w:suppressAutoHyphens/>
        <w:spacing w:before="0" w:after="0" w:line="360" w:lineRule="auto"/>
        <w:ind w:left="723"/>
        <w:jc w:val="both"/>
        <w:rPr>
          <w:szCs w:val="24"/>
        </w:rPr>
      </w:pPr>
      <w:r w:rsidRPr="00B71E49">
        <w:rPr>
          <w:szCs w:val="24"/>
        </w:rPr>
        <w:t>poprawa sytuacji osób i grup zagrożonych wykluczeniem społecznym;</w:t>
      </w:r>
    </w:p>
    <w:p w:rsidR="00420673" w:rsidRPr="00B71E49" w:rsidRDefault="00420673" w:rsidP="00420673">
      <w:pPr>
        <w:widowControl w:val="0"/>
        <w:numPr>
          <w:ilvl w:val="0"/>
          <w:numId w:val="5"/>
        </w:numPr>
        <w:suppressAutoHyphens/>
        <w:spacing w:before="0" w:after="0" w:line="360" w:lineRule="auto"/>
        <w:ind w:left="723"/>
        <w:jc w:val="both"/>
        <w:rPr>
          <w:szCs w:val="24"/>
        </w:rPr>
      </w:pPr>
      <w:r w:rsidRPr="00B71E49">
        <w:rPr>
          <w:szCs w:val="24"/>
        </w:rPr>
        <w:t>poprawa zdrowia obywateli oraz podniesienie efektywności opieki zdrowotnej;</w:t>
      </w:r>
    </w:p>
    <w:p w:rsidR="00420673" w:rsidRPr="00B71E49" w:rsidRDefault="00420673" w:rsidP="00420673">
      <w:pPr>
        <w:widowControl w:val="0"/>
        <w:numPr>
          <w:ilvl w:val="0"/>
          <w:numId w:val="5"/>
        </w:numPr>
        <w:suppressAutoHyphens/>
        <w:spacing w:before="0" w:after="0" w:line="360" w:lineRule="auto"/>
        <w:ind w:left="723"/>
        <w:jc w:val="both"/>
        <w:rPr>
          <w:szCs w:val="24"/>
        </w:rPr>
      </w:pPr>
      <w:r w:rsidRPr="00B71E49">
        <w:rPr>
          <w:szCs w:val="24"/>
        </w:rPr>
        <w:t>podniesienie poziomu kompetencji oraz kwalifikacji obywateli.</w:t>
      </w:r>
    </w:p>
    <w:p w:rsidR="00420673" w:rsidRPr="00B71E49" w:rsidRDefault="00420673" w:rsidP="00420673">
      <w:pPr>
        <w:pStyle w:val="Nagwek3"/>
        <w:rPr>
          <w:color w:val="auto"/>
        </w:rPr>
      </w:pPr>
      <w:bookmarkStart w:id="12" w:name="_Toc422856598"/>
      <w:bookmarkStart w:id="13" w:name="_Toc433752463"/>
      <w:r w:rsidRPr="00B71E49">
        <w:rPr>
          <w:color w:val="auto"/>
        </w:rPr>
        <w:t>2.3 Zgodność z dokumentami krajowymi</w:t>
      </w:r>
      <w:bookmarkEnd w:id="12"/>
      <w:bookmarkEnd w:id="13"/>
    </w:p>
    <w:p w:rsidR="00420673" w:rsidRPr="00B71E49" w:rsidRDefault="00420673" w:rsidP="00420673">
      <w:pPr>
        <w:spacing w:before="0" w:line="360" w:lineRule="auto"/>
        <w:ind w:left="3"/>
        <w:jc w:val="both"/>
        <w:rPr>
          <w:szCs w:val="24"/>
        </w:rPr>
      </w:pPr>
      <w:r w:rsidRPr="00B71E49">
        <w:rPr>
          <w:i/>
          <w:iCs/>
          <w:szCs w:val="24"/>
        </w:rPr>
        <w:t>Długookresowa Strategia Rozwoju Kraju - Polska 2030</w:t>
      </w:r>
      <w:r w:rsidRPr="00B71E49">
        <w:rPr>
          <w:szCs w:val="24"/>
        </w:rPr>
        <w:t>, której celem głównym jest poprawa jakości życia Polaków.</w:t>
      </w:r>
    </w:p>
    <w:p w:rsidR="00420673" w:rsidRPr="00B71E49" w:rsidRDefault="00420673" w:rsidP="00420673">
      <w:pPr>
        <w:spacing w:before="0" w:after="0" w:line="360" w:lineRule="auto"/>
        <w:ind w:left="3"/>
        <w:jc w:val="both"/>
        <w:rPr>
          <w:szCs w:val="24"/>
        </w:rPr>
      </w:pPr>
      <w:r w:rsidRPr="00B71E49">
        <w:rPr>
          <w:i/>
          <w:iCs/>
          <w:szCs w:val="24"/>
        </w:rPr>
        <w:t>Średniookresowa Strategia Rozwoju Kraju 2020,</w:t>
      </w:r>
      <w:r w:rsidRPr="00B71E49">
        <w:rPr>
          <w:szCs w:val="24"/>
        </w:rPr>
        <w:t xml:space="preserve"> która za jeden z celów stawia rozwój kapitału ludzkiego.</w:t>
      </w:r>
    </w:p>
    <w:p w:rsidR="00420673" w:rsidRPr="00B71E49" w:rsidRDefault="00420673" w:rsidP="00420673">
      <w:pPr>
        <w:spacing w:after="0" w:line="360" w:lineRule="auto"/>
        <w:ind w:left="3"/>
        <w:jc w:val="both"/>
        <w:rPr>
          <w:szCs w:val="24"/>
        </w:rPr>
      </w:pPr>
      <w:r w:rsidRPr="00B71E49">
        <w:rPr>
          <w:i/>
          <w:iCs/>
          <w:szCs w:val="24"/>
        </w:rPr>
        <w:t>Krajowa Strategia Rozwoju Regionalnego 2010-2020: Regiony, Miasta, Obszary Wiejskie</w:t>
      </w:r>
      <w:r w:rsidRPr="00B71E49">
        <w:rPr>
          <w:szCs w:val="24"/>
        </w:rPr>
        <w:t>, która jako strategiczny cel polityki regionalnej wskazuje efektywne wykorzystywanie specyficznych regionalnych i innych terytorialnych potencjałów rozwojowych dla osiągania celów rozwoju kraju – wzrostu, zatrudnienia i spójności.</w:t>
      </w:r>
    </w:p>
    <w:p w:rsidR="00420673" w:rsidRPr="00B71E49" w:rsidRDefault="00420673" w:rsidP="00420673">
      <w:pPr>
        <w:spacing w:after="0" w:line="360" w:lineRule="auto"/>
        <w:jc w:val="both"/>
        <w:rPr>
          <w:szCs w:val="24"/>
        </w:rPr>
      </w:pPr>
      <w:r w:rsidRPr="00B71E49">
        <w:rPr>
          <w:rFonts w:eastAsia="Calibri"/>
          <w:i/>
          <w:szCs w:val="24"/>
        </w:rPr>
        <w:t>Krajowy Program Przeciwdziałania Ubóstwu i Wykluczeniu Społecznemu 2020. Nowy wymiar aktywnej integracji</w:t>
      </w:r>
      <w:r w:rsidRPr="00B71E49">
        <w:rPr>
          <w:szCs w:val="24"/>
        </w:rPr>
        <w:t>.</w:t>
      </w:r>
    </w:p>
    <w:p w:rsidR="00420673" w:rsidRPr="00B71E49" w:rsidRDefault="00420673" w:rsidP="00557976">
      <w:pPr>
        <w:autoSpaceDE w:val="0"/>
        <w:autoSpaceDN w:val="0"/>
        <w:adjustRightInd w:val="0"/>
        <w:spacing w:after="0" w:line="360" w:lineRule="auto"/>
        <w:jc w:val="both"/>
        <w:rPr>
          <w:szCs w:val="24"/>
        </w:rPr>
      </w:pPr>
      <w:r w:rsidRPr="00B71E49">
        <w:rPr>
          <w:rFonts w:eastAsia="Calibri"/>
          <w:bCs/>
          <w:szCs w:val="24"/>
        </w:rPr>
        <w:t>Celem głównym jest trwałe zmniejszenie liczby osób zagrożonych ubóstwem i wykluczeniem społecznym o 1,5 mln osób oraz wzrost spójności społecznej.</w:t>
      </w:r>
      <w:r w:rsidR="00557976">
        <w:rPr>
          <w:rFonts w:eastAsia="Calibri"/>
          <w:bCs/>
          <w:szCs w:val="24"/>
        </w:rPr>
        <w:t xml:space="preserve"> </w:t>
      </w:r>
      <w:r w:rsidRPr="00B71E49">
        <w:rPr>
          <w:szCs w:val="24"/>
        </w:rPr>
        <w:t>W programie wyróżniono pięć celów operacyjnych:</w:t>
      </w:r>
    </w:p>
    <w:p w:rsidR="00420673" w:rsidRPr="00B71E49" w:rsidRDefault="00420673" w:rsidP="0092733A">
      <w:pPr>
        <w:numPr>
          <w:ilvl w:val="0"/>
          <w:numId w:val="14"/>
        </w:numPr>
        <w:autoSpaceDN w:val="0"/>
        <w:adjustRightInd w:val="0"/>
        <w:spacing w:before="0" w:after="0" w:line="360" w:lineRule="auto"/>
        <w:jc w:val="both"/>
        <w:rPr>
          <w:rFonts w:eastAsia="Calibri"/>
          <w:bCs/>
          <w:i/>
          <w:szCs w:val="24"/>
        </w:rPr>
      </w:pPr>
      <w:r w:rsidRPr="00B71E49">
        <w:rPr>
          <w:rFonts w:eastAsia="Calibri"/>
          <w:bCs/>
          <w:szCs w:val="24"/>
        </w:rPr>
        <w:t>Usługi dla aktywności i profilaktyki – ograniczenie wykluczenia dzieci i młodzieży.</w:t>
      </w:r>
      <w:r w:rsidRPr="00B71E49">
        <w:rPr>
          <w:rFonts w:eastAsia="Calibri" w:cs="Calibri"/>
          <w:sz w:val="19"/>
          <w:szCs w:val="19"/>
        </w:rPr>
        <w:t xml:space="preserve"> </w:t>
      </w:r>
      <w:r w:rsidRPr="00B71E49">
        <w:rPr>
          <w:rFonts w:eastAsia="Calibri"/>
          <w:i/>
          <w:szCs w:val="24"/>
        </w:rPr>
        <w:t xml:space="preserve">Zapewnienie rodzinom z dziećmi dostępu do wysokiej jakości usług społecznych, który </w:t>
      </w:r>
      <w:r w:rsidRPr="00B71E49">
        <w:rPr>
          <w:rFonts w:eastAsia="Calibri"/>
          <w:i/>
          <w:szCs w:val="24"/>
        </w:rPr>
        <w:lastRenderedPageBreak/>
        <w:t>zwiększy szanse na aktywizację rodziców oraz umożliwi kompleksową profilaktykę zapobiegająca ubóstwu.</w:t>
      </w:r>
    </w:p>
    <w:p w:rsidR="00420673" w:rsidRPr="00B71E49" w:rsidRDefault="00420673" w:rsidP="0092733A">
      <w:pPr>
        <w:numPr>
          <w:ilvl w:val="0"/>
          <w:numId w:val="14"/>
        </w:numPr>
        <w:autoSpaceDE w:val="0"/>
        <w:autoSpaceDN w:val="0"/>
        <w:adjustRightInd w:val="0"/>
        <w:spacing w:before="0" w:after="0" w:line="360" w:lineRule="auto"/>
        <w:jc w:val="both"/>
        <w:rPr>
          <w:rFonts w:eastAsia="Calibri"/>
          <w:bCs/>
          <w:i/>
          <w:szCs w:val="24"/>
        </w:rPr>
      </w:pPr>
      <w:r w:rsidRPr="00B71E49">
        <w:rPr>
          <w:rFonts w:eastAsia="Calibri"/>
          <w:bCs/>
          <w:szCs w:val="24"/>
        </w:rPr>
        <w:t xml:space="preserve">Gwarancje dla przyszłości młodzieży – stworzenie szansy dla młodzieży wejścia na rynek pracy i tworzenia rodzin. </w:t>
      </w:r>
      <w:r w:rsidRPr="00B71E49">
        <w:rPr>
          <w:rFonts w:eastAsia="Calibri"/>
          <w:i/>
          <w:szCs w:val="24"/>
        </w:rPr>
        <w:t>Stworzenie spójnego systemu działań edukacyjnych, społecznych i zawodowych umożliwiającego młodzieży przygotowanie do wejścia na rynek pracy, zdobycie niezbędnych kompetencji oraz umiejętności ułatwiających włączenie społeczne, aktywność zawodową i rozwój rodziny.</w:t>
      </w:r>
    </w:p>
    <w:p w:rsidR="00420673" w:rsidRPr="00B71E49" w:rsidRDefault="00420673" w:rsidP="0092733A">
      <w:pPr>
        <w:numPr>
          <w:ilvl w:val="0"/>
          <w:numId w:val="14"/>
        </w:numPr>
        <w:autoSpaceDN w:val="0"/>
        <w:adjustRightInd w:val="0"/>
        <w:spacing w:before="0" w:after="0" w:line="360" w:lineRule="auto"/>
        <w:jc w:val="both"/>
        <w:rPr>
          <w:rFonts w:eastAsia="Calibri"/>
          <w:bCs/>
          <w:szCs w:val="24"/>
        </w:rPr>
      </w:pPr>
      <w:r w:rsidRPr="00B71E49">
        <w:rPr>
          <w:rFonts w:eastAsia="Calibri"/>
          <w:bCs/>
          <w:szCs w:val="24"/>
        </w:rPr>
        <w:t xml:space="preserve">Aktywna osoba, zintegrowana rodzina, odpowiedzialne lokalne środowisko. </w:t>
      </w:r>
      <w:r w:rsidRPr="00B71E49">
        <w:rPr>
          <w:rFonts w:eastAsia="Calibri"/>
          <w:i/>
          <w:szCs w:val="24"/>
        </w:rPr>
        <w:t>Rozwój systemu aktywnej integracji, działającego na rzecz aktywnego uczestnictwa w życiu społecznym i zawodowym osób, rodzin i środowisk zagrożonych wykluczeniem, umożliwiając łączenie ról społecznych zawodowych i rodzinnych oraz zwiększenie roli społeczności lokalnej opartych o zasadę partnerstwa publiczno-społecznego.</w:t>
      </w:r>
    </w:p>
    <w:p w:rsidR="00420673" w:rsidRPr="00B71E49" w:rsidRDefault="00420673" w:rsidP="0092733A">
      <w:pPr>
        <w:numPr>
          <w:ilvl w:val="0"/>
          <w:numId w:val="14"/>
        </w:numPr>
        <w:autoSpaceDN w:val="0"/>
        <w:adjustRightInd w:val="0"/>
        <w:spacing w:before="0" w:after="0" w:line="360" w:lineRule="auto"/>
        <w:jc w:val="both"/>
        <w:rPr>
          <w:rFonts w:eastAsia="Calibri"/>
          <w:bCs/>
          <w:i/>
          <w:szCs w:val="24"/>
        </w:rPr>
      </w:pPr>
      <w:r w:rsidRPr="00B71E49">
        <w:rPr>
          <w:rFonts w:eastAsia="Calibri"/>
          <w:bCs/>
          <w:szCs w:val="24"/>
        </w:rPr>
        <w:t xml:space="preserve">Zapobieganie niepewności mieszkaniowej. </w:t>
      </w:r>
      <w:r w:rsidRPr="00B71E49">
        <w:rPr>
          <w:rFonts w:eastAsia="Calibri"/>
          <w:i/>
          <w:szCs w:val="24"/>
        </w:rPr>
        <w:t>Zapewnienie dostępu do niedrogich mieszkań na wynajem umożliwiających stabilność rodzin i aktywizację zawodową rodzin oraz zapobieganie utracie mieszkania i bezdomności powodującej wykluczenie społeczne.</w:t>
      </w:r>
    </w:p>
    <w:p w:rsidR="00420673" w:rsidRPr="00B71E49" w:rsidRDefault="00420673" w:rsidP="0092733A">
      <w:pPr>
        <w:numPr>
          <w:ilvl w:val="0"/>
          <w:numId w:val="14"/>
        </w:numPr>
        <w:autoSpaceDN w:val="0"/>
        <w:adjustRightInd w:val="0"/>
        <w:spacing w:before="0" w:after="120" w:line="360" w:lineRule="auto"/>
        <w:jc w:val="both"/>
        <w:rPr>
          <w:rFonts w:eastAsia="Calibri"/>
          <w:bCs/>
          <w:i/>
          <w:szCs w:val="24"/>
        </w:rPr>
      </w:pPr>
      <w:r w:rsidRPr="00B71E49">
        <w:rPr>
          <w:rFonts w:eastAsia="Calibri"/>
          <w:bCs/>
          <w:szCs w:val="24"/>
        </w:rPr>
        <w:t xml:space="preserve">Seniorzy – bezpieczni, aktywni i potrzebni. </w:t>
      </w:r>
      <w:r w:rsidRPr="00B71E49">
        <w:rPr>
          <w:rFonts w:eastAsia="Calibri"/>
          <w:i/>
          <w:szCs w:val="24"/>
        </w:rPr>
        <w:t>Zapewnienie osobom starszym, niepełnosprawnym, zależnym przyjaznych form opieki i form aktywnego spędzania czasu oraz aktywnego włączania się osób starszych w życie publiczne i zawodowe.</w:t>
      </w:r>
    </w:p>
    <w:p w:rsidR="00420673" w:rsidRPr="00420673" w:rsidRDefault="00420673" w:rsidP="00420673">
      <w:pPr>
        <w:spacing w:before="0" w:after="0" w:line="360" w:lineRule="auto"/>
        <w:ind w:left="3"/>
        <w:jc w:val="both"/>
        <w:rPr>
          <w:i/>
          <w:iCs/>
          <w:color w:val="FF0000"/>
          <w:szCs w:val="24"/>
        </w:rPr>
      </w:pPr>
    </w:p>
    <w:p w:rsidR="00B71E49" w:rsidRPr="00B71E49" w:rsidRDefault="00420673" w:rsidP="00420673">
      <w:pPr>
        <w:suppressAutoHyphens/>
        <w:spacing w:before="0" w:after="0" w:line="360" w:lineRule="auto"/>
        <w:ind w:left="3"/>
        <w:jc w:val="both"/>
        <w:rPr>
          <w:rFonts w:eastAsia="Lucida Sans Unicode"/>
          <w:kern w:val="1"/>
          <w:szCs w:val="24"/>
          <w:lang w:eastAsia="hi-IN" w:bidi="hi-IN"/>
        </w:rPr>
      </w:pPr>
      <w:r w:rsidRPr="00B71E49">
        <w:rPr>
          <w:rFonts w:eastAsia="Lucida Sans Unicode"/>
          <w:i/>
          <w:iCs/>
          <w:kern w:val="1"/>
          <w:szCs w:val="24"/>
          <w:lang w:eastAsia="hi-IN" w:bidi="hi-IN"/>
        </w:rPr>
        <w:t xml:space="preserve">Krajowy Program Przeciwdziałania Narkomanii na lata 2011-2016, </w:t>
      </w:r>
      <w:r w:rsidRPr="00B71E49">
        <w:rPr>
          <w:rFonts w:eastAsia="Lucida Sans Unicode"/>
          <w:kern w:val="1"/>
          <w:szCs w:val="24"/>
          <w:lang w:eastAsia="hi-IN" w:bidi="hi-IN"/>
        </w:rPr>
        <w:t>którego cel główny brzmi: „ograniczenie używania narkotyków i związanych z tym problemów społecznych i zdrowotnych”.</w:t>
      </w:r>
    </w:p>
    <w:p w:rsidR="00B71E49" w:rsidRPr="00B71E49" w:rsidRDefault="00420673" w:rsidP="00B71E49">
      <w:pPr>
        <w:spacing w:before="0" w:after="0" w:line="360" w:lineRule="auto"/>
        <w:ind w:left="3"/>
        <w:jc w:val="both"/>
        <w:rPr>
          <w:i/>
          <w:iCs/>
          <w:szCs w:val="24"/>
        </w:rPr>
      </w:pPr>
      <w:r w:rsidRPr="00420673">
        <w:rPr>
          <w:rFonts w:eastAsia="Lucida Sans Unicode"/>
          <w:color w:val="FF0000"/>
          <w:kern w:val="1"/>
          <w:szCs w:val="24"/>
          <w:lang w:eastAsia="hi-IN" w:bidi="hi-IN"/>
        </w:rPr>
        <w:tab/>
      </w:r>
      <w:r w:rsidR="00B71E49" w:rsidRPr="00B71E49">
        <w:rPr>
          <w:i/>
          <w:iCs/>
          <w:szCs w:val="24"/>
        </w:rPr>
        <w:t xml:space="preserve">Narodowy Program Zdrowia na lata 2016 – 2020 – </w:t>
      </w:r>
      <w:r w:rsidR="00B71E49" w:rsidRPr="00B71E49">
        <w:rPr>
          <w:szCs w:val="24"/>
        </w:rPr>
        <w:t>działania przedstawione w</w:t>
      </w:r>
      <w:r w:rsidR="00557976">
        <w:rPr>
          <w:szCs w:val="24"/>
        </w:rPr>
        <w:t> </w:t>
      </w:r>
      <w:r w:rsidR="00B71E49" w:rsidRPr="00B71E49">
        <w:rPr>
          <w:szCs w:val="24"/>
        </w:rPr>
        <w:t xml:space="preserve"> Strategii są zgodne z założeniami zawartymi w w/w Programie, szczególnie zaś z celem operacyjnym zakładającym</w:t>
      </w:r>
      <w:r w:rsidR="00B71E49" w:rsidRPr="00B71E49">
        <w:rPr>
          <w:i/>
          <w:iCs/>
          <w:szCs w:val="24"/>
        </w:rPr>
        <w:t xml:space="preserve"> ograniczenie rozpowszechnienia używania alkoholu, tytoniu i </w:t>
      </w:r>
      <w:r w:rsidR="00557976">
        <w:rPr>
          <w:i/>
          <w:iCs/>
          <w:szCs w:val="24"/>
        </w:rPr>
        <w:t> </w:t>
      </w:r>
      <w:r w:rsidR="00B71E49" w:rsidRPr="00B71E49">
        <w:rPr>
          <w:i/>
          <w:iCs/>
          <w:szCs w:val="24"/>
        </w:rPr>
        <w:t>innych substancji psychoaktywnych oraz zapobieganie uzależnieniom behawioralnym.</w:t>
      </w:r>
    </w:p>
    <w:p w:rsidR="00420673" w:rsidRPr="00420673" w:rsidRDefault="00420673" w:rsidP="00B71E49">
      <w:pPr>
        <w:suppressAutoHyphens/>
        <w:spacing w:before="0" w:after="0" w:line="360" w:lineRule="auto"/>
        <w:ind w:left="3"/>
        <w:jc w:val="both"/>
        <w:rPr>
          <w:rFonts w:eastAsia="Lucida Sans Unicode" w:cs="Mangal"/>
          <w:i/>
          <w:iCs/>
          <w:color w:val="FF0000"/>
          <w:kern w:val="1"/>
          <w:szCs w:val="24"/>
          <w:lang w:eastAsia="hi-IN" w:bidi="hi-IN"/>
        </w:rPr>
      </w:pPr>
    </w:p>
    <w:p w:rsidR="00420673" w:rsidRPr="00FB6B6C" w:rsidRDefault="00420673" w:rsidP="00420673">
      <w:pPr>
        <w:pStyle w:val="Nagwek3"/>
        <w:jc w:val="both"/>
        <w:rPr>
          <w:color w:val="auto"/>
        </w:rPr>
      </w:pPr>
      <w:bookmarkStart w:id="14" w:name="_Toc422856599"/>
      <w:bookmarkStart w:id="15" w:name="_Toc433752464"/>
      <w:r w:rsidRPr="00FB6B6C">
        <w:rPr>
          <w:color w:val="auto"/>
        </w:rPr>
        <w:t>2.4 Zgodność z regionalnymi i wojewódzkimi dokumentami strategicznymi</w:t>
      </w:r>
      <w:bookmarkEnd w:id="14"/>
      <w:bookmarkEnd w:id="15"/>
    </w:p>
    <w:p w:rsidR="00557976" w:rsidRPr="00531EC1" w:rsidRDefault="00557976" w:rsidP="00557976">
      <w:pPr>
        <w:spacing w:before="240" w:after="0"/>
        <w:ind w:left="6"/>
        <w:rPr>
          <w:b/>
          <w:szCs w:val="24"/>
        </w:rPr>
      </w:pPr>
      <w:r w:rsidRPr="00531EC1">
        <w:rPr>
          <w:b/>
          <w:szCs w:val="24"/>
        </w:rPr>
        <w:t>Zgodność z Powiatową Strategią Rozwiązywania Problemów Społecznych w Powiecie Lubartowskim na lata 2014-2020</w:t>
      </w:r>
    </w:p>
    <w:p w:rsidR="00557976" w:rsidRPr="00C86FDF" w:rsidRDefault="00557976" w:rsidP="00557976">
      <w:pPr>
        <w:suppressAutoHyphens/>
        <w:autoSpaceDE w:val="0"/>
        <w:spacing w:before="240" w:after="0" w:line="360" w:lineRule="auto"/>
        <w:rPr>
          <w:rFonts w:eastAsia="Calibri" w:cs="Calibri"/>
          <w:szCs w:val="24"/>
          <w:lang w:eastAsia="ar-SA"/>
        </w:rPr>
      </w:pPr>
      <w:r w:rsidRPr="00C86FDF">
        <w:rPr>
          <w:szCs w:val="24"/>
        </w:rPr>
        <w:lastRenderedPageBreak/>
        <w:t xml:space="preserve">W Strategii </w:t>
      </w:r>
      <w:r w:rsidRPr="00C86FDF">
        <w:rPr>
          <w:rFonts w:eastAsia="Calibri" w:cs="Calibri"/>
          <w:szCs w:val="24"/>
          <w:lang w:eastAsia="ar-SA"/>
        </w:rPr>
        <w:t xml:space="preserve">określono sześć celów strategicznych rozwiązywania problemów społecznych na lata 2014 – 2020 oraz podporządkowane im cele operacyjne: </w:t>
      </w:r>
    </w:p>
    <w:p w:rsidR="00557976" w:rsidRPr="00C86FDF" w:rsidRDefault="00557976" w:rsidP="00557976">
      <w:pPr>
        <w:pStyle w:val="Akapitzlist"/>
        <w:numPr>
          <w:ilvl w:val="0"/>
          <w:numId w:val="19"/>
        </w:numPr>
        <w:spacing w:after="0" w:line="360" w:lineRule="auto"/>
        <w:jc w:val="both"/>
      </w:pPr>
      <w:r w:rsidRPr="00C86FDF">
        <w:t>Opieka nad dzieckiem i rodziną.</w:t>
      </w:r>
    </w:p>
    <w:p w:rsidR="00557976" w:rsidRPr="00C86FDF" w:rsidRDefault="00557976" w:rsidP="00557976">
      <w:pPr>
        <w:pStyle w:val="Akapitzlist"/>
        <w:numPr>
          <w:ilvl w:val="0"/>
          <w:numId w:val="20"/>
        </w:numPr>
        <w:spacing w:after="0" w:line="360" w:lineRule="auto"/>
        <w:jc w:val="both"/>
        <w:rPr>
          <w:i/>
        </w:rPr>
      </w:pPr>
      <w:r w:rsidRPr="00C86FDF">
        <w:rPr>
          <w:i/>
        </w:rPr>
        <w:t>Wspieranie rodziny we właściwym pełnieniu jej funkcji.</w:t>
      </w:r>
    </w:p>
    <w:p w:rsidR="00557976" w:rsidRPr="00C86FDF" w:rsidRDefault="00557976" w:rsidP="00557976">
      <w:pPr>
        <w:pStyle w:val="Akapitzlist"/>
        <w:numPr>
          <w:ilvl w:val="0"/>
          <w:numId w:val="20"/>
        </w:numPr>
        <w:spacing w:after="0" w:line="360" w:lineRule="auto"/>
        <w:jc w:val="both"/>
        <w:rPr>
          <w:i/>
        </w:rPr>
      </w:pPr>
      <w:r w:rsidRPr="00C86FDF">
        <w:rPr>
          <w:i/>
        </w:rPr>
        <w:t>Promocja i rozwój pieczy zastępcze.</w:t>
      </w:r>
    </w:p>
    <w:p w:rsidR="00557976" w:rsidRPr="00C86FDF" w:rsidRDefault="00557976" w:rsidP="00557976">
      <w:pPr>
        <w:pStyle w:val="Akapitzlist"/>
        <w:numPr>
          <w:ilvl w:val="0"/>
          <w:numId w:val="20"/>
        </w:numPr>
        <w:spacing w:after="0" w:line="360" w:lineRule="auto"/>
        <w:jc w:val="both"/>
        <w:rPr>
          <w:i/>
        </w:rPr>
      </w:pPr>
      <w:r w:rsidRPr="00C86FDF">
        <w:rPr>
          <w:i/>
        </w:rPr>
        <w:t>Pomoc w usamodzielnieniu się wychowanków placówek opiekuńczo wychowawczych i rodzin zastępczych.</w:t>
      </w:r>
    </w:p>
    <w:p w:rsidR="00557976" w:rsidRPr="00C86FDF" w:rsidRDefault="00557976" w:rsidP="00557976">
      <w:pPr>
        <w:pStyle w:val="Akapitzlist"/>
        <w:numPr>
          <w:ilvl w:val="0"/>
          <w:numId w:val="20"/>
        </w:numPr>
        <w:spacing w:after="0" w:line="360" w:lineRule="auto"/>
        <w:jc w:val="both"/>
        <w:rPr>
          <w:i/>
        </w:rPr>
      </w:pPr>
      <w:r w:rsidRPr="00C86FDF">
        <w:rPr>
          <w:i/>
        </w:rPr>
        <w:t>Wyrównywanie szans edukacyjnych dzieci i młodzieży.</w:t>
      </w:r>
    </w:p>
    <w:p w:rsidR="00557976" w:rsidRPr="00C86FDF" w:rsidRDefault="00557976" w:rsidP="00557976">
      <w:pPr>
        <w:pStyle w:val="Akapitzlist"/>
        <w:numPr>
          <w:ilvl w:val="0"/>
          <w:numId w:val="19"/>
        </w:numPr>
        <w:spacing w:after="0" w:line="360" w:lineRule="auto"/>
        <w:jc w:val="both"/>
      </w:pPr>
      <w:r w:rsidRPr="00C86FDF">
        <w:t>Pomoc i przeciwdziałanie wykluczeniu społecznemu osób niepełnosprawnych i</w:t>
      </w:r>
      <w:r>
        <w:t> </w:t>
      </w:r>
      <w:r w:rsidRPr="00C86FDF">
        <w:t xml:space="preserve">seniorów. </w:t>
      </w:r>
    </w:p>
    <w:p w:rsidR="00557976" w:rsidRPr="006000E3" w:rsidRDefault="00557976" w:rsidP="00557976">
      <w:pPr>
        <w:pStyle w:val="Akapitzlist"/>
        <w:numPr>
          <w:ilvl w:val="0"/>
          <w:numId w:val="21"/>
        </w:numPr>
        <w:spacing w:after="0" w:line="360" w:lineRule="auto"/>
        <w:jc w:val="both"/>
        <w:rPr>
          <w:i/>
        </w:rPr>
      </w:pPr>
      <w:r w:rsidRPr="00C86FDF">
        <w:rPr>
          <w:i/>
        </w:rPr>
        <w:t xml:space="preserve">Zwiększanie aktywności społecznej i przeciwdziałanie marginalizacji społecznej </w:t>
      </w:r>
      <w:r w:rsidRPr="006000E3">
        <w:rPr>
          <w:i/>
        </w:rPr>
        <w:t xml:space="preserve">osób niepełnosprawnych i seniorów.  </w:t>
      </w:r>
    </w:p>
    <w:p w:rsidR="00557976" w:rsidRPr="006000E3" w:rsidRDefault="00557976" w:rsidP="00557976">
      <w:pPr>
        <w:pStyle w:val="Akapitzlist"/>
        <w:numPr>
          <w:ilvl w:val="0"/>
          <w:numId w:val="21"/>
        </w:numPr>
        <w:spacing w:after="0" w:line="360" w:lineRule="auto"/>
        <w:jc w:val="both"/>
        <w:rPr>
          <w:i/>
        </w:rPr>
      </w:pPr>
      <w:r w:rsidRPr="006000E3">
        <w:rPr>
          <w:i/>
        </w:rPr>
        <w:t>Rozbudowa zaplecza instytucjonalnego i pozainstytucjonalnego na rzecz rozwiązywania problemów społecznych osób niepełnosprawnych i</w:t>
      </w:r>
      <w:r>
        <w:rPr>
          <w:i/>
        </w:rPr>
        <w:t> </w:t>
      </w:r>
      <w:r w:rsidRPr="006000E3">
        <w:rPr>
          <w:i/>
        </w:rPr>
        <w:t xml:space="preserve"> seniorów.</w:t>
      </w:r>
    </w:p>
    <w:p w:rsidR="00557976" w:rsidRPr="006000E3" w:rsidRDefault="00557976" w:rsidP="00557976">
      <w:pPr>
        <w:pStyle w:val="Akapitzlist"/>
        <w:numPr>
          <w:ilvl w:val="0"/>
          <w:numId w:val="21"/>
        </w:numPr>
        <w:spacing w:after="0" w:line="360" w:lineRule="auto"/>
        <w:jc w:val="both"/>
        <w:rPr>
          <w:i/>
        </w:rPr>
      </w:pPr>
      <w:r w:rsidRPr="006000E3">
        <w:rPr>
          <w:i/>
        </w:rPr>
        <w:t xml:space="preserve">Rehabilitacja społeczna osób niepełnosprawnych. </w:t>
      </w:r>
    </w:p>
    <w:p w:rsidR="00557976" w:rsidRPr="006000E3" w:rsidRDefault="00557976" w:rsidP="00557976">
      <w:pPr>
        <w:pStyle w:val="Akapitzlist"/>
        <w:numPr>
          <w:ilvl w:val="0"/>
          <w:numId w:val="19"/>
        </w:numPr>
        <w:spacing w:after="0" w:line="360" w:lineRule="auto"/>
        <w:jc w:val="both"/>
      </w:pPr>
      <w:r w:rsidRPr="006000E3">
        <w:t>Przeciwdziałanie zjawisku bezrobocia i ograniczenie zjawiska wykluczenia społecznego.</w:t>
      </w:r>
    </w:p>
    <w:p w:rsidR="00557976" w:rsidRPr="006000E3" w:rsidRDefault="00557976" w:rsidP="00557976">
      <w:pPr>
        <w:pStyle w:val="Akapitzlist"/>
        <w:numPr>
          <w:ilvl w:val="0"/>
          <w:numId w:val="22"/>
        </w:numPr>
        <w:spacing w:after="0" w:line="360" w:lineRule="auto"/>
        <w:jc w:val="both"/>
        <w:rPr>
          <w:i/>
        </w:rPr>
      </w:pPr>
      <w:r w:rsidRPr="006000E3">
        <w:rPr>
          <w:i/>
        </w:rPr>
        <w:t>Podnoszenie poziomu aktywności zawodowej, przygotowanie do podjęcia pracy oraz aktywizowanie osób bezrobotnych i poszukujących pracy.</w:t>
      </w:r>
    </w:p>
    <w:p w:rsidR="00557976" w:rsidRPr="006000E3" w:rsidRDefault="00557976" w:rsidP="00557976">
      <w:pPr>
        <w:pStyle w:val="Akapitzlist"/>
        <w:numPr>
          <w:ilvl w:val="0"/>
          <w:numId w:val="22"/>
        </w:numPr>
        <w:spacing w:after="0" w:line="360" w:lineRule="auto"/>
        <w:jc w:val="both"/>
        <w:rPr>
          <w:i/>
        </w:rPr>
      </w:pPr>
      <w:r w:rsidRPr="006000E3">
        <w:rPr>
          <w:i/>
        </w:rPr>
        <w:t>Wzrost aktywności osób niepełnosprawnych na rynku pracy.</w:t>
      </w:r>
    </w:p>
    <w:p w:rsidR="00557976" w:rsidRPr="006000E3" w:rsidRDefault="00557976" w:rsidP="00557976">
      <w:pPr>
        <w:pStyle w:val="Akapitzlist"/>
        <w:numPr>
          <w:ilvl w:val="0"/>
          <w:numId w:val="22"/>
        </w:numPr>
        <w:spacing w:after="0" w:line="360" w:lineRule="auto"/>
        <w:jc w:val="both"/>
        <w:rPr>
          <w:i/>
        </w:rPr>
      </w:pPr>
      <w:r w:rsidRPr="006000E3">
        <w:rPr>
          <w:i/>
        </w:rPr>
        <w:t>Promocja przedsiębiorczości.</w:t>
      </w:r>
    </w:p>
    <w:p w:rsidR="00557976" w:rsidRPr="006000E3" w:rsidRDefault="00557976" w:rsidP="00557976">
      <w:pPr>
        <w:pStyle w:val="Akapitzlist"/>
        <w:numPr>
          <w:ilvl w:val="0"/>
          <w:numId w:val="22"/>
        </w:numPr>
        <w:spacing w:after="0" w:line="360" w:lineRule="auto"/>
        <w:jc w:val="both"/>
        <w:rPr>
          <w:i/>
        </w:rPr>
      </w:pPr>
      <w:r w:rsidRPr="006000E3">
        <w:rPr>
          <w:i/>
        </w:rPr>
        <w:t>Współpraca z samorządami lokalnymi na rzecz aktywizacji zawodowej.</w:t>
      </w:r>
    </w:p>
    <w:p w:rsidR="00557976" w:rsidRPr="006000E3" w:rsidRDefault="00557976" w:rsidP="00557976">
      <w:pPr>
        <w:pStyle w:val="Akapitzlist"/>
        <w:numPr>
          <w:ilvl w:val="0"/>
          <w:numId w:val="19"/>
        </w:numPr>
        <w:spacing w:after="0" w:line="360" w:lineRule="auto"/>
        <w:jc w:val="both"/>
      </w:pPr>
      <w:r w:rsidRPr="006000E3">
        <w:t>Rozwój profilaktyki zdrowotnej i podniesienie poziomu bezpieczeństwa w powiecie.</w:t>
      </w:r>
    </w:p>
    <w:p w:rsidR="00557976" w:rsidRPr="006000E3" w:rsidRDefault="00557976" w:rsidP="00557976">
      <w:pPr>
        <w:pStyle w:val="Akapitzlist"/>
        <w:numPr>
          <w:ilvl w:val="0"/>
          <w:numId w:val="23"/>
        </w:numPr>
        <w:spacing w:after="0" w:line="360" w:lineRule="auto"/>
        <w:jc w:val="both"/>
        <w:rPr>
          <w:i/>
        </w:rPr>
      </w:pPr>
      <w:r w:rsidRPr="006000E3">
        <w:rPr>
          <w:i/>
        </w:rPr>
        <w:t>Inicjowanie i promocja działań dotyczących zachowań prozdrowotnych.</w:t>
      </w:r>
    </w:p>
    <w:p w:rsidR="00557976" w:rsidRPr="006000E3" w:rsidRDefault="00557976" w:rsidP="00557976">
      <w:pPr>
        <w:pStyle w:val="Akapitzlist"/>
        <w:numPr>
          <w:ilvl w:val="0"/>
          <w:numId w:val="23"/>
        </w:numPr>
        <w:spacing w:after="0" w:line="360" w:lineRule="auto"/>
        <w:jc w:val="both"/>
        <w:rPr>
          <w:i/>
        </w:rPr>
      </w:pPr>
      <w:r w:rsidRPr="006000E3">
        <w:rPr>
          <w:i/>
        </w:rPr>
        <w:t>Zwiększenie poczucia bezpieczeństwa mieszkańców.</w:t>
      </w:r>
    </w:p>
    <w:p w:rsidR="00557976" w:rsidRPr="006000E3" w:rsidRDefault="00557976" w:rsidP="00557976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eastAsia="Calibri"/>
          <w:i/>
        </w:rPr>
      </w:pPr>
      <w:r w:rsidRPr="006000E3">
        <w:t>Budowa społeczeństwa obywatelskiego na terenie powiatu lubartowskiego</w:t>
      </w:r>
      <w:r w:rsidRPr="006000E3">
        <w:rPr>
          <w:rFonts w:eastAsia="Calibri"/>
          <w:i/>
        </w:rPr>
        <w:t xml:space="preserve">. </w:t>
      </w:r>
    </w:p>
    <w:p w:rsidR="00557976" w:rsidRPr="006000E3" w:rsidRDefault="00557976" w:rsidP="00557976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eastAsia="Calibri"/>
          <w:i/>
        </w:rPr>
      </w:pPr>
      <w:r w:rsidRPr="006000E3">
        <w:rPr>
          <w:rFonts w:eastAsia="Calibri"/>
          <w:i/>
        </w:rPr>
        <w:t>Rozwijanie potencjału organizacji pozarządowych.</w:t>
      </w:r>
    </w:p>
    <w:p w:rsidR="00557976" w:rsidRPr="006000E3" w:rsidRDefault="00557976" w:rsidP="00557976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eastAsia="Calibri"/>
          <w:i/>
        </w:rPr>
      </w:pPr>
      <w:r w:rsidRPr="006000E3">
        <w:rPr>
          <w:rFonts w:eastAsia="Calibri"/>
          <w:i/>
        </w:rPr>
        <w:t xml:space="preserve">Wspieranie inicjatyw obywatelskich  na terenie powiatu lubartowskiego. </w:t>
      </w:r>
    </w:p>
    <w:p w:rsidR="00557976" w:rsidRPr="006000E3" w:rsidRDefault="00557976" w:rsidP="00557976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eastAsia="Calibri"/>
          <w:i/>
        </w:rPr>
      </w:pPr>
      <w:r w:rsidRPr="006000E3">
        <w:rPr>
          <w:rFonts w:eastAsia="Calibri"/>
          <w:i/>
        </w:rPr>
        <w:t>Wzmacnianie partnerstwa na rzecz ekonomii społecznej w powiecie lubartowskim, wzrost przedsiębiorczości na terenie powiatu, w tym przedsiębiorczości społecznej oraz promowanie lokalnej gospodarki.</w:t>
      </w:r>
    </w:p>
    <w:p w:rsidR="00557976" w:rsidRPr="006000E3" w:rsidRDefault="00557976" w:rsidP="00557976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eastAsia="Calibri"/>
        </w:rPr>
      </w:pPr>
      <w:r w:rsidRPr="006000E3">
        <w:rPr>
          <w:rFonts w:eastAsia="Calibri"/>
        </w:rPr>
        <w:t>Skuteczna edukacja w powiecie lubartowskim.</w:t>
      </w:r>
    </w:p>
    <w:p w:rsidR="00557976" w:rsidRPr="006000E3" w:rsidRDefault="00557976" w:rsidP="00557976">
      <w:pPr>
        <w:pStyle w:val="Akapitzlist"/>
        <w:numPr>
          <w:ilvl w:val="1"/>
          <w:numId w:val="71"/>
        </w:numPr>
        <w:spacing w:after="0" w:line="360" w:lineRule="auto"/>
        <w:jc w:val="both"/>
        <w:rPr>
          <w:b/>
          <w:bCs/>
          <w:szCs w:val="24"/>
        </w:rPr>
      </w:pPr>
      <w:r w:rsidRPr="006000E3">
        <w:rPr>
          <w:rFonts w:eastAsia="Calibri"/>
          <w:i/>
        </w:rPr>
        <w:lastRenderedPageBreak/>
        <w:t>Przedsiębiorczość kluczem do sukcesu młodzieży na rynku pracy.</w:t>
      </w:r>
    </w:p>
    <w:p w:rsidR="00557976" w:rsidRDefault="00557976" w:rsidP="00557976">
      <w:pPr>
        <w:pStyle w:val="Akapitzlist"/>
        <w:numPr>
          <w:ilvl w:val="1"/>
          <w:numId w:val="71"/>
        </w:numPr>
        <w:spacing w:after="0" w:line="360" w:lineRule="auto"/>
        <w:jc w:val="both"/>
        <w:rPr>
          <w:bCs/>
          <w:i/>
          <w:szCs w:val="24"/>
        </w:rPr>
      </w:pPr>
      <w:r w:rsidRPr="006000E3">
        <w:rPr>
          <w:bCs/>
          <w:i/>
          <w:szCs w:val="24"/>
        </w:rPr>
        <w:t xml:space="preserve">Przeciwdziałanie wykluczeniu społecznemu uczniów. </w:t>
      </w:r>
    </w:p>
    <w:p w:rsidR="00420673" w:rsidRPr="00FB6B6C" w:rsidRDefault="00420673" w:rsidP="00420673">
      <w:pPr>
        <w:tabs>
          <w:tab w:val="left" w:pos="720"/>
        </w:tabs>
        <w:spacing w:before="0" w:after="0" w:line="360" w:lineRule="auto"/>
        <w:jc w:val="both"/>
        <w:rPr>
          <w:b/>
          <w:bCs/>
          <w:szCs w:val="24"/>
        </w:rPr>
      </w:pPr>
      <w:r w:rsidRPr="00FB6B6C">
        <w:rPr>
          <w:b/>
          <w:bCs/>
          <w:szCs w:val="24"/>
        </w:rPr>
        <w:t>Strategia Polityki Społecznej Województwa Lubelskiego na lata 2014 – 2020</w:t>
      </w:r>
    </w:p>
    <w:p w:rsidR="00420673" w:rsidRPr="00FB6B6C" w:rsidRDefault="00420673" w:rsidP="00420673">
      <w:pPr>
        <w:tabs>
          <w:tab w:val="left" w:pos="720"/>
        </w:tabs>
        <w:spacing w:after="0" w:line="360" w:lineRule="auto"/>
        <w:jc w:val="both"/>
        <w:rPr>
          <w:bCs/>
          <w:szCs w:val="24"/>
        </w:rPr>
      </w:pPr>
      <w:r w:rsidRPr="00FB6B6C">
        <w:rPr>
          <w:bCs/>
          <w:szCs w:val="24"/>
        </w:rPr>
        <w:t>W strategii wyróżniono 7 celów głównych:</w:t>
      </w:r>
    </w:p>
    <w:p w:rsidR="00420673" w:rsidRPr="00FB6B6C" w:rsidRDefault="00420673" w:rsidP="0092733A">
      <w:pPr>
        <w:numPr>
          <w:ilvl w:val="0"/>
          <w:numId w:val="25"/>
        </w:numPr>
        <w:tabs>
          <w:tab w:val="left" w:pos="720"/>
        </w:tabs>
        <w:spacing w:after="0" w:line="360" w:lineRule="auto"/>
        <w:contextualSpacing/>
        <w:jc w:val="both"/>
        <w:rPr>
          <w:bCs/>
          <w:szCs w:val="24"/>
        </w:rPr>
      </w:pPr>
      <w:r w:rsidRPr="00FB6B6C">
        <w:rPr>
          <w:bCs/>
          <w:szCs w:val="24"/>
        </w:rPr>
        <w:t>Wzrost zatrudnienia i ograniczenie poziomu ubóstwa w województwie lubelskim do 2020 roku.</w:t>
      </w:r>
    </w:p>
    <w:p w:rsidR="00420673" w:rsidRPr="00FB6B6C" w:rsidRDefault="00420673" w:rsidP="0092733A">
      <w:pPr>
        <w:numPr>
          <w:ilvl w:val="0"/>
          <w:numId w:val="25"/>
        </w:numPr>
        <w:tabs>
          <w:tab w:val="left" w:pos="720"/>
        </w:tabs>
        <w:spacing w:after="0" w:line="360" w:lineRule="auto"/>
        <w:contextualSpacing/>
        <w:jc w:val="both"/>
        <w:rPr>
          <w:bCs/>
          <w:szCs w:val="24"/>
        </w:rPr>
      </w:pPr>
      <w:r w:rsidRPr="00FB6B6C">
        <w:rPr>
          <w:bCs/>
          <w:szCs w:val="24"/>
        </w:rPr>
        <w:t xml:space="preserve">  Zapewnienie bezpieczeństwa socjalnego, włączenie społeczne oraz wzrost aktywności i udziału w życiu społecznym osób starszych. </w:t>
      </w:r>
    </w:p>
    <w:p w:rsidR="00420673" w:rsidRPr="00FB6B6C" w:rsidRDefault="00420673" w:rsidP="0092733A">
      <w:pPr>
        <w:numPr>
          <w:ilvl w:val="0"/>
          <w:numId w:val="25"/>
        </w:numPr>
        <w:spacing w:after="0" w:line="360" w:lineRule="auto"/>
        <w:contextualSpacing/>
        <w:jc w:val="both"/>
        <w:rPr>
          <w:bCs/>
          <w:szCs w:val="24"/>
        </w:rPr>
      </w:pPr>
      <w:r w:rsidRPr="00FB6B6C">
        <w:rPr>
          <w:bCs/>
          <w:szCs w:val="24"/>
        </w:rPr>
        <w:t>Budowa spójnego systemu pomocy efektywnie wspierającego rodzinę w</w:t>
      </w:r>
      <w:r w:rsidR="00557976">
        <w:rPr>
          <w:bCs/>
          <w:szCs w:val="24"/>
        </w:rPr>
        <w:t> </w:t>
      </w:r>
      <w:r w:rsidRPr="00FB6B6C">
        <w:rPr>
          <w:bCs/>
          <w:szCs w:val="24"/>
        </w:rPr>
        <w:t xml:space="preserve"> województwie lubelskim.</w:t>
      </w:r>
    </w:p>
    <w:p w:rsidR="00420673" w:rsidRPr="00FB6B6C" w:rsidRDefault="00420673" w:rsidP="0092733A">
      <w:pPr>
        <w:numPr>
          <w:ilvl w:val="0"/>
          <w:numId w:val="25"/>
        </w:numPr>
        <w:tabs>
          <w:tab w:val="left" w:pos="720"/>
        </w:tabs>
        <w:spacing w:after="0" w:line="360" w:lineRule="auto"/>
        <w:contextualSpacing/>
        <w:jc w:val="both"/>
        <w:rPr>
          <w:bCs/>
          <w:szCs w:val="24"/>
        </w:rPr>
      </w:pPr>
      <w:r w:rsidRPr="00FB6B6C">
        <w:rPr>
          <w:bCs/>
          <w:szCs w:val="24"/>
        </w:rPr>
        <w:t>Włączenie niepełnosprawnych mieszkańców województwa lubelskiego w życie społeczne i zawodowe.</w:t>
      </w:r>
    </w:p>
    <w:p w:rsidR="00420673" w:rsidRPr="00FB6B6C" w:rsidRDefault="00420673" w:rsidP="0092733A">
      <w:pPr>
        <w:numPr>
          <w:ilvl w:val="0"/>
          <w:numId w:val="25"/>
        </w:numPr>
        <w:tabs>
          <w:tab w:val="left" w:pos="720"/>
        </w:tabs>
        <w:spacing w:after="0" w:line="360" w:lineRule="auto"/>
        <w:contextualSpacing/>
        <w:jc w:val="both"/>
        <w:rPr>
          <w:bCs/>
          <w:szCs w:val="24"/>
        </w:rPr>
      </w:pPr>
      <w:r w:rsidRPr="00FB6B6C">
        <w:rPr>
          <w:bCs/>
          <w:szCs w:val="24"/>
        </w:rPr>
        <w:t>Włączenie osób z zaburzeniami psychicznymi w życie społeczne  i zawodowe.</w:t>
      </w:r>
    </w:p>
    <w:p w:rsidR="00420673" w:rsidRPr="00FB6B6C" w:rsidRDefault="00420673" w:rsidP="0092733A">
      <w:pPr>
        <w:numPr>
          <w:ilvl w:val="0"/>
          <w:numId w:val="25"/>
        </w:numPr>
        <w:tabs>
          <w:tab w:val="left" w:pos="720"/>
        </w:tabs>
        <w:spacing w:after="0" w:line="360" w:lineRule="auto"/>
        <w:contextualSpacing/>
        <w:jc w:val="both"/>
        <w:rPr>
          <w:bCs/>
          <w:szCs w:val="24"/>
        </w:rPr>
      </w:pPr>
      <w:r w:rsidRPr="00FB6B6C">
        <w:rPr>
          <w:bCs/>
          <w:szCs w:val="24"/>
        </w:rPr>
        <w:t>Aktywne społeczności lokalne województwa lubelskiego.</w:t>
      </w:r>
    </w:p>
    <w:p w:rsidR="00420673" w:rsidRPr="00FB6B6C" w:rsidRDefault="00420673" w:rsidP="0092733A">
      <w:pPr>
        <w:numPr>
          <w:ilvl w:val="0"/>
          <w:numId w:val="25"/>
        </w:numPr>
        <w:tabs>
          <w:tab w:val="left" w:pos="720"/>
        </w:tabs>
        <w:spacing w:after="0" w:line="360" w:lineRule="auto"/>
        <w:contextualSpacing/>
        <w:jc w:val="both"/>
        <w:rPr>
          <w:bCs/>
          <w:szCs w:val="24"/>
        </w:rPr>
      </w:pPr>
      <w:r w:rsidRPr="00FB6B6C">
        <w:rPr>
          <w:bCs/>
          <w:szCs w:val="24"/>
        </w:rPr>
        <w:t>Budowa efektywnej ekonomii społecznej w województwie lubelskim.</w:t>
      </w:r>
    </w:p>
    <w:p w:rsidR="00420673" w:rsidRPr="00FB6B6C" w:rsidRDefault="00420673" w:rsidP="00420673">
      <w:pPr>
        <w:spacing w:before="0" w:after="0" w:line="360" w:lineRule="auto"/>
        <w:ind w:left="3"/>
        <w:jc w:val="both"/>
        <w:rPr>
          <w:szCs w:val="24"/>
        </w:rPr>
      </w:pPr>
    </w:p>
    <w:p w:rsidR="00420673" w:rsidRPr="00FB6B6C" w:rsidRDefault="00420673" w:rsidP="00420673">
      <w:pPr>
        <w:tabs>
          <w:tab w:val="left" w:pos="720"/>
        </w:tabs>
        <w:spacing w:before="0" w:after="0" w:line="360" w:lineRule="auto"/>
        <w:jc w:val="both"/>
        <w:rPr>
          <w:b/>
          <w:bCs/>
          <w:szCs w:val="24"/>
        </w:rPr>
      </w:pPr>
      <w:r w:rsidRPr="00FB6B6C">
        <w:rPr>
          <w:b/>
          <w:bCs/>
          <w:szCs w:val="24"/>
        </w:rPr>
        <w:t>Zgodność ze Strategią Rozwoju Województwa Lubelskiego na lata 2014-2020 (z perspektywą 2030)</w:t>
      </w:r>
    </w:p>
    <w:p w:rsidR="00420673" w:rsidRPr="00FB6B6C" w:rsidRDefault="00420673" w:rsidP="00420673">
      <w:pPr>
        <w:tabs>
          <w:tab w:val="left" w:pos="720"/>
        </w:tabs>
        <w:spacing w:before="0" w:after="0" w:line="360" w:lineRule="auto"/>
        <w:jc w:val="both"/>
        <w:rPr>
          <w:szCs w:val="24"/>
        </w:rPr>
      </w:pPr>
      <w:r w:rsidRPr="00FB6B6C">
        <w:rPr>
          <w:szCs w:val="24"/>
        </w:rPr>
        <w:t xml:space="preserve">Cele strategiczne ww. strategii rozwoju obejmują: </w:t>
      </w:r>
    </w:p>
    <w:p w:rsidR="00420673" w:rsidRPr="00FB6B6C" w:rsidRDefault="00420673" w:rsidP="00420673">
      <w:pPr>
        <w:numPr>
          <w:ilvl w:val="1"/>
          <w:numId w:val="4"/>
        </w:numPr>
        <w:autoSpaceDE w:val="0"/>
        <w:autoSpaceDN w:val="0"/>
        <w:adjustRightInd w:val="0"/>
        <w:spacing w:before="0" w:after="0" w:line="360" w:lineRule="auto"/>
        <w:jc w:val="both"/>
        <w:rPr>
          <w:szCs w:val="24"/>
        </w:rPr>
      </w:pPr>
      <w:r w:rsidRPr="00FB6B6C">
        <w:rPr>
          <w:szCs w:val="24"/>
        </w:rPr>
        <w:t>Wzmacnianie urbanizacji regionu.</w:t>
      </w:r>
    </w:p>
    <w:p w:rsidR="00420673" w:rsidRPr="00FB6B6C" w:rsidRDefault="00420673" w:rsidP="00420673">
      <w:pPr>
        <w:numPr>
          <w:ilvl w:val="1"/>
          <w:numId w:val="4"/>
        </w:numPr>
        <w:autoSpaceDE w:val="0"/>
        <w:autoSpaceDN w:val="0"/>
        <w:adjustRightInd w:val="0"/>
        <w:spacing w:before="0" w:after="0" w:line="360" w:lineRule="auto"/>
        <w:jc w:val="both"/>
        <w:rPr>
          <w:szCs w:val="24"/>
        </w:rPr>
      </w:pPr>
      <w:r w:rsidRPr="00FB6B6C">
        <w:rPr>
          <w:szCs w:val="24"/>
        </w:rPr>
        <w:t>Restrukturyzacja rolnictwa oraz rozwój obszarów wiejskich.</w:t>
      </w:r>
    </w:p>
    <w:p w:rsidR="00420673" w:rsidRPr="00FB6B6C" w:rsidRDefault="00420673" w:rsidP="00420673">
      <w:pPr>
        <w:numPr>
          <w:ilvl w:val="1"/>
          <w:numId w:val="4"/>
        </w:numPr>
        <w:autoSpaceDE w:val="0"/>
        <w:autoSpaceDN w:val="0"/>
        <w:adjustRightInd w:val="0"/>
        <w:spacing w:before="0" w:after="0" w:line="360" w:lineRule="auto"/>
        <w:jc w:val="both"/>
        <w:rPr>
          <w:szCs w:val="24"/>
        </w:rPr>
      </w:pPr>
      <w:r w:rsidRPr="00FB6B6C">
        <w:rPr>
          <w:szCs w:val="24"/>
        </w:rPr>
        <w:t>Selektywne zwiększanie potencjału wiedzy, kwalifikacji, zaawansowania technologicznego, przedsiębiorczości i innowacyjności regionu.</w:t>
      </w:r>
    </w:p>
    <w:p w:rsidR="00420673" w:rsidRPr="00FB6B6C" w:rsidRDefault="00420673" w:rsidP="00420673">
      <w:pPr>
        <w:numPr>
          <w:ilvl w:val="1"/>
          <w:numId w:val="4"/>
        </w:numPr>
        <w:autoSpaceDE w:val="0"/>
        <w:autoSpaceDN w:val="0"/>
        <w:adjustRightInd w:val="0"/>
        <w:spacing w:before="0" w:after="0" w:line="360" w:lineRule="auto"/>
        <w:jc w:val="both"/>
        <w:rPr>
          <w:szCs w:val="24"/>
        </w:rPr>
      </w:pPr>
      <w:r w:rsidRPr="00FB6B6C">
        <w:rPr>
          <w:szCs w:val="24"/>
        </w:rPr>
        <w:t>Funkcjonalna, przestrzenna, społeczna i kulturowa integracja regionu.</w:t>
      </w:r>
    </w:p>
    <w:p w:rsidR="00420673" w:rsidRPr="00FB6B6C" w:rsidRDefault="00420673" w:rsidP="00420673">
      <w:pPr>
        <w:tabs>
          <w:tab w:val="left" w:pos="720"/>
        </w:tabs>
        <w:spacing w:before="0" w:after="0" w:line="360" w:lineRule="auto"/>
        <w:ind w:left="3"/>
        <w:jc w:val="both"/>
        <w:rPr>
          <w:bCs/>
          <w:szCs w:val="24"/>
        </w:rPr>
      </w:pPr>
      <w:r w:rsidRPr="00FB6B6C">
        <w:rPr>
          <w:bCs/>
          <w:szCs w:val="24"/>
        </w:rPr>
        <w:t>Inne dokumenty strategiczne:</w:t>
      </w:r>
    </w:p>
    <w:p w:rsidR="00FB6B6C" w:rsidRPr="00FB6B6C" w:rsidRDefault="00FB6B6C" w:rsidP="0092733A">
      <w:pPr>
        <w:numPr>
          <w:ilvl w:val="0"/>
          <w:numId w:val="26"/>
        </w:numPr>
        <w:autoSpaceDE w:val="0"/>
        <w:autoSpaceDN w:val="0"/>
        <w:adjustRightInd w:val="0"/>
        <w:spacing w:before="0" w:after="0" w:line="360" w:lineRule="auto"/>
        <w:contextualSpacing/>
        <w:jc w:val="both"/>
        <w:rPr>
          <w:rFonts w:eastAsia="Calibri"/>
          <w:i/>
          <w:szCs w:val="24"/>
          <w:lang w:eastAsia="ar-SA"/>
        </w:rPr>
      </w:pPr>
      <w:r w:rsidRPr="00FB6B6C">
        <w:rPr>
          <w:rFonts w:eastAsia="Calibri"/>
          <w:i/>
          <w:szCs w:val="24"/>
          <w:lang w:eastAsia="ar-SA"/>
        </w:rPr>
        <w:t>Regionalny Plan Działań na Rzecz Zatrudnienia;</w:t>
      </w:r>
    </w:p>
    <w:p w:rsidR="00FB6B6C" w:rsidRPr="00FB6B6C" w:rsidRDefault="00FB6B6C" w:rsidP="0092733A">
      <w:pPr>
        <w:numPr>
          <w:ilvl w:val="0"/>
          <w:numId w:val="26"/>
        </w:numPr>
        <w:autoSpaceDE w:val="0"/>
        <w:autoSpaceDN w:val="0"/>
        <w:adjustRightInd w:val="0"/>
        <w:spacing w:before="0" w:after="0" w:line="360" w:lineRule="auto"/>
        <w:contextualSpacing/>
        <w:jc w:val="both"/>
        <w:rPr>
          <w:rFonts w:eastAsia="Calibri"/>
          <w:i/>
          <w:szCs w:val="24"/>
          <w:lang w:eastAsia="ar-SA"/>
        </w:rPr>
      </w:pPr>
      <w:r w:rsidRPr="00FB6B6C">
        <w:rPr>
          <w:rFonts w:eastAsia="Calibri"/>
          <w:i/>
          <w:szCs w:val="24"/>
          <w:lang w:eastAsia="ar-SA"/>
        </w:rPr>
        <w:t>Program wyrównywania szans osób niepełnosprawnych, przeciwdziałania ich wykluczeniu społecznemu oraz pomocy w realizacji zadań na rzecz zatrudniania osób niepełnosprawnych na lata 2014-2020;</w:t>
      </w:r>
    </w:p>
    <w:p w:rsidR="00FB6B6C" w:rsidRPr="00FB6B6C" w:rsidRDefault="00FB6B6C" w:rsidP="0092733A">
      <w:pPr>
        <w:numPr>
          <w:ilvl w:val="0"/>
          <w:numId w:val="26"/>
        </w:numPr>
        <w:autoSpaceDE w:val="0"/>
        <w:autoSpaceDN w:val="0"/>
        <w:adjustRightInd w:val="0"/>
        <w:spacing w:before="0" w:after="0" w:line="360" w:lineRule="auto"/>
        <w:contextualSpacing/>
        <w:jc w:val="both"/>
        <w:rPr>
          <w:rFonts w:eastAsia="Calibri"/>
          <w:i/>
          <w:szCs w:val="24"/>
          <w:lang w:eastAsia="ar-SA"/>
        </w:rPr>
      </w:pPr>
      <w:r w:rsidRPr="00FB6B6C">
        <w:rPr>
          <w:rFonts w:eastAsia="Calibri"/>
          <w:i/>
          <w:szCs w:val="24"/>
          <w:lang w:eastAsia="ar-SA"/>
        </w:rPr>
        <w:t xml:space="preserve">Regionalny Program Ochrony Zdrowia Psychicznego dla województwa lubelskiego na lata 2012 – 2016;  </w:t>
      </w:r>
    </w:p>
    <w:p w:rsidR="00FB6B6C" w:rsidRPr="00FB6B6C" w:rsidRDefault="00FB6B6C" w:rsidP="0092733A">
      <w:pPr>
        <w:numPr>
          <w:ilvl w:val="0"/>
          <w:numId w:val="26"/>
        </w:numPr>
        <w:autoSpaceDE w:val="0"/>
        <w:autoSpaceDN w:val="0"/>
        <w:adjustRightInd w:val="0"/>
        <w:spacing w:before="0" w:after="0" w:line="360" w:lineRule="auto"/>
        <w:contextualSpacing/>
        <w:jc w:val="both"/>
        <w:rPr>
          <w:rFonts w:eastAsia="Calibri"/>
          <w:i/>
          <w:szCs w:val="24"/>
          <w:lang w:eastAsia="ar-SA"/>
        </w:rPr>
      </w:pPr>
      <w:r w:rsidRPr="00FB6B6C">
        <w:rPr>
          <w:rFonts w:eastAsia="Calibri"/>
          <w:i/>
          <w:szCs w:val="24"/>
          <w:lang w:eastAsia="ar-SA"/>
        </w:rPr>
        <w:lastRenderedPageBreak/>
        <w:t>Wieloletni regionalny plan działań na rzecz promocji i upowszechniania ekonomii społecznej oraz rozwoju instytucji sektora ekonomii społecznej i jej otoczenia w</w:t>
      </w:r>
      <w:r w:rsidR="00557976">
        <w:rPr>
          <w:rFonts w:eastAsia="Calibri"/>
          <w:i/>
          <w:szCs w:val="24"/>
          <w:lang w:eastAsia="ar-SA"/>
        </w:rPr>
        <w:t> </w:t>
      </w:r>
      <w:r w:rsidRPr="00FB6B6C">
        <w:rPr>
          <w:rFonts w:eastAsia="Calibri"/>
          <w:i/>
          <w:szCs w:val="24"/>
          <w:lang w:eastAsia="ar-SA"/>
        </w:rPr>
        <w:t xml:space="preserve"> województwie lubelskim na lata 2013-2020 </w:t>
      </w:r>
    </w:p>
    <w:p w:rsidR="00FB6B6C" w:rsidRPr="00FB6B6C" w:rsidRDefault="00FB6B6C" w:rsidP="0092733A">
      <w:pPr>
        <w:numPr>
          <w:ilvl w:val="0"/>
          <w:numId w:val="26"/>
        </w:numPr>
        <w:autoSpaceDE w:val="0"/>
        <w:autoSpaceDN w:val="0"/>
        <w:adjustRightInd w:val="0"/>
        <w:spacing w:before="0" w:after="0" w:line="360" w:lineRule="auto"/>
        <w:ind w:left="567"/>
        <w:contextualSpacing/>
        <w:jc w:val="both"/>
        <w:rPr>
          <w:rFonts w:eastAsia="Calibri"/>
          <w:i/>
          <w:szCs w:val="24"/>
          <w:lang w:eastAsia="ar-SA"/>
        </w:rPr>
      </w:pPr>
      <w:r w:rsidRPr="00FB6B6C">
        <w:rPr>
          <w:rFonts w:eastAsia="Calibri"/>
          <w:i/>
          <w:szCs w:val="24"/>
          <w:lang w:eastAsia="ar-SA"/>
        </w:rPr>
        <w:t xml:space="preserve">Program Współpracy Województwa Lubelskiego z Organizacjami Pozarządowymi oraz podmiotami prowadzącymi Działalność Pożytku Publicznego </w:t>
      </w:r>
    </w:p>
    <w:p w:rsidR="00420673" w:rsidRPr="00E50DBA" w:rsidRDefault="00420673" w:rsidP="00420673">
      <w:pPr>
        <w:pStyle w:val="Nagwek1"/>
        <w:rPr>
          <w:color w:val="auto"/>
        </w:rPr>
      </w:pPr>
      <w:bookmarkStart w:id="16" w:name="_Toc374439781"/>
      <w:bookmarkStart w:id="17" w:name="_Toc425259855"/>
      <w:bookmarkStart w:id="18" w:name="_Toc433752465"/>
      <w:r w:rsidRPr="00E50DBA">
        <w:rPr>
          <w:color w:val="auto"/>
        </w:rPr>
        <w:t>II. PROCES WYPRACOWANIA STRATEGII</w:t>
      </w:r>
      <w:bookmarkEnd w:id="16"/>
      <w:bookmarkEnd w:id="17"/>
      <w:bookmarkEnd w:id="18"/>
    </w:p>
    <w:p w:rsidR="00E50DBA" w:rsidRPr="00E50DBA" w:rsidRDefault="00420673" w:rsidP="00557976">
      <w:pPr>
        <w:spacing w:before="0" w:after="0" w:line="360" w:lineRule="auto"/>
        <w:ind w:left="3"/>
        <w:rPr>
          <w:bCs/>
          <w:szCs w:val="24"/>
        </w:rPr>
      </w:pPr>
      <w:r w:rsidRPr="00420673">
        <w:rPr>
          <w:b/>
          <w:bCs/>
          <w:color w:val="FF0000"/>
          <w:szCs w:val="24"/>
        </w:rPr>
        <w:tab/>
      </w:r>
      <w:r w:rsidR="00E50DBA" w:rsidRPr="00E50DBA">
        <w:rPr>
          <w:bCs/>
          <w:szCs w:val="24"/>
        </w:rPr>
        <w:t>Do prac nad wypracowaniem Strategii zaproszeni zostali przedstawiciele instytucji publicznych i organizacji społecznych z terenu Gminy.</w:t>
      </w:r>
    </w:p>
    <w:p w:rsidR="00E50DBA" w:rsidRPr="00270C21" w:rsidRDefault="00E50DBA" w:rsidP="0092733A">
      <w:pPr>
        <w:pStyle w:val="Nagwek2"/>
        <w:numPr>
          <w:ilvl w:val="0"/>
          <w:numId w:val="57"/>
        </w:numPr>
        <w:rPr>
          <w:color w:val="auto"/>
        </w:rPr>
      </w:pPr>
      <w:bookmarkStart w:id="19" w:name="_Toc432969257"/>
      <w:bookmarkStart w:id="20" w:name="_Toc433752466"/>
      <w:r w:rsidRPr="00270C21">
        <w:rPr>
          <w:color w:val="auto"/>
        </w:rPr>
        <w:t>Przebieg procesu wypracowania Strategii</w:t>
      </w:r>
      <w:bookmarkEnd w:id="19"/>
      <w:bookmarkEnd w:id="20"/>
    </w:p>
    <w:p w:rsidR="00E50DBA" w:rsidRPr="00E50DBA" w:rsidRDefault="00E50DBA" w:rsidP="00E50DBA">
      <w:pPr>
        <w:spacing w:before="0" w:after="0" w:line="360" w:lineRule="auto"/>
        <w:ind w:left="3"/>
        <w:jc w:val="both"/>
        <w:rPr>
          <w:szCs w:val="24"/>
        </w:rPr>
      </w:pPr>
      <w:r w:rsidRPr="00E50DBA">
        <w:rPr>
          <w:szCs w:val="24"/>
        </w:rPr>
        <w:t>Proces przygotowania dokumentu składał się z następujących etapów:</w:t>
      </w:r>
    </w:p>
    <w:p w:rsidR="00E50DBA" w:rsidRPr="00E50DBA" w:rsidRDefault="00E50DBA" w:rsidP="00E50DBA">
      <w:pPr>
        <w:spacing w:before="0" w:after="0" w:line="360" w:lineRule="auto"/>
        <w:ind w:left="712"/>
        <w:jc w:val="both"/>
        <w:rPr>
          <w:szCs w:val="24"/>
        </w:rPr>
      </w:pPr>
      <w:r w:rsidRPr="00E50DBA">
        <w:rPr>
          <w:szCs w:val="24"/>
        </w:rPr>
        <w:t xml:space="preserve">- organizacja procesu planowania strategicznego </w:t>
      </w:r>
    </w:p>
    <w:p w:rsidR="00E50DBA" w:rsidRPr="00E50DBA" w:rsidRDefault="00E50DBA" w:rsidP="00E50DBA">
      <w:pPr>
        <w:spacing w:before="0" w:after="0" w:line="360" w:lineRule="auto"/>
        <w:ind w:left="712"/>
        <w:jc w:val="both"/>
        <w:rPr>
          <w:szCs w:val="24"/>
        </w:rPr>
      </w:pPr>
      <w:r w:rsidRPr="00E50DBA">
        <w:rPr>
          <w:szCs w:val="24"/>
        </w:rPr>
        <w:t>- diagnoza sytuacji społecznej Gminy</w:t>
      </w:r>
    </w:p>
    <w:p w:rsidR="00E50DBA" w:rsidRPr="00E50DBA" w:rsidRDefault="00E50DBA" w:rsidP="00E50DBA">
      <w:pPr>
        <w:spacing w:before="0" w:after="0" w:line="360" w:lineRule="auto"/>
        <w:ind w:left="712"/>
        <w:jc w:val="both"/>
        <w:rPr>
          <w:szCs w:val="24"/>
        </w:rPr>
      </w:pPr>
      <w:r w:rsidRPr="00E50DBA">
        <w:rPr>
          <w:szCs w:val="24"/>
        </w:rPr>
        <w:t>- planowanie działań</w:t>
      </w:r>
    </w:p>
    <w:p w:rsidR="00E50DBA" w:rsidRPr="00E50DBA" w:rsidRDefault="00E50DBA" w:rsidP="00E50DBA">
      <w:pPr>
        <w:spacing w:before="0" w:after="0" w:line="360" w:lineRule="auto"/>
        <w:ind w:left="712"/>
        <w:jc w:val="both"/>
        <w:rPr>
          <w:szCs w:val="24"/>
        </w:rPr>
      </w:pPr>
      <w:r w:rsidRPr="00E50DBA">
        <w:rPr>
          <w:szCs w:val="24"/>
        </w:rPr>
        <w:t xml:space="preserve">- opracowanie dokumentu </w:t>
      </w:r>
    </w:p>
    <w:p w:rsidR="00E50DBA" w:rsidRDefault="00E50DBA" w:rsidP="00E50DBA">
      <w:pPr>
        <w:spacing w:before="0" w:after="0" w:line="360" w:lineRule="auto"/>
        <w:jc w:val="both"/>
        <w:rPr>
          <w:szCs w:val="24"/>
        </w:rPr>
      </w:pPr>
      <w:r w:rsidRPr="00E50DBA">
        <w:rPr>
          <w:szCs w:val="24"/>
        </w:rPr>
        <w:t>W celu zastosowania partycypacyjnego modelu opracowania strategii przeprowadzono 13</w:t>
      </w:r>
      <w:r w:rsidR="00557976">
        <w:rPr>
          <w:szCs w:val="24"/>
        </w:rPr>
        <w:t> </w:t>
      </w:r>
      <w:r w:rsidRPr="00E50DBA">
        <w:rPr>
          <w:szCs w:val="24"/>
        </w:rPr>
        <w:t>października 2015 r. spotkanie warsztatowe, w którym uczestniczyli następujący przedstawiciele instytucji i organizacji z Gminy</w:t>
      </w:r>
      <w:r>
        <w:rPr>
          <w:szCs w:val="24"/>
        </w:rPr>
        <w:t xml:space="preserve"> Abramów</w:t>
      </w:r>
      <w:r w:rsidRPr="00E50DBA">
        <w:rPr>
          <w:szCs w:val="24"/>
        </w:rPr>
        <w:t>:</w:t>
      </w:r>
    </w:p>
    <w:p w:rsidR="00724F34" w:rsidRDefault="00C93955" w:rsidP="0092733A">
      <w:pPr>
        <w:pStyle w:val="Akapitzlist"/>
        <w:numPr>
          <w:ilvl w:val="0"/>
          <w:numId w:val="31"/>
        </w:numPr>
        <w:spacing w:before="0" w:after="0" w:line="360" w:lineRule="auto"/>
        <w:jc w:val="both"/>
        <w:rPr>
          <w:szCs w:val="24"/>
        </w:rPr>
      </w:pPr>
      <w:r>
        <w:rPr>
          <w:szCs w:val="24"/>
        </w:rPr>
        <w:t>Dorota Kowalska, Radna</w:t>
      </w:r>
    </w:p>
    <w:p w:rsidR="00C93955" w:rsidRDefault="00C93955" w:rsidP="0092733A">
      <w:pPr>
        <w:pStyle w:val="Akapitzlist"/>
        <w:numPr>
          <w:ilvl w:val="0"/>
          <w:numId w:val="31"/>
        </w:numPr>
        <w:spacing w:before="0" w:after="0" w:line="360" w:lineRule="auto"/>
        <w:jc w:val="both"/>
        <w:rPr>
          <w:szCs w:val="24"/>
        </w:rPr>
      </w:pPr>
      <w:r>
        <w:rPr>
          <w:szCs w:val="24"/>
        </w:rPr>
        <w:t>Zenon Ogórek, Zarząd Oddziału Gminnego ZOSPRP</w:t>
      </w:r>
    </w:p>
    <w:p w:rsidR="00C93955" w:rsidRDefault="00C93955" w:rsidP="0092733A">
      <w:pPr>
        <w:pStyle w:val="Akapitzlist"/>
        <w:numPr>
          <w:ilvl w:val="0"/>
          <w:numId w:val="31"/>
        </w:numPr>
        <w:spacing w:before="0" w:after="0" w:line="360" w:lineRule="auto"/>
        <w:jc w:val="both"/>
        <w:rPr>
          <w:szCs w:val="24"/>
        </w:rPr>
      </w:pPr>
      <w:r>
        <w:rPr>
          <w:szCs w:val="24"/>
        </w:rPr>
        <w:t xml:space="preserve">Elżbieta Kozdruń, GBP </w:t>
      </w:r>
    </w:p>
    <w:p w:rsidR="00C93955" w:rsidRDefault="00C93955" w:rsidP="0092733A">
      <w:pPr>
        <w:pStyle w:val="Akapitzlist"/>
        <w:numPr>
          <w:ilvl w:val="0"/>
          <w:numId w:val="31"/>
        </w:numPr>
        <w:spacing w:before="0" w:after="0" w:line="360" w:lineRule="auto"/>
        <w:jc w:val="both"/>
        <w:rPr>
          <w:szCs w:val="24"/>
        </w:rPr>
      </w:pPr>
      <w:r>
        <w:rPr>
          <w:szCs w:val="24"/>
        </w:rPr>
        <w:t>Szymon Kula, GKS</w:t>
      </w:r>
    </w:p>
    <w:p w:rsidR="00C93955" w:rsidRDefault="00C93955" w:rsidP="0092733A">
      <w:pPr>
        <w:pStyle w:val="Akapitzlist"/>
        <w:numPr>
          <w:ilvl w:val="0"/>
          <w:numId w:val="31"/>
        </w:numPr>
        <w:spacing w:before="0" w:after="0" w:line="360" w:lineRule="auto"/>
        <w:jc w:val="both"/>
        <w:rPr>
          <w:szCs w:val="24"/>
        </w:rPr>
      </w:pPr>
      <w:r>
        <w:rPr>
          <w:szCs w:val="24"/>
        </w:rPr>
        <w:t>Anna Stróżek, SP Wielkie</w:t>
      </w:r>
    </w:p>
    <w:p w:rsidR="00C93955" w:rsidRDefault="00C93955" w:rsidP="0092733A">
      <w:pPr>
        <w:pStyle w:val="Akapitzlist"/>
        <w:numPr>
          <w:ilvl w:val="0"/>
          <w:numId w:val="31"/>
        </w:numPr>
        <w:spacing w:before="0" w:after="0" w:line="360" w:lineRule="auto"/>
        <w:jc w:val="both"/>
        <w:rPr>
          <w:szCs w:val="24"/>
        </w:rPr>
      </w:pPr>
      <w:r>
        <w:rPr>
          <w:szCs w:val="24"/>
        </w:rPr>
        <w:t>Iwona Janek, ZSP w Abramowie</w:t>
      </w:r>
    </w:p>
    <w:p w:rsidR="00C93955" w:rsidRDefault="00C93955" w:rsidP="0092733A">
      <w:pPr>
        <w:pStyle w:val="Akapitzlist"/>
        <w:numPr>
          <w:ilvl w:val="0"/>
          <w:numId w:val="31"/>
        </w:numPr>
        <w:spacing w:before="0" w:after="0" w:line="360" w:lineRule="auto"/>
        <w:jc w:val="both"/>
        <w:rPr>
          <w:szCs w:val="24"/>
        </w:rPr>
      </w:pPr>
      <w:r>
        <w:rPr>
          <w:szCs w:val="24"/>
        </w:rPr>
        <w:t>Renata Targońska, GKRPA</w:t>
      </w:r>
    </w:p>
    <w:p w:rsidR="00C93955" w:rsidRDefault="00C93955" w:rsidP="0092733A">
      <w:pPr>
        <w:pStyle w:val="Akapitzlist"/>
        <w:numPr>
          <w:ilvl w:val="0"/>
          <w:numId w:val="31"/>
        </w:numPr>
        <w:spacing w:before="0" w:after="0" w:line="360" w:lineRule="auto"/>
        <w:jc w:val="both"/>
        <w:rPr>
          <w:szCs w:val="24"/>
        </w:rPr>
      </w:pPr>
      <w:r>
        <w:rPr>
          <w:szCs w:val="24"/>
        </w:rPr>
        <w:t xml:space="preserve">Paulina Szewczuk, </w:t>
      </w:r>
      <w:r w:rsidR="00AF3FE3">
        <w:rPr>
          <w:szCs w:val="24"/>
        </w:rPr>
        <w:t>GOPS</w:t>
      </w:r>
    </w:p>
    <w:p w:rsidR="00C93955" w:rsidRDefault="00C93955" w:rsidP="0092733A">
      <w:pPr>
        <w:pStyle w:val="Akapitzlist"/>
        <w:numPr>
          <w:ilvl w:val="0"/>
          <w:numId w:val="31"/>
        </w:numPr>
        <w:spacing w:before="0" w:after="0" w:line="360" w:lineRule="auto"/>
        <w:jc w:val="both"/>
        <w:rPr>
          <w:szCs w:val="24"/>
        </w:rPr>
      </w:pPr>
      <w:r>
        <w:rPr>
          <w:szCs w:val="24"/>
        </w:rPr>
        <w:t>Artur Chomiuk, UG Wójt</w:t>
      </w:r>
    </w:p>
    <w:p w:rsidR="00C93955" w:rsidRPr="00B50EFF" w:rsidRDefault="00B50EFF" w:rsidP="0092733A">
      <w:pPr>
        <w:pStyle w:val="Akapitzlist"/>
        <w:numPr>
          <w:ilvl w:val="0"/>
          <w:numId w:val="31"/>
        </w:numPr>
        <w:spacing w:before="0" w:after="0" w:line="360" w:lineRule="auto"/>
        <w:jc w:val="both"/>
        <w:rPr>
          <w:szCs w:val="24"/>
        </w:rPr>
      </w:pPr>
      <w:r w:rsidRPr="00B50EFF">
        <w:rPr>
          <w:szCs w:val="24"/>
        </w:rPr>
        <w:t xml:space="preserve">Elżbieta Komsta, </w:t>
      </w:r>
      <w:r w:rsidR="00AF3FE3">
        <w:rPr>
          <w:szCs w:val="24"/>
        </w:rPr>
        <w:t>GOPS</w:t>
      </w:r>
    </w:p>
    <w:p w:rsidR="00B50EFF" w:rsidRDefault="00B50EFF" w:rsidP="0092733A">
      <w:pPr>
        <w:pStyle w:val="Akapitzlist"/>
        <w:numPr>
          <w:ilvl w:val="0"/>
          <w:numId w:val="31"/>
        </w:numPr>
        <w:spacing w:before="0" w:after="0" w:line="360" w:lineRule="auto"/>
        <w:jc w:val="both"/>
        <w:rPr>
          <w:szCs w:val="24"/>
        </w:rPr>
      </w:pPr>
      <w:r>
        <w:rPr>
          <w:szCs w:val="24"/>
        </w:rPr>
        <w:t xml:space="preserve">Marzena Trybuła, </w:t>
      </w:r>
      <w:r w:rsidR="00AF3FE3">
        <w:rPr>
          <w:szCs w:val="24"/>
        </w:rPr>
        <w:t>GOPS</w:t>
      </w:r>
    </w:p>
    <w:p w:rsidR="00B50EFF" w:rsidRDefault="00B50EFF" w:rsidP="0092733A">
      <w:pPr>
        <w:pStyle w:val="Akapitzlist"/>
        <w:numPr>
          <w:ilvl w:val="0"/>
          <w:numId w:val="31"/>
        </w:numPr>
        <w:spacing w:before="0" w:after="0" w:line="360" w:lineRule="auto"/>
        <w:jc w:val="both"/>
        <w:rPr>
          <w:szCs w:val="24"/>
        </w:rPr>
      </w:pPr>
      <w:r>
        <w:rPr>
          <w:szCs w:val="24"/>
        </w:rPr>
        <w:t>Henryk Myka, Gimnazjum im Jana Pawła II w Abramowie</w:t>
      </w:r>
    </w:p>
    <w:p w:rsidR="00B50EFF" w:rsidRPr="00B50EFF" w:rsidRDefault="00B50EFF" w:rsidP="0092733A">
      <w:pPr>
        <w:pStyle w:val="Akapitzlist"/>
        <w:numPr>
          <w:ilvl w:val="0"/>
          <w:numId w:val="31"/>
        </w:numPr>
        <w:spacing w:before="0" w:after="0" w:line="360" w:lineRule="auto"/>
        <w:jc w:val="both"/>
        <w:rPr>
          <w:color w:val="FF0000"/>
          <w:szCs w:val="24"/>
        </w:rPr>
      </w:pPr>
      <w:r w:rsidRPr="00B50EFF">
        <w:rPr>
          <w:szCs w:val="24"/>
        </w:rPr>
        <w:t>Joanna Bartoszewska, NZOZ</w:t>
      </w:r>
    </w:p>
    <w:p w:rsidR="00B50EFF" w:rsidRPr="00724F34" w:rsidRDefault="00B50EFF" w:rsidP="0092733A">
      <w:pPr>
        <w:pStyle w:val="Akapitzlist"/>
        <w:numPr>
          <w:ilvl w:val="0"/>
          <w:numId w:val="31"/>
        </w:numPr>
        <w:spacing w:before="0" w:after="0" w:line="360" w:lineRule="auto"/>
        <w:jc w:val="both"/>
        <w:rPr>
          <w:szCs w:val="24"/>
        </w:rPr>
      </w:pPr>
      <w:r>
        <w:rPr>
          <w:szCs w:val="24"/>
        </w:rPr>
        <w:lastRenderedPageBreak/>
        <w:t>Lidia Ciećko, SP im. Czesława Janczarskiego w Wielkolesie</w:t>
      </w:r>
    </w:p>
    <w:p w:rsidR="00E50DBA" w:rsidRPr="00E50DBA" w:rsidRDefault="00E50DBA" w:rsidP="00E50DBA">
      <w:pPr>
        <w:spacing w:before="0" w:after="0" w:line="360" w:lineRule="auto"/>
        <w:ind w:left="3"/>
        <w:jc w:val="both"/>
        <w:rPr>
          <w:szCs w:val="24"/>
        </w:rPr>
      </w:pPr>
      <w:r w:rsidRPr="00E50DBA">
        <w:rPr>
          <w:szCs w:val="24"/>
        </w:rPr>
        <w:t>Celem spotkania była:</w:t>
      </w:r>
    </w:p>
    <w:p w:rsidR="00E50DBA" w:rsidRPr="00E50DBA" w:rsidRDefault="00E50DBA" w:rsidP="00E50DBA">
      <w:pPr>
        <w:spacing w:before="0" w:after="0" w:line="360" w:lineRule="auto"/>
        <w:ind w:left="3"/>
        <w:jc w:val="both"/>
        <w:rPr>
          <w:b/>
          <w:szCs w:val="24"/>
        </w:rPr>
      </w:pPr>
      <w:r w:rsidRPr="00E50DBA">
        <w:rPr>
          <w:b/>
          <w:szCs w:val="24"/>
        </w:rPr>
        <w:t>Diagnoza sytuacji społecznej w Gminie:</w:t>
      </w:r>
    </w:p>
    <w:p w:rsidR="00E50DBA" w:rsidRPr="00E50DBA" w:rsidRDefault="00557976" w:rsidP="00E50DBA">
      <w:pPr>
        <w:numPr>
          <w:ilvl w:val="0"/>
          <w:numId w:val="1"/>
        </w:numPr>
        <w:spacing w:before="0" w:after="0" w:line="360" w:lineRule="auto"/>
        <w:ind w:left="723" w:hanging="357"/>
        <w:jc w:val="both"/>
        <w:rPr>
          <w:szCs w:val="24"/>
        </w:rPr>
      </w:pPr>
      <w:r>
        <w:rPr>
          <w:szCs w:val="24"/>
        </w:rPr>
        <w:t>a</w:t>
      </w:r>
      <w:r w:rsidR="00E50DBA" w:rsidRPr="00E50DBA">
        <w:rPr>
          <w:szCs w:val="24"/>
        </w:rPr>
        <w:t>naliza sytuacji społecznej w Gminie w oparciu o opinie przedstawicieli instytucji administracji samorządowej, organizacji społecznych analizę doświadczeń w</w:t>
      </w:r>
      <w:r>
        <w:rPr>
          <w:szCs w:val="24"/>
        </w:rPr>
        <w:t> </w:t>
      </w:r>
      <w:r w:rsidR="00E50DBA" w:rsidRPr="00E50DBA">
        <w:rPr>
          <w:szCs w:val="24"/>
        </w:rPr>
        <w:t xml:space="preserve"> rozwiązywaniu problemów społecznych, </w:t>
      </w:r>
    </w:p>
    <w:p w:rsidR="00E50DBA" w:rsidRPr="00E50DBA" w:rsidRDefault="00E50DBA" w:rsidP="00E50DBA">
      <w:pPr>
        <w:numPr>
          <w:ilvl w:val="0"/>
          <w:numId w:val="1"/>
        </w:numPr>
        <w:spacing w:before="0" w:after="0" w:line="360" w:lineRule="auto"/>
        <w:ind w:hanging="357"/>
        <w:jc w:val="both"/>
        <w:rPr>
          <w:szCs w:val="24"/>
        </w:rPr>
      </w:pPr>
      <w:r w:rsidRPr="00E50DBA">
        <w:rPr>
          <w:szCs w:val="24"/>
        </w:rPr>
        <w:t xml:space="preserve">analiza doświadczeń w rozwiązywaniu problemów społecznych, </w:t>
      </w:r>
    </w:p>
    <w:p w:rsidR="00E50DBA" w:rsidRPr="00E50DBA" w:rsidRDefault="00E50DBA" w:rsidP="00E50DBA">
      <w:pPr>
        <w:numPr>
          <w:ilvl w:val="0"/>
          <w:numId w:val="1"/>
        </w:numPr>
        <w:spacing w:before="0" w:after="0" w:line="360" w:lineRule="auto"/>
        <w:ind w:left="723" w:hanging="357"/>
        <w:jc w:val="both"/>
        <w:rPr>
          <w:szCs w:val="24"/>
        </w:rPr>
      </w:pPr>
      <w:r w:rsidRPr="00E50DBA">
        <w:rPr>
          <w:szCs w:val="24"/>
        </w:rPr>
        <w:t>dotychczasowa współpraca instytucji i organizacji społecznych w na rzecz społeczności lokalnej,</w:t>
      </w:r>
    </w:p>
    <w:p w:rsidR="00E50DBA" w:rsidRPr="00E50DBA" w:rsidRDefault="00E50DBA" w:rsidP="00E50DBA">
      <w:pPr>
        <w:numPr>
          <w:ilvl w:val="0"/>
          <w:numId w:val="1"/>
        </w:numPr>
        <w:spacing w:before="0" w:after="0" w:line="360" w:lineRule="auto"/>
        <w:ind w:left="723" w:hanging="357"/>
        <w:jc w:val="both"/>
        <w:rPr>
          <w:szCs w:val="24"/>
        </w:rPr>
      </w:pPr>
      <w:r w:rsidRPr="00E50DBA">
        <w:rPr>
          <w:szCs w:val="24"/>
        </w:rPr>
        <w:t>formułowanie wizji rozwoju społecznego Gminy (SWOT).</w:t>
      </w:r>
    </w:p>
    <w:p w:rsidR="00E50DBA" w:rsidRPr="00E50DBA" w:rsidRDefault="00E50DBA" w:rsidP="00E50DBA">
      <w:pPr>
        <w:spacing w:before="0" w:after="0" w:line="360" w:lineRule="auto"/>
        <w:ind w:left="3"/>
        <w:jc w:val="both"/>
        <w:rPr>
          <w:b/>
          <w:szCs w:val="24"/>
        </w:rPr>
      </w:pPr>
      <w:r w:rsidRPr="00E50DBA">
        <w:rPr>
          <w:b/>
          <w:szCs w:val="24"/>
        </w:rPr>
        <w:t>Analiza problemów społecznych oraz zasobów społecznych w Gminie:</w:t>
      </w:r>
    </w:p>
    <w:p w:rsidR="00E50DBA" w:rsidRPr="00E50DBA" w:rsidRDefault="00E50DBA" w:rsidP="00E50DBA">
      <w:pPr>
        <w:numPr>
          <w:ilvl w:val="0"/>
          <w:numId w:val="1"/>
        </w:numPr>
        <w:spacing w:before="0" w:after="0" w:line="360" w:lineRule="auto"/>
        <w:ind w:left="723"/>
        <w:jc w:val="both"/>
        <w:rPr>
          <w:szCs w:val="24"/>
        </w:rPr>
      </w:pPr>
      <w:r w:rsidRPr="00E50DBA">
        <w:rPr>
          <w:szCs w:val="24"/>
        </w:rPr>
        <w:t>identyfikacja i kategoryzacja problemów społecznych w Gminie,</w:t>
      </w:r>
    </w:p>
    <w:p w:rsidR="00E50DBA" w:rsidRPr="00E50DBA" w:rsidRDefault="00E50DBA" w:rsidP="00E50DBA">
      <w:pPr>
        <w:numPr>
          <w:ilvl w:val="0"/>
          <w:numId w:val="1"/>
        </w:numPr>
        <w:spacing w:before="0" w:after="0" w:line="360" w:lineRule="auto"/>
        <w:ind w:left="723"/>
        <w:jc w:val="both"/>
        <w:rPr>
          <w:szCs w:val="24"/>
        </w:rPr>
      </w:pPr>
      <w:r w:rsidRPr="00E50DBA">
        <w:rPr>
          <w:szCs w:val="24"/>
        </w:rPr>
        <w:t>określenie zasobów społecznych Gminy,</w:t>
      </w:r>
    </w:p>
    <w:p w:rsidR="00E50DBA" w:rsidRPr="00E50DBA" w:rsidRDefault="00E50DBA" w:rsidP="00E50DBA">
      <w:pPr>
        <w:numPr>
          <w:ilvl w:val="0"/>
          <w:numId w:val="1"/>
        </w:numPr>
        <w:spacing w:before="0" w:after="0" w:line="360" w:lineRule="auto"/>
        <w:ind w:left="723"/>
        <w:jc w:val="both"/>
        <w:rPr>
          <w:szCs w:val="24"/>
        </w:rPr>
      </w:pPr>
      <w:r w:rsidRPr="00E50DBA">
        <w:rPr>
          <w:szCs w:val="24"/>
        </w:rPr>
        <w:t>badanie potrzeb społecznych oraz zakresu ich zaspokojenia.</w:t>
      </w:r>
    </w:p>
    <w:p w:rsidR="00E50DBA" w:rsidRPr="00E50DBA" w:rsidRDefault="00E50DBA" w:rsidP="00E50DBA">
      <w:pPr>
        <w:spacing w:before="0" w:after="0" w:line="360" w:lineRule="auto"/>
        <w:ind w:left="3"/>
        <w:jc w:val="both"/>
        <w:rPr>
          <w:b/>
          <w:szCs w:val="24"/>
        </w:rPr>
      </w:pPr>
      <w:r w:rsidRPr="00E50DBA">
        <w:rPr>
          <w:b/>
          <w:szCs w:val="24"/>
        </w:rPr>
        <w:t>Formułowanie założeń strategii rozwiązywania problemów społecznych w oparciu o partycypację społeczną i zasady rozwoju społecznego:</w:t>
      </w:r>
    </w:p>
    <w:p w:rsidR="00E50DBA" w:rsidRPr="00E50DBA" w:rsidRDefault="00E50DBA" w:rsidP="00E50DBA">
      <w:pPr>
        <w:numPr>
          <w:ilvl w:val="0"/>
          <w:numId w:val="1"/>
        </w:numPr>
        <w:spacing w:before="0" w:after="0" w:line="360" w:lineRule="auto"/>
        <w:ind w:left="723"/>
        <w:jc w:val="both"/>
        <w:rPr>
          <w:szCs w:val="24"/>
        </w:rPr>
      </w:pPr>
      <w:r w:rsidRPr="00E50DBA">
        <w:rPr>
          <w:szCs w:val="24"/>
        </w:rPr>
        <w:t>formułowanie misji rozwoju społecznego w korelacji z wizją rozwoju Gminy,</w:t>
      </w:r>
    </w:p>
    <w:p w:rsidR="00E50DBA" w:rsidRPr="00E50DBA" w:rsidRDefault="00E50DBA" w:rsidP="00E50DBA">
      <w:pPr>
        <w:numPr>
          <w:ilvl w:val="0"/>
          <w:numId w:val="1"/>
        </w:numPr>
        <w:spacing w:before="0" w:after="0" w:line="360" w:lineRule="auto"/>
        <w:ind w:left="723"/>
        <w:jc w:val="both"/>
        <w:rPr>
          <w:szCs w:val="24"/>
        </w:rPr>
      </w:pPr>
      <w:r w:rsidRPr="00E50DBA">
        <w:rPr>
          <w:szCs w:val="24"/>
        </w:rPr>
        <w:t xml:space="preserve">formułowanie celów strategicznych, </w:t>
      </w:r>
    </w:p>
    <w:p w:rsidR="00E50DBA" w:rsidRPr="00E50DBA" w:rsidRDefault="00E50DBA" w:rsidP="00E50DBA">
      <w:pPr>
        <w:numPr>
          <w:ilvl w:val="0"/>
          <w:numId w:val="1"/>
        </w:numPr>
        <w:spacing w:before="0" w:after="0" w:line="360" w:lineRule="auto"/>
        <w:ind w:left="723"/>
        <w:jc w:val="both"/>
        <w:rPr>
          <w:szCs w:val="24"/>
        </w:rPr>
      </w:pPr>
      <w:r w:rsidRPr="00E50DBA">
        <w:rPr>
          <w:szCs w:val="24"/>
        </w:rPr>
        <w:t>określanie celów oraz kierunków działań w Gminie,</w:t>
      </w:r>
    </w:p>
    <w:p w:rsidR="00E50DBA" w:rsidRPr="00E50DBA" w:rsidRDefault="00E50DBA" w:rsidP="00E50DBA">
      <w:pPr>
        <w:numPr>
          <w:ilvl w:val="0"/>
          <w:numId w:val="1"/>
        </w:numPr>
        <w:spacing w:before="0" w:after="0" w:line="360" w:lineRule="auto"/>
        <w:ind w:left="723"/>
        <w:jc w:val="both"/>
        <w:rPr>
          <w:szCs w:val="24"/>
        </w:rPr>
      </w:pPr>
      <w:r w:rsidRPr="00E50DBA">
        <w:rPr>
          <w:szCs w:val="24"/>
        </w:rPr>
        <w:t>określanie sposobu zarządzania realizacją strategii,</w:t>
      </w:r>
    </w:p>
    <w:p w:rsidR="00E50DBA" w:rsidRPr="00E50DBA" w:rsidRDefault="00E50DBA" w:rsidP="00E50DBA">
      <w:pPr>
        <w:numPr>
          <w:ilvl w:val="0"/>
          <w:numId w:val="1"/>
        </w:numPr>
        <w:spacing w:before="0" w:after="0" w:line="360" w:lineRule="auto"/>
        <w:ind w:left="723"/>
        <w:jc w:val="both"/>
        <w:rPr>
          <w:szCs w:val="24"/>
        </w:rPr>
      </w:pPr>
      <w:r w:rsidRPr="00E50DBA">
        <w:rPr>
          <w:szCs w:val="24"/>
        </w:rPr>
        <w:t>ustalenie zasad monitoringu,</w:t>
      </w:r>
    </w:p>
    <w:p w:rsidR="00E50DBA" w:rsidRPr="00E50DBA" w:rsidRDefault="00E50DBA" w:rsidP="00E50DBA">
      <w:pPr>
        <w:numPr>
          <w:ilvl w:val="0"/>
          <w:numId w:val="1"/>
        </w:numPr>
        <w:spacing w:before="0" w:after="0" w:line="360" w:lineRule="auto"/>
        <w:ind w:left="723"/>
        <w:jc w:val="both"/>
        <w:rPr>
          <w:szCs w:val="24"/>
        </w:rPr>
      </w:pPr>
      <w:r w:rsidRPr="00E50DBA">
        <w:rPr>
          <w:szCs w:val="24"/>
        </w:rPr>
        <w:t>opracowanie procedur ewaluacji.</w:t>
      </w:r>
    </w:p>
    <w:p w:rsidR="00E50DBA" w:rsidRPr="00E50DBA" w:rsidRDefault="00E50DBA" w:rsidP="00E50DBA">
      <w:pPr>
        <w:tabs>
          <w:tab w:val="left" w:pos="540"/>
        </w:tabs>
        <w:spacing w:before="0" w:after="0" w:line="360" w:lineRule="auto"/>
        <w:ind w:left="3" w:firstLine="709"/>
        <w:jc w:val="both"/>
        <w:rPr>
          <w:color w:val="FF0000"/>
          <w:szCs w:val="24"/>
        </w:rPr>
      </w:pPr>
      <w:r w:rsidRPr="00E50DBA">
        <w:rPr>
          <w:szCs w:val="24"/>
        </w:rPr>
        <w:t>Bazą do opracowania diagnozy społecznej zawartej w strategii były materiały i analizy statystyczne gromadzone przez instytucje takie, jak: Urząd Gminy</w:t>
      </w:r>
      <w:r>
        <w:rPr>
          <w:szCs w:val="24"/>
        </w:rPr>
        <w:t xml:space="preserve"> Abramów</w:t>
      </w:r>
      <w:r w:rsidRPr="00E50DBA">
        <w:rPr>
          <w:szCs w:val="24"/>
        </w:rPr>
        <w:t xml:space="preserve">, baza danych regionalnych Głównego Urzędu Statystycznego </w:t>
      </w:r>
      <w:r w:rsidRPr="00E50DBA">
        <w:rPr>
          <w:i/>
          <w:szCs w:val="24"/>
        </w:rPr>
        <w:t>www.stat.gov.pl</w:t>
      </w:r>
      <w:r w:rsidRPr="00E50DBA">
        <w:rPr>
          <w:szCs w:val="24"/>
        </w:rPr>
        <w:t>, Ośrodek Pomocy Społecznej w</w:t>
      </w:r>
      <w:r>
        <w:rPr>
          <w:szCs w:val="24"/>
        </w:rPr>
        <w:t xml:space="preserve"> Abramowie</w:t>
      </w:r>
      <w:r w:rsidRPr="00E50DBA">
        <w:rPr>
          <w:szCs w:val="24"/>
        </w:rPr>
        <w:t>,</w:t>
      </w:r>
      <w:r w:rsidR="00A01D91">
        <w:rPr>
          <w:szCs w:val="24"/>
        </w:rPr>
        <w:t xml:space="preserve"> Niepubliczny</w:t>
      </w:r>
      <w:r w:rsidRPr="00E50DBA">
        <w:rPr>
          <w:szCs w:val="24"/>
        </w:rPr>
        <w:t xml:space="preserve"> </w:t>
      </w:r>
      <w:r w:rsidR="00A01D91" w:rsidRPr="00A01D91">
        <w:rPr>
          <w:szCs w:val="24"/>
        </w:rPr>
        <w:t>Zakład</w:t>
      </w:r>
      <w:r w:rsidRPr="00A01D91">
        <w:rPr>
          <w:szCs w:val="24"/>
        </w:rPr>
        <w:t xml:space="preserve"> Opieki Zdrowotnej, Gminna Biblioteka Publiczna, placówki oświatowe, oraz wyniki anonimowych ankiet na temat występujących w</w:t>
      </w:r>
      <w:r w:rsidR="00557976">
        <w:rPr>
          <w:szCs w:val="24"/>
        </w:rPr>
        <w:t> </w:t>
      </w:r>
      <w:r w:rsidRPr="00A01D91">
        <w:rPr>
          <w:szCs w:val="24"/>
        </w:rPr>
        <w:t xml:space="preserve"> Gminie problemów i oczekiwań. </w:t>
      </w:r>
    </w:p>
    <w:p w:rsidR="00E50DBA" w:rsidRPr="00E50DBA" w:rsidRDefault="00E50DBA" w:rsidP="00E50DBA">
      <w:pPr>
        <w:spacing w:before="0" w:after="0" w:line="360" w:lineRule="auto"/>
        <w:ind w:left="3" w:firstLine="708"/>
        <w:jc w:val="both"/>
        <w:rPr>
          <w:rFonts w:eastAsia="Calibri"/>
          <w:color w:val="FF0000"/>
          <w:szCs w:val="24"/>
          <w:lang w:eastAsia="en-US"/>
        </w:rPr>
      </w:pPr>
      <w:r w:rsidRPr="00E50DBA">
        <w:rPr>
          <w:szCs w:val="24"/>
        </w:rPr>
        <w:t xml:space="preserve">Elementem uspołecznienia procesu budowy GSRPS, </w:t>
      </w:r>
      <w:r w:rsidR="00557976">
        <w:rPr>
          <w:szCs w:val="24"/>
        </w:rPr>
        <w:t xml:space="preserve">oprócz warsztatów, </w:t>
      </w:r>
      <w:r w:rsidRPr="00E50DBA">
        <w:rPr>
          <w:szCs w:val="24"/>
        </w:rPr>
        <w:t xml:space="preserve">było przeprowadzenie badania ankietowego skierowanego do mieszkańców - osób zainteresowanych uczestnictwem w życiu społecznym Gminy. W badaniu kwestionariuszowym udział wzięło łącznie </w:t>
      </w:r>
      <w:r w:rsidR="005108B9" w:rsidRPr="005108B9">
        <w:rPr>
          <w:szCs w:val="24"/>
        </w:rPr>
        <w:t xml:space="preserve">59 mieszkańców Gminy Abramów (50 kobiet i </w:t>
      </w:r>
      <w:r w:rsidR="005108B9" w:rsidRPr="005108B9">
        <w:rPr>
          <w:szCs w:val="24"/>
        </w:rPr>
        <w:lastRenderedPageBreak/>
        <w:t>7</w:t>
      </w:r>
      <w:r w:rsidR="00557976">
        <w:rPr>
          <w:szCs w:val="24"/>
        </w:rPr>
        <w:t> </w:t>
      </w:r>
      <w:r w:rsidR="005108B9" w:rsidRPr="005108B9">
        <w:rPr>
          <w:szCs w:val="24"/>
        </w:rPr>
        <w:t>mężczyzn, natomiast w przypadku dwóch kwestionariuszy brakowało informacji na temat płci respondenta).</w:t>
      </w:r>
    </w:p>
    <w:p w:rsidR="00420673" w:rsidRPr="002C013D" w:rsidRDefault="00420673" w:rsidP="00420673">
      <w:pPr>
        <w:pStyle w:val="Legenda"/>
        <w:spacing w:line="360" w:lineRule="auto"/>
        <w:ind w:left="3"/>
        <w:jc w:val="both"/>
      </w:pPr>
      <w:bookmarkStart w:id="21" w:name="_Toc433823430"/>
      <w:r w:rsidRPr="002C013D">
        <w:t xml:space="preserve">Wykres </w:t>
      </w:r>
      <w:fldSimple w:instr=" SEQ Wykres \* ARABIC ">
        <w:r w:rsidR="00F93C52">
          <w:rPr>
            <w:noProof/>
          </w:rPr>
          <w:t>1</w:t>
        </w:r>
      </w:fldSimple>
      <w:r w:rsidRPr="002C013D">
        <w:t>.</w:t>
      </w:r>
      <w:r w:rsidRPr="002C013D">
        <w:rPr>
          <w:i w:val="0"/>
        </w:rPr>
        <w:t xml:space="preserve"> </w:t>
      </w:r>
      <w:r w:rsidRPr="002C013D">
        <w:t>Udział respondentów ankiety w podziale na płeć. Źródło: opracowanie własne na podstawie analizy ankiet.</w:t>
      </w:r>
      <w:bookmarkEnd w:id="21"/>
    </w:p>
    <w:p w:rsidR="00420673" w:rsidRPr="00420673" w:rsidRDefault="00420673" w:rsidP="00420673">
      <w:pPr>
        <w:pStyle w:val="Legenda"/>
        <w:spacing w:line="360" w:lineRule="auto"/>
        <w:ind w:left="3"/>
        <w:jc w:val="center"/>
        <w:rPr>
          <w:i w:val="0"/>
          <w:color w:val="FF0000"/>
        </w:rPr>
      </w:pPr>
      <w:r w:rsidRPr="00420673">
        <w:rPr>
          <w:i w:val="0"/>
          <w:noProof/>
          <w:color w:val="FF0000"/>
        </w:rPr>
        <w:drawing>
          <wp:inline distT="0" distB="0" distL="0" distR="0">
            <wp:extent cx="5219700" cy="2228850"/>
            <wp:effectExtent l="0" t="0" r="19050" b="19050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20673" w:rsidRPr="00420673" w:rsidRDefault="00420673" w:rsidP="00420673">
      <w:pPr>
        <w:pStyle w:val="Legenda"/>
        <w:spacing w:line="360" w:lineRule="auto"/>
        <w:ind w:left="3"/>
        <w:jc w:val="center"/>
        <w:rPr>
          <w:color w:val="FF0000"/>
        </w:rPr>
      </w:pPr>
    </w:p>
    <w:p w:rsidR="00420673" w:rsidRPr="00420673" w:rsidRDefault="002C013D" w:rsidP="00557976">
      <w:pPr>
        <w:spacing w:before="0" w:line="360" w:lineRule="auto"/>
        <w:jc w:val="both"/>
        <w:rPr>
          <w:rFonts w:eastAsia="Lucida Sans Unicode" w:cs="Tahoma"/>
          <w:i/>
          <w:iCs/>
          <w:color w:val="FF0000"/>
          <w:kern w:val="1"/>
          <w:sz w:val="20"/>
          <w:szCs w:val="20"/>
        </w:rPr>
      </w:pPr>
      <w:r w:rsidRPr="002C013D">
        <w:rPr>
          <w:rFonts w:eastAsia="Calibri"/>
          <w:szCs w:val="24"/>
          <w:lang w:eastAsia="en-US"/>
        </w:rPr>
        <w:t>Wśród kategorii wiekowych zdecydowanie dominowały osoby między 26 a 59 rokiem życia - grupa ta stanowiła 81% ogółu badanych. 12% stanowiły osoby znajdujące się w przedziale wiekowym 17-25 lat, natomiast 7% to osoby starsze (60 i więcej lat).</w:t>
      </w:r>
    </w:p>
    <w:p w:rsidR="00420673" w:rsidRPr="00420673" w:rsidRDefault="00420673" w:rsidP="00420673">
      <w:pPr>
        <w:pStyle w:val="Legenda"/>
        <w:spacing w:line="360" w:lineRule="auto"/>
        <w:ind w:left="3"/>
        <w:jc w:val="both"/>
        <w:rPr>
          <w:color w:val="FF0000"/>
        </w:rPr>
      </w:pPr>
      <w:bookmarkStart w:id="22" w:name="_Toc433823431"/>
      <w:r w:rsidRPr="002C013D">
        <w:t xml:space="preserve">Wykres </w:t>
      </w:r>
      <w:fldSimple w:instr=" SEQ Wykres \* ARABIC ">
        <w:r w:rsidR="00F93C52">
          <w:rPr>
            <w:noProof/>
          </w:rPr>
          <w:t>2</w:t>
        </w:r>
      </w:fldSimple>
      <w:r w:rsidRPr="002C013D">
        <w:t>. Udział respondentów wg wieku. Źródło: opracowanie własne na podstawie analizy ankiet.</w:t>
      </w:r>
      <w:bookmarkEnd w:id="22"/>
    </w:p>
    <w:p w:rsidR="00420673" w:rsidRPr="00420673" w:rsidRDefault="00420673" w:rsidP="00420673">
      <w:pPr>
        <w:pStyle w:val="Legenda"/>
        <w:spacing w:line="360" w:lineRule="auto"/>
        <w:ind w:left="3"/>
        <w:jc w:val="center"/>
        <w:rPr>
          <w:color w:val="FF0000"/>
        </w:rPr>
      </w:pPr>
      <w:r w:rsidRPr="00420673">
        <w:rPr>
          <w:noProof/>
          <w:color w:val="FF0000"/>
        </w:rPr>
        <w:drawing>
          <wp:inline distT="0" distB="0" distL="0" distR="0">
            <wp:extent cx="5219700" cy="2381250"/>
            <wp:effectExtent l="0" t="0" r="19050" b="19050"/>
            <wp:docPr id="2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20673" w:rsidRPr="001F4216" w:rsidRDefault="00420673" w:rsidP="00420673">
      <w:pPr>
        <w:spacing w:line="360" w:lineRule="auto"/>
        <w:jc w:val="both"/>
        <w:rPr>
          <w:szCs w:val="24"/>
        </w:rPr>
      </w:pPr>
      <w:r w:rsidRPr="00420673">
        <w:rPr>
          <w:color w:val="FF0000"/>
          <w:szCs w:val="24"/>
        </w:rPr>
        <w:tab/>
      </w:r>
      <w:r w:rsidR="001F4216" w:rsidRPr="001F4216">
        <w:rPr>
          <w:szCs w:val="24"/>
        </w:rPr>
        <w:t>W pytaniu o wykonywany zawód najwięcej osób zadeklarowało się jako pracownicy umysłowi (22%), rolnicy (20%) lub też jako emeryt lub rencista (15%). W dwóch kwestionariuszach nie odnotowano danych na temat zawodu respondenta.</w:t>
      </w:r>
    </w:p>
    <w:p w:rsidR="00420673" w:rsidRPr="001F4216" w:rsidRDefault="00420673" w:rsidP="00420673">
      <w:pPr>
        <w:pStyle w:val="Legenda"/>
        <w:spacing w:before="240" w:line="360" w:lineRule="auto"/>
        <w:ind w:left="3"/>
        <w:jc w:val="both"/>
      </w:pPr>
      <w:bookmarkStart w:id="23" w:name="_Toc433823432"/>
      <w:r w:rsidRPr="001F4216">
        <w:t xml:space="preserve">Wykres </w:t>
      </w:r>
      <w:fldSimple w:instr=" SEQ Wykres \* ARABIC ">
        <w:r w:rsidR="00F93C52">
          <w:rPr>
            <w:noProof/>
          </w:rPr>
          <w:t>3</w:t>
        </w:r>
      </w:fldSimple>
      <w:r w:rsidRPr="001F4216">
        <w:t xml:space="preserve">. Podział respondentów wg statusu zawodowego. Źródło: opracowanie własne na podstawie analizy </w:t>
      </w:r>
      <w:r w:rsidRPr="001F4216">
        <w:lastRenderedPageBreak/>
        <w:t>ankiet.</w:t>
      </w:r>
      <w:bookmarkEnd w:id="23"/>
    </w:p>
    <w:p w:rsidR="00420673" w:rsidRPr="00420673" w:rsidRDefault="00420673" w:rsidP="00420673">
      <w:pPr>
        <w:pStyle w:val="Legenda"/>
        <w:spacing w:before="240" w:line="360" w:lineRule="auto"/>
        <w:ind w:left="3"/>
        <w:jc w:val="center"/>
        <w:rPr>
          <w:i w:val="0"/>
          <w:color w:val="FF0000"/>
        </w:rPr>
      </w:pPr>
      <w:r w:rsidRPr="00420673">
        <w:rPr>
          <w:i w:val="0"/>
          <w:noProof/>
          <w:color w:val="FF0000"/>
        </w:rPr>
        <w:drawing>
          <wp:inline distT="0" distB="0" distL="0" distR="0">
            <wp:extent cx="5220000" cy="2520000"/>
            <wp:effectExtent l="0" t="0" r="0" b="13970"/>
            <wp:docPr id="3" name="Wykres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34111" w:rsidRDefault="00134111" w:rsidP="00134111">
      <w:pPr>
        <w:spacing w:before="0" w:line="360" w:lineRule="auto"/>
        <w:jc w:val="both"/>
        <w:rPr>
          <w:rFonts w:eastAsia="Calibri"/>
          <w:szCs w:val="24"/>
          <w:lang w:eastAsia="en-US"/>
        </w:rPr>
      </w:pPr>
    </w:p>
    <w:p w:rsidR="00134111" w:rsidRPr="00134111" w:rsidRDefault="00134111" w:rsidP="00134111">
      <w:pPr>
        <w:spacing w:before="0" w:line="360" w:lineRule="auto"/>
        <w:jc w:val="both"/>
        <w:rPr>
          <w:rFonts w:eastAsia="Calibri"/>
          <w:szCs w:val="24"/>
          <w:lang w:eastAsia="en-US"/>
        </w:rPr>
      </w:pPr>
      <w:r w:rsidRPr="00134111">
        <w:rPr>
          <w:rFonts w:eastAsia="Calibri"/>
          <w:szCs w:val="24"/>
          <w:lang w:eastAsia="en-US"/>
        </w:rPr>
        <w:t>Pod względem poziomu edukacji, najwięcej osób zadeklarowało posiadanie wykształcenia wyższego (29%). Kolejne co do liczebności</w:t>
      </w:r>
      <w:r>
        <w:rPr>
          <w:rFonts w:eastAsia="Calibri"/>
          <w:szCs w:val="24"/>
          <w:lang w:eastAsia="en-US"/>
        </w:rPr>
        <w:t xml:space="preserve"> grupy stanowiły osoby z wykształceniem </w:t>
      </w:r>
      <w:r w:rsidRPr="00134111">
        <w:rPr>
          <w:rFonts w:eastAsia="Calibri"/>
          <w:szCs w:val="24"/>
          <w:lang w:eastAsia="en-US"/>
        </w:rPr>
        <w:t xml:space="preserve"> zawodowym (co czwarty respondent) oraz podstawowym - 22%).</w:t>
      </w:r>
    </w:p>
    <w:p w:rsidR="00C464E4" w:rsidRDefault="00C464E4" w:rsidP="00420673">
      <w:pPr>
        <w:spacing w:before="0" w:after="0" w:line="360" w:lineRule="auto"/>
        <w:ind w:left="3"/>
        <w:jc w:val="both"/>
        <w:rPr>
          <w:i/>
          <w:sz w:val="20"/>
          <w:szCs w:val="20"/>
        </w:rPr>
      </w:pPr>
    </w:p>
    <w:p w:rsidR="00420673" w:rsidRPr="00134111" w:rsidRDefault="00420673" w:rsidP="00420673">
      <w:pPr>
        <w:spacing w:before="0" w:after="0" w:line="360" w:lineRule="auto"/>
        <w:ind w:left="3"/>
        <w:jc w:val="both"/>
        <w:rPr>
          <w:i/>
          <w:sz w:val="20"/>
          <w:szCs w:val="20"/>
        </w:rPr>
      </w:pPr>
      <w:bookmarkStart w:id="24" w:name="_Toc433823433"/>
      <w:r w:rsidRPr="00134111">
        <w:rPr>
          <w:i/>
          <w:sz w:val="20"/>
          <w:szCs w:val="20"/>
        </w:rPr>
        <w:t xml:space="preserve">Wykres </w:t>
      </w:r>
      <w:r w:rsidR="008A054F" w:rsidRPr="00134111">
        <w:rPr>
          <w:i/>
          <w:sz w:val="20"/>
          <w:szCs w:val="20"/>
        </w:rPr>
        <w:fldChar w:fldCharType="begin"/>
      </w:r>
      <w:r w:rsidRPr="00134111">
        <w:rPr>
          <w:i/>
          <w:sz w:val="20"/>
          <w:szCs w:val="20"/>
        </w:rPr>
        <w:instrText xml:space="preserve"> SEQ Wykres \* ARABIC </w:instrText>
      </w:r>
      <w:r w:rsidR="008A054F" w:rsidRPr="00134111">
        <w:rPr>
          <w:i/>
          <w:sz w:val="20"/>
          <w:szCs w:val="20"/>
        </w:rPr>
        <w:fldChar w:fldCharType="separate"/>
      </w:r>
      <w:r w:rsidR="00F93C52">
        <w:rPr>
          <w:i/>
          <w:noProof/>
          <w:sz w:val="20"/>
          <w:szCs w:val="20"/>
        </w:rPr>
        <w:t>4</w:t>
      </w:r>
      <w:r w:rsidR="008A054F" w:rsidRPr="00134111">
        <w:rPr>
          <w:i/>
          <w:sz w:val="20"/>
          <w:szCs w:val="20"/>
        </w:rPr>
        <w:fldChar w:fldCharType="end"/>
      </w:r>
      <w:r w:rsidRPr="00134111">
        <w:rPr>
          <w:i/>
          <w:sz w:val="20"/>
          <w:szCs w:val="20"/>
        </w:rPr>
        <w:t>. Podział respondentów wg poziomu wykształcenia. Źródło: opracowanie własne na podstawie analizy ankiet.</w:t>
      </w:r>
      <w:bookmarkEnd w:id="24"/>
    </w:p>
    <w:p w:rsidR="00420673" w:rsidRPr="00420673" w:rsidRDefault="00420673" w:rsidP="00420673">
      <w:pPr>
        <w:spacing w:after="0" w:line="360" w:lineRule="auto"/>
        <w:ind w:left="3"/>
        <w:jc w:val="center"/>
        <w:rPr>
          <w:noProof/>
          <w:color w:val="FF0000"/>
        </w:rPr>
      </w:pPr>
      <w:r w:rsidRPr="00420673">
        <w:rPr>
          <w:noProof/>
          <w:color w:val="FF0000"/>
        </w:rPr>
        <w:drawing>
          <wp:inline distT="0" distB="0" distL="0" distR="0">
            <wp:extent cx="5219700" cy="2520000"/>
            <wp:effectExtent l="0" t="0" r="0" b="13970"/>
            <wp:docPr id="4" name="Wykres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20673" w:rsidRPr="008C206D" w:rsidRDefault="00C464E4" w:rsidP="00420673">
      <w:pPr>
        <w:pStyle w:val="Nagwek1"/>
        <w:rPr>
          <w:color w:val="auto"/>
        </w:rPr>
      </w:pPr>
      <w:bookmarkStart w:id="25" w:name="_Toc378551585"/>
      <w:bookmarkStart w:id="26" w:name="_Toc425259857"/>
      <w:r>
        <w:rPr>
          <w:color w:val="auto"/>
        </w:rPr>
        <w:br w:type="column"/>
      </w:r>
      <w:bookmarkStart w:id="27" w:name="_Toc433752467"/>
      <w:r w:rsidR="00420673" w:rsidRPr="008C206D">
        <w:rPr>
          <w:color w:val="auto"/>
        </w:rPr>
        <w:lastRenderedPageBreak/>
        <w:t>III. CHARAKTERYSTYKA GMINY</w:t>
      </w:r>
      <w:bookmarkEnd w:id="25"/>
      <w:bookmarkEnd w:id="26"/>
      <w:bookmarkEnd w:id="27"/>
    </w:p>
    <w:p w:rsidR="00420673" w:rsidRPr="008C206D" w:rsidRDefault="00420673" w:rsidP="0092733A">
      <w:pPr>
        <w:pStyle w:val="Nagwek2"/>
        <w:numPr>
          <w:ilvl w:val="0"/>
          <w:numId w:val="16"/>
        </w:numPr>
        <w:rPr>
          <w:color w:val="auto"/>
        </w:rPr>
      </w:pPr>
      <w:bookmarkStart w:id="28" w:name="_Toc425259858"/>
      <w:bookmarkStart w:id="29" w:name="_Toc433752468"/>
      <w:r w:rsidRPr="008C206D">
        <w:rPr>
          <w:color w:val="auto"/>
        </w:rPr>
        <w:t>Położenie geograficzne</w:t>
      </w:r>
      <w:bookmarkEnd w:id="28"/>
      <w:bookmarkEnd w:id="29"/>
    </w:p>
    <w:p w:rsidR="00420673" w:rsidRPr="008C206D" w:rsidRDefault="008C206D" w:rsidP="00420673">
      <w:pPr>
        <w:pStyle w:val="Legenda"/>
        <w:spacing w:before="360" w:line="360" w:lineRule="auto"/>
        <w:ind w:left="3"/>
        <w:jc w:val="both"/>
        <w:rPr>
          <w:rFonts w:cs="Times New Roman"/>
          <w:szCs w:val="24"/>
        </w:rPr>
      </w:pPr>
      <w:r w:rsidRPr="008C206D">
        <w:rPr>
          <w:rFonts w:cs="Times New Roman"/>
          <w:noProof/>
          <w:szCs w:val="24"/>
        </w:rPr>
        <w:drawing>
          <wp:inline distT="0" distB="0" distL="0" distR="0">
            <wp:extent cx="3017520" cy="2030095"/>
            <wp:effectExtent l="0" t="0" r="0" b="825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520" cy="2030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20673" w:rsidRDefault="00420673" w:rsidP="00420673">
      <w:pPr>
        <w:pStyle w:val="Legenda"/>
        <w:spacing w:before="360" w:line="360" w:lineRule="auto"/>
        <w:ind w:left="3"/>
        <w:jc w:val="both"/>
        <w:rPr>
          <w:rFonts w:cs="Times New Roman"/>
          <w:noProof/>
          <w:szCs w:val="24"/>
        </w:rPr>
      </w:pPr>
      <w:bookmarkStart w:id="30" w:name="_Toc433823459"/>
      <w:r w:rsidRPr="008C206D">
        <w:rPr>
          <w:rFonts w:cs="Times New Roman"/>
          <w:szCs w:val="24"/>
        </w:rPr>
        <w:t xml:space="preserve">Rysunek </w:t>
      </w:r>
      <w:r w:rsidR="008A054F" w:rsidRPr="008C206D">
        <w:rPr>
          <w:rFonts w:cs="Times New Roman"/>
          <w:szCs w:val="24"/>
        </w:rPr>
        <w:fldChar w:fldCharType="begin"/>
      </w:r>
      <w:r w:rsidRPr="008C206D">
        <w:rPr>
          <w:rFonts w:cs="Times New Roman"/>
          <w:szCs w:val="24"/>
        </w:rPr>
        <w:instrText xml:space="preserve"> SEQ Rysunek \* ARABIC </w:instrText>
      </w:r>
      <w:r w:rsidR="008A054F" w:rsidRPr="008C206D">
        <w:rPr>
          <w:rFonts w:cs="Times New Roman"/>
          <w:szCs w:val="24"/>
        </w:rPr>
        <w:fldChar w:fldCharType="separate"/>
      </w:r>
      <w:r w:rsidR="00F93C52">
        <w:rPr>
          <w:rFonts w:cs="Times New Roman"/>
          <w:noProof/>
          <w:szCs w:val="24"/>
        </w:rPr>
        <w:t>1</w:t>
      </w:r>
      <w:r w:rsidR="008A054F" w:rsidRPr="008C206D">
        <w:rPr>
          <w:rFonts w:cs="Times New Roman"/>
          <w:noProof/>
          <w:szCs w:val="24"/>
        </w:rPr>
        <w:fldChar w:fldCharType="end"/>
      </w:r>
      <w:r w:rsidRPr="008C206D">
        <w:rPr>
          <w:rFonts w:cs="Times New Roman"/>
          <w:szCs w:val="24"/>
        </w:rPr>
        <w:t>. Umiejscowienie Gminy Abramów w Powiecie</w:t>
      </w:r>
      <w:r w:rsidR="0026122A">
        <w:rPr>
          <w:rFonts w:cs="Times New Roman"/>
          <w:szCs w:val="24"/>
        </w:rPr>
        <w:t xml:space="preserve"> Lubartowskim</w:t>
      </w:r>
      <w:r w:rsidRPr="008C206D">
        <w:rPr>
          <w:rFonts w:cs="Times New Roman"/>
          <w:szCs w:val="24"/>
        </w:rPr>
        <w:t>. Źródło:</w:t>
      </w:r>
      <w:r w:rsidRPr="008C206D">
        <w:rPr>
          <w:rFonts w:cs="Times New Roman"/>
          <w:noProof/>
          <w:szCs w:val="24"/>
        </w:rPr>
        <w:t xml:space="preserve"> </w:t>
      </w:r>
      <w:hyperlink r:id="rId13" w:history="1">
        <w:r w:rsidR="0026122A" w:rsidRPr="0026122A">
          <w:rPr>
            <w:rStyle w:val="Hipercze"/>
            <w:rFonts w:cs="Times New Roman"/>
            <w:noProof/>
            <w:color w:val="auto"/>
            <w:szCs w:val="24"/>
            <w:u w:val="none"/>
          </w:rPr>
          <w:t>www.osp.org.pl</w:t>
        </w:r>
      </w:hyperlink>
      <w:r w:rsidRPr="0026122A">
        <w:rPr>
          <w:rFonts w:cs="Times New Roman"/>
          <w:noProof/>
          <w:szCs w:val="24"/>
        </w:rPr>
        <w:t>.</w:t>
      </w:r>
      <w:bookmarkEnd w:id="30"/>
    </w:p>
    <w:p w:rsidR="00420673" w:rsidRDefault="00420673" w:rsidP="00584113">
      <w:pPr>
        <w:pStyle w:val="Legenda"/>
        <w:spacing w:before="360" w:line="360" w:lineRule="auto"/>
        <w:ind w:left="3" w:firstLine="705"/>
        <w:jc w:val="both"/>
        <w:rPr>
          <w:rFonts w:cs="Times New Roman"/>
          <w:i w:val="0"/>
          <w:noProof/>
          <w:sz w:val="24"/>
          <w:szCs w:val="24"/>
        </w:rPr>
      </w:pPr>
      <w:r w:rsidRPr="008C206D">
        <w:rPr>
          <w:rFonts w:cs="Times New Roman"/>
          <w:i w:val="0"/>
          <w:noProof/>
          <w:sz w:val="24"/>
          <w:szCs w:val="24"/>
        </w:rPr>
        <w:t xml:space="preserve">Gmina Abramów położona jest </w:t>
      </w:r>
      <w:r w:rsidR="008C206D" w:rsidRPr="008C206D">
        <w:rPr>
          <w:rFonts w:cs="Times New Roman"/>
          <w:i w:val="0"/>
          <w:noProof/>
          <w:sz w:val="24"/>
          <w:szCs w:val="24"/>
        </w:rPr>
        <w:t xml:space="preserve">w północnej części województwa lubelskiego, w powiecie lubartowskim. Od północy graniczy z </w:t>
      </w:r>
      <w:r w:rsidR="008C206D" w:rsidRPr="00584113">
        <w:rPr>
          <w:rFonts w:cs="Times New Roman"/>
          <w:i w:val="0"/>
          <w:noProof/>
          <w:sz w:val="24"/>
          <w:szCs w:val="24"/>
        </w:rPr>
        <w:t xml:space="preserve">gminą Michów, od wschodu z gminą Kamionka, od południa z gminą </w:t>
      </w:r>
      <w:r w:rsidR="00584113" w:rsidRPr="00584113">
        <w:rPr>
          <w:rFonts w:cs="Times New Roman"/>
          <w:i w:val="0"/>
          <w:noProof/>
          <w:sz w:val="24"/>
          <w:szCs w:val="24"/>
        </w:rPr>
        <w:t xml:space="preserve">Garbów i gminą </w:t>
      </w:r>
      <w:r w:rsidR="00CD2011">
        <w:rPr>
          <w:rFonts w:cs="Times New Roman"/>
          <w:i w:val="0"/>
          <w:noProof/>
          <w:sz w:val="24"/>
          <w:szCs w:val="24"/>
        </w:rPr>
        <w:t xml:space="preserve">Markuszów, od południowego </w:t>
      </w:r>
      <w:r w:rsidR="008C206D" w:rsidRPr="00584113">
        <w:rPr>
          <w:rFonts w:cs="Times New Roman"/>
          <w:i w:val="0"/>
          <w:noProof/>
          <w:sz w:val="24"/>
          <w:szCs w:val="24"/>
        </w:rPr>
        <w:t>zachodu z</w:t>
      </w:r>
      <w:r w:rsidR="00557976">
        <w:rPr>
          <w:rFonts w:cs="Times New Roman"/>
          <w:i w:val="0"/>
          <w:noProof/>
          <w:sz w:val="24"/>
          <w:szCs w:val="24"/>
        </w:rPr>
        <w:t> </w:t>
      </w:r>
      <w:r w:rsidR="008C206D" w:rsidRPr="00584113">
        <w:rPr>
          <w:rFonts w:cs="Times New Roman"/>
          <w:i w:val="0"/>
          <w:noProof/>
          <w:sz w:val="24"/>
          <w:szCs w:val="24"/>
        </w:rPr>
        <w:t xml:space="preserve"> gminą Kurów, od zachodu z</w:t>
      </w:r>
      <w:r w:rsidR="00CD2011">
        <w:rPr>
          <w:rFonts w:cs="Times New Roman"/>
          <w:i w:val="0"/>
          <w:noProof/>
          <w:sz w:val="24"/>
          <w:szCs w:val="24"/>
        </w:rPr>
        <w:t xml:space="preserve"> gminą Żyrzyn i od północnego </w:t>
      </w:r>
      <w:r w:rsidR="008C206D" w:rsidRPr="00584113">
        <w:rPr>
          <w:rFonts w:cs="Times New Roman"/>
          <w:i w:val="0"/>
          <w:noProof/>
          <w:sz w:val="24"/>
          <w:szCs w:val="24"/>
        </w:rPr>
        <w:t>zachodu z gminą Baranów</w:t>
      </w:r>
      <w:r w:rsidR="00584113" w:rsidRPr="00584113">
        <w:rPr>
          <w:rFonts w:cs="Times New Roman"/>
          <w:i w:val="0"/>
          <w:noProof/>
          <w:sz w:val="24"/>
          <w:szCs w:val="24"/>
        </w:rPr>
        <w:t>. Powierzchnia gminy wynosi 85 km</w:t>
      </w:r>
      <w:r w:rsidR="00584113" w:rsidRPr="00584113">
        <w:rPr>
          <w:rFonts w:cs="Times New Roman"/>
          <w:i w:val="0"/>
          <w:noProof/>
          <w:kern w:val="24"/>
          <w:sz w:val="24"/>
          <w:szCs w:val="24"/>
          <w:vertAlign w:val="superscript"/>
        </w:rPr>
        <w:t>2</w:t>
      </w:r>
      <w:r w:rsidR="00584113" w:rsidRPr="00584113">
        <w:rPr>
          <w:rFonts w:cs="Times New Roman"/>
          <w:i w:val="0"/>
          <w:noProof/>
          <w:sz w:val="24"/>
          <w:szCs w:val="24"/>
        </w:rPr>
        <w:t>. W jej skład wchodzi 11</w:t>
      </w:r>
      <w:r w:rsidR="008C206D" w:rsidRPr="00584113">
        <w:rPr>
          <w:rFonts w:cs="Times New Roman"/>
          <w:i w:val="0"/>
          <w:noProof/>
          <w:sz w:val="24"/>
          <w:szCs w:val="24"/>
        </w:rPr>
        <w:t xml:space="preserve"> sołectw: </w:t>
      </w:r>
      <w:r w:rsidR="00584113" w:rsidRPr="00584113">
        <w:rPr>
          <w:rFonts w:cs="Times New Roman"/>
          <w:i w:val="0"/>
          <w:noProof/>
          <w:sz w:val="24"/>
          <w:szCs w:val="24"/>
        </w:rPr>
        <w:t xml:space="preserve">Abramów, Ciotcza, Dębiny, Glinnik, Izabelmont, Marcinów, Michałówka, Sosnówka, Wielkie, Wielkolas,Wolica. </w:t>
      </w:r>
    </w:p>
    <w:p w:rsidR="00420673" w:rsidRPr="009229EA" w:rsidRDefault="00420673" w:rsidP="00573E0C">
      <w:pPr>
        <w:pStyle w:val="Nagwek2"/>
        <w:spacing w:before="360" w:after="240"/>
        <w:ind w:left="714" w:hanging="357"/>
        <w:rPr>
          <w:color w:val="auto"/>
        </w:rPr>
      </w:pPr>
      <w:bookmarkStart w:id="31" w:name="_Toc378551587"/>
      <w:bookmarkStart w:id="32" w:name="_Toc425259859"/>
      <w:bookmarkStart w:id="33" w:name="_Toc433752469"/>
      <w:r w:rsidRPr="009229EA">
        <w:rPr>
          <w:color w:val="auto"/>
        </w:rPr>
        <w:t>Historia</w:t>
      </w:r>
      <w:bookmarkEnd w:id="31"/>
      <w:bookmarkEnd w:id="32"/>
      <w:r w:rsidR="006E324B">
        <w:rPr>
          <w:rStyle w:val="Odwoanieprzypisudolnego"/>
          <w:color w:val="auto"/>
        </w:rPr>
        <w:footnoteReference w:id="2"/>
      </w:r>
      <w:bookmarkEnd w:id="33"/>
    </w:p>
    <w:p w:rsidR="009229EA" w:rsidRPr="009229EA" w:rsidRDefault="009229EA" w:rsidP="009229EA">
      <w:pPr>
        <w:spacing w:before="0" w:after="0" w:line="360" w:lineRule="auto"/>
        <w:jc w:val="both"/>
      </w:pPr>
      <w:r w:rsidRPr="009229EA">
        <w:t>Dostępne podania i i</w:t>
      </w:r>
      <w:r>
        <w:t xml:space="preserve">nformacje na temat wsi Abramów </w:t>
      </w:r>
      <w:r w:rsidRPr="009229EA">
        <w:t>sięgają drugiej połowy XIX w. W okresie tym miejscowość liczyła 60 osad włościańskich i była własnością prywatną folwarku Wielkie.</w:t>
      </w:r>
      <w:r>
        <w:t xml:space="preserve"> </w:t>
      </w:r>
      <w:r w:rsidRPr="009229EA">
        <w:t>Z wsią Wielkie związane są podania sięgające czasów panow</w:t>
      </w:r>
      <w:r>
        <w:t xml:space="preserve">ania króla Kazimierza Wielkiego, </w:t>
      </w:r>
      <w:r w:rsidR="00736B08" w:rsidRPr="009229EA">
        <w:t>prawdopodobnie</w:t>
      </w:r>
      <w:r w:rsidRPr="009229EA">
        <w:t xml:space="preserve"> wieś ta stanowiła majątek samego władcy, od którego wzięła nazwę. Często można usłyszeć o podziemnych przejściach wiodących do ulubionego miasta króla, Kazimierza Dolnego, których jakoby początek znajduje się właśnie w miejscowości Wielkie.</w:t>
      </w:r>
    </w:p>
    <w:p w:rsidR="009229EA" w:rsidRPr="009229EA" w:rsidRDefault="009229EA" w:rsidP="009229EA">
      <w:pPr>
        <w:spacing w:before="0" w:after="0" w:line="360" w:lineRule="auto"/>
        <w:jc w:val="both"/>
      </w:pPr>
      <w:r w:rsidRPr="009229EA">
        <w:lastRenderedPageBreak/>
        <w:t>Na mocy ukazu cara rosyjskiego Aleksandra II w 1864</w:t>
      </w:r>
      <w:r>
        <w:t xml:space="preserve"> roku</w:t>
      </w:r>
      <w:r w:rsidRPr="009229EA">
        <w:t xml:space="preserve"> zorganizowano gminę w</w:t>
      </w:r>
      <w:r w:rsidR="00557976">
        <w:t> </w:t>
      </w:r>
      <w:r w:rsidRPr="009229EA">
        <w:t xml:space="preserve"> Wielkim. Z rozparcelowanego majątku Wielkie utworz</w:t>
      </w:r>
      <w:r w:rsidR="00641D25">
        <w:t>ono folwarki w Izabelmoncie, Mar</w:t>
      </w:r>
      <w:r w:rsidRPr="009229EA">
        <w:t>cinowie, Wielkolesie oraz Glinniku. Abramów należał wówczas do folwarku w</w:t>
      </w:r>
      <w:r w:rsidR="00557976">
        <w:t> </w:t>
      </w:r>
      <w:r w:rsidRPr="009229EA">
        <w:t xml:space="preserve"> Marcinowie i był jedną z 18 wsi tworzących gminę. W tym okresie ugruntowała się nazwa wsi, biorąc nazwę od właściciela wsi "Jabramowskiego", w brzmieniu ludowym nazwa ta w </w:t>
      </w:r>
      <w:r w:rsidR="00557976">
        <w:t> </w:t>
      </w:r>
      <w:r w:rsidRPr="009229EA">
        <w:t>użyciu pozostaje do dnia dzisiejszego.</w:t>
      </w:r>
      <w:r>
        <w:t xml:space="preserve"> </w:t>
      </w:r>
    </w:p>
    <w:p w:rsidR="009229EA" w:rsidRPr="009229EA" w:rsidRDefault="009229EA" w:rsidP="009229EA">
      <w:pPr>
        <w:spacing w:before="0" w:after="0" w:line="360" w:lineRule="auto"/>
        <w:jc w:val="both"/>
      </w:pPr>
      <w:r w:rsidRPr="009229EA">
        <w:t>Rozwój gminy zahamowały działania wojenne z okresu I wojny światowej. Doszło wtedy do zaciętej bitwy, w czasie której Abramów został doszczętnie zniszczony. Ucierpiały również pozostałe miejscowości. Ludność żyła w wiel</w:t>
      </w:r>
      <w:r>
        <w:t xml:space="preserve">kiej nędzy często mieszkając w </w:t>
      </w:r>
      <w:r w:rsidRPr="009229EA">
        <w:t>ziemiankach.</w:t>
      </w:r>
      <w:r>
        <w:t xml:space="preserve"> </w:t>
      </w:r>
      <w:r w:rsidRPr="009229EA">
        <w:t xml:space="preserve">W </w:t>
      </w:r>
      <w:r w:rsidR="00557976">
        <w:t> </w:t>
      </w:r>
      <w:r w:rsidRPr="009229EA">
        <w:t xml:space="preserve">okresie dwudziestolecia następuje powolna odbudowa zniszczonej miejscowości. W 1925 wybudowano kościół parafialny. W 1934 r. po pożarze jakiemu uległ budynek gminny w </w:t>
      </w:r>
      <w:r w:rsidR="00557976">
        <w:t> </w:t>
      </w:r>
      <w:r w:rsidRPr="009229EA">
        <w:t>Wielkim, siedzibę przeniesiono do Abramowa, do 1937 r. Urząd Gminy m</w:t>
      </w:r>
      <w:r>
        <w:t xml:space="preserve">ieścił się w </w:t>
      </w:r>
      <w:r w:rsidR="00557976">
        <w:t> </w:t>
      </w:r>
      <w:r>
        <w:t xml:space="preserve">prywatnym budynku. </w:t>
      </w:r>
      <w:r w:rsidRPr="009229EA">
        <w:t xml:space="preserve">W czasie pożaru spłonęły wszystkie dokumenty dotyczące historii gminy. </w:t>
      </w:r>
    </w:p>
    <w:p w:rsidR="009229EA" w:rsidRPr="00327455" w:rsidRDefault="006E324B" w:rsidP="009229EA">
      <w:pPr>
        <w:spacing w:before="0" w:after="0" w:line="360" w:lineRule="auto"/>
        <w:jc w:val="both"/>
      </w:pPr>
      <w:r w:rsidRPr="006E324B">
        <w:t xml:space="preserve">Od roku 1945 r. Abramów stał się gminą. </w:t>
      </w:r>
      <w:r w:rsidR="009229EA" w:rsidRPr="009229EA">
        <w:t>Okres powojenny to intensywna odbudowa gminy. Wzniesiono wiele budynków mieszkalnych, gospodarczych a także użyteczności publicznej: Ośrodek Zdrowia, 4 szkoły podstawowe z mieszkaniami dla nauczycieli, Bank Spółdzielczy, Gminną Spółdzielnię "Samopomoc Chł</w:t>
      </w:r>
      <w:r w:rsidR="00842E22">
        <w:t>opsk</w:t>
      </w:r>
      <w:r w:rsidR="009229EA" w:rsidRPr="009229EA">
        <w:t>a", skupy mleka, strażnice OSP. Wybudowano również wiele odcinków dróg.</w:t>
      </w:r>
      <w:r>
        <w:t xml:space="preserve"> </w:t>
      </w:r>
      <w:r w:rsidR="009229EA" w:rsidRPr="009229EA">
        <w:t>W latach dziewięćdziesiątych oddano do użytku nową siedzibę UG</w:t>
      </w:r>
      <w:r>
        <w:t>,</w:t>
      </w:r>
      <w:r w:rsidR="009229EA" w:rsidRPr="009229EA">
        <w:t xml:space="preserve"> </w:t>
      </w:r>
      <w:r w:rsidR="001B024C" w:rsidRPr="00327455">
        <w:t>w którym mieszczą się Samorząd</w:t>
      </w:r>
      <w:r w:rsidR="00533F39" w:rsidRPr="00327455">
        <w:t>owy Zespół Administracyjny Szkół</w:t>
      </w:r>
      <w:r w:rsidR="001B024C" w:rsidRPr="00327455">
        <w:t>,</w:t>
      </w:r>
      <w:r w:rsidR="00533F39" w:rsidRPr="00327455">
        <w:t xml:space="preserve"> </w:t>
      </w:r>
      <w:r w:rsidR="001B024C" w:rsidRPr="00327455">
        <w:t>Gminny O</w:t>
      </w:r>
      <w:r w:rsidR="00533F39" w:rsidRPr="00327455">
        <w:t xml:space="preserve">środek Pomocy Społecznej, Biblioteka , oraz </w:t>
      </w:r>
      <w:r w:rsidR="001B024C" w:rsidRPr="00327455">
        <w:t xml:space="preserve">dodatkowo </w:t>
      </w:r>
      <w:r w:rsidR="009229EA" w:rsidRPr="00327455">
        <w:t>Apteka, Urząd Pocztowy</w:t>
      </w:r>
      <w:r w:rsidRPr="00327455">
        <w:t xml:space="preserve">. </w:t>
      </w:r>
    </w:p>
    <w:p w:rsidR="00971548" w:rsidRPr="00971548" w:rsidRDefault="00971548" w:rsidP="00971548"/>
    <w:p w:rsidR="00420673" w:rsidRPr="00B053B7" w:rsidRDefault="00420673" w:rsidP="00420673">
      <w:pPr>
        <w:pStyle w:val="Nagwek2"/>
        <w:rPr>
          <w:color w:val="auto"/>
        </w:rPr>
      </w:pPr>
      <w:bookmarkStart w:id="34" w:name="_Toc425259860"/>
      <w:bookmarkStart w:id="35" w:name="_Toc433752470"/>
      <w:r w:rsidRPr="00B053B7">
        <w:rPr>
          <w:color w:val="auto"/>
        </w:rPr>
        <w:t>Gospodarka Gminy</w:t>
      </w:r>
      <w:bookmarkEnd w:id="34"/>
      <w:bookmarkEnd w:id="35"/>
    </w:p>
    <w:p w:rsidR="00420673" w:rsidRPr="00B053B7" w:rsidRDefault="00420673" w:rsidP="00420673">
      <w:pPr>
        <w:pStyle w:val="Nagwek3"/>
        <w:rPr>
          <w:color w:val="auto"/>
        </w:rPr>
      </w:pPr>
      <w:bookmarkStart w:id="36" w:name="_Toc425259861"/>
      <w:bookmarkStart w:id="37" w:name="_Toc433752471"/>
      <w:r w:rsidRPr="00B053B7">
        <w:rPr>
          <w:color w:val="auto"/>
        </w:rPr>
        <w:t>3.1 Przedsiębiorczość</w:t>
      </w:r>
      <w:bookmarkEnd w:id="36"/>
      <w:bookmarkEnd w:id="37"/>
    </w:p>
    <w:p w:rsidR="00420673" w:rsidRPr="00B053B7" w:rsidRDefault="00420673" w:rsidP="00420673">
      <w:pPr>
        <w:spacing w:before="0" w:after="0" w:line="360" w:lineRule="auto"/>
        <w:ind w:left="3" w:firstLine="708"/>
        <w:jc w:val="both"/>
        <w:rPr>
          <w:szCs w:val="24"/>
        </w:rPr>
      </w:pPr>
      <w:r w:rsidRPr="00B053B7">
        <w:rPr>
          <w:szCs w:val="24"/>
        </w:rPr>
        <w:t>W 2014 roku na terenie Gminy A</w:t>
      </w:r>
      <w:r w:rsidR="00B053B7" w:rsidRPr="00B053B7">
        <w:rPr>
          <w:szCs w:val="24"/>
        </w:rPr>
        <w:t>bramów było zarejestrowanych 172 podmioty</w:t>
      </w:r>
      <w:r w:rsidRPr="00B053B7">
        <w:rPr>
          <w:szCs w:val="24"/>
        </w:rPr>
        <w:t xml:space="preserve"> gospodarki narodowej wpisanych do rejestru REGON, spośród których </w:t>
      </w:r>
      <w:r w:rsidR="00B053B7" w:rsidRPr="00B053B7">
        <w:rPr>
          <w:szCs w:val="24"/>
        </w:rPr>
        <w:t>11</w:t>
      </w:r>
      <w:r w:rsidRPr="00B053B7">
        <w:rPr>
          <w:szCs w:val="24"/>
        </w:rPr>
        <w:t xml:space="preserve"> należa</w:t>
      </w:r>
      <w:r w:rsidR="00B053B7" w:rsidRPr="00B053B7">
        <w:rPr>
          <w:szCs w:val="24"/>
        </w:rPr>
        <w:t>ło do sektora publicznego, a 161</w:t>
      </w:r>
      <w:r w:rsidRPr="00B053B7">
        <w:rPr>
          <w:szCs w:val="24"/>
        </w:rPr>
        <w:t xml:space="preserve"> do sektora prywatnego. W rama</w:t>
      </w:r>
      <w:r w:rsidR="00B053B7" w:rsidRPr="00B053B7">
        <w:rPr>
          <w:szCs w:val="24"/>
        </w:rPr>
        <w:t>ch wszystkich przedsiębiorstw 62</w:t>
      </w:r>
      <w:r w:rsidRPr="00B053B7">
        <w:rPr>
          <w:szCs w:val="24"/>
        </w:rPr>
        <w:t>% wykonuje pozos</w:t>
      </w:r>
      <w:r w:rsidR="00B053B7" w:rsidRPr="00B053B7">
        <w:rPr>
          <w:szCs w:val="24"/>
        </w:rPr>
        <w:t>tałą działalność gospodarczą, 31</w:t>
      </w:r>
      <w:r w:rsidRPr="00B053B7">
        <w:rPr>
          <w:szCs w:val="24"/>
        </w:rPr>
        <w:t>% działa w ramach przemysłu i budownictwa,</w:t>
      </w:r>
      <w:r w:rsidR="00B053B7" w:rsidRPr="00B053B7">
        <w:rPr>
          <w:szCs w:val="24"/>
        </w:rPr>
        <w:t xml:space="preserve"> 7</w:t>
      </w:r>
      <w:r w:rsidRPr="00B053B7">
        <w:rPr>
          <w:szCs w:val="24"/>
        </w:rPr>
        <w:t xml:space="preserve"> 4% to rolnictwo, leśnictwo, łowiectwo i rybactwo. </w:t>
      </w:r>
      <w:bookmarkStart w:id="38" w:name="_Toc383946842"/>
    </w:p>
    <w:p w:rsidR="00736B08" w:rsidRDefault="00736B08" w:rsidP="00420673">
      <w:pPr>
        <w:pStyle w:val="Legenda"/>
        <w:spacing w:line="360" w:lineRule="auto"/>
        <w:ind w:left="3"/>
        <w:jc w:val="both"/>
      </w:pPr>
    </w:p>
    <w:p w:rsidR="00420673" w:rsidRPr="00B053B7" w:rsidRDefault="00420673" w:rsidP="00420673">
      <w:pPr>
        <w:pStyle w:val="Legenda"/>
        <w:spacing w:line="360" w:lineRule="auto"/>
        <w:ind w:left="3"/>
        <w:jc w:val="both"/>
      </w:pPr>
      <w:bookmarkStart w:id="39" w:name="_Toc433823434"/>
      <w:r w:rsidRPr="00B053B7">
        <w:lastRenderedPageBreak/>
        <w:t xml:space="preserve">Wykres </w:t>
      </w:r>
      <w:fldSimple w:instr=" SEQ Wykres \* ARABIC ">
        <w:r w:rsidR="00F93C52">
          <w:rPr>
            <w:noProof/>
          </w:rPr>
          <w:t>5</w:t>
        </w:r>
      </w:fldSimple>
      <w:r w:rsidRPr="00B053B7">
        <w:t>. Przedsiębiorstwa z terenu Gminy Abramów. Podział według sektora (2014 r.)</w:t>
      </w:r>
      <w:bookmarkEnd w:id="38"/>
      <w:r w:rsidRPr="00B053B7">
        <w:t xml:space="preserve"> Źródło: </w:t>
      </w:r>
      <w:hyperlink r:id="rId14" w:history="1">
        <w:r w:rsidRPr="00B053B7">
          <w:rPr>
            <w:rStyle w:val="Hipercze"/>
            <w:color w:val="auto"/>
            <w:u w:val="none"/>
          </w:rPr>
          <w:t>www.stat.gov.pl</w:t>
        </w:r>
        <w:bookmarkEnd w:id="39"/>
      </w:hyperlink>
    </w:p>
    <w:p w:rsidR="00420673" w:rsidRPr="00420673" w:rsidRDefault="00420673" w:rsidP="00420673">
      <w:pPr>
        <w:pStyle w:val="Legenda"/>
        <w:spacing w:line="360" w:lineRule="auto"/>
        <w:ind w:left="3"/>
        <w:jc w:val="center"/>
        <w:rPr>
          <w:i w:val="0"/>
          <w:color w:val="FF0000"/>
        </w:rPr>
      </w:pPr>
      <w:r w:rsidRPr="00420673">
        <w:rPr>
          <w:i w:val="0"/>
          <w:noProof/>
          <w:color w:val="FF0000"/>
        </w:rPr>
        <w:drawing>
          <wp:inline distT="0" distB="0" distL="0" distR="0">
            <wp:extent cx="5220000" cy="2520000"/>
            <wp:effectExtent l="0" t="0" r="0" b="13970"/>
            <wp:docPr id="15" name="Wykres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420673" w:rsidRPr="009B06A3" w:rsidRDefault="00420673" w:rsidP="00420673">
      <w:pPr>
        <w:pStyle w:val="Legenda"/>
        <w:spacing w:line="360" w:lineRule="auto"/>
        <w:ind w:left="3"/>
        <w:jc w:val="center"/>
      </w:pPr>
    </w:p>
    <w:p w:rsidR="00420673" w:rsidRPr="009B06A3" w:rsidRDefault="00420673" w:rsidP="00420673">
      <w:pPr>
        <w:spacing w:after="0" w:line="360" w:lineRule="auto"/>
        <w:ind w:left="3" w:firstLine="709"/>
        <w:jc w:val="both"/>
        <w:rPr>
          <w:szCs w:val="24"/>
        </w:rPr>
      </w:pPr>
      <w:r w:rsidRPr="009B06A3">
        <w:rPr>
          <w:szCs w:val="24"/>
        </w:rPr>
        <w:t>W ramach sektora publiczneg</w:t>
      </w:r>
      <w:r w:rsidR="00B053B7" w:rsidRPr="009B06A3">
        <w:rPr>
          <w:szCs w:val="24"/>
        </w:rPr>
        <w:t>o spośród 11 podmiotów 9</w:t>
      </w:r>
      <w:r w:rsidRPr="009B06A3">
        <w:rPr>
          <w:szCs w:val="24"/>
        </w:rPr>
        <w:t xml:space="preserve"> należy do państwowych i samorządowych jednostek prawa budżetowego. Z kolei sektor prywatny</w:t>
      </w:r>
      <w:r w:rsidR="0044662E">
        <w:rPr>
          <w:szCs w:val="24"/>
        </w:rPr>
        <w:t>,</w:t>
      </w:r>
      <w:r w:rsidRPr="009B06A3">
        <w:rPr>
          <w:szCs w:val="24"/>
        </w:rPr>
        <w:t xml:space="preserve"> to przede wszystkim osoby fizyczne prowadz</w:t>
      </w:r>
      <w:r w:rsidR="00B053B7" w:rsidRPr="009B06A3">
        <w:rPr>
          <w:szCs w:val="24"/>
        </w:rPr>
        <w:t>ące działalność gospodarczą (136</w:t>
      </w:r>
      <w:r w:rsidRPr="009B06A3">
        <w:rPr>
          <w:szCs w:val="24"/>
        </w:rPr>
        <w:t xml:space="preserve"> jedn</w:t>
      </w:r>
      <w:r w:rsidR="00B053B7" w:rsidRPr="009B06A3">
        <w:rPr>
          <w:szCs w:val="24"/>
        </w:rPr>
        <w:t>.), reszta to spółki handlowe (2</w:t>
      </w:r>
      <w:r w:rsidRPr="009B06A3">
        <w:rPr>
          <w:szCs w:val="24"/>
        </w:rPr>
        <w:t xml:space="preserve"> jedn.), spółdzielnie (</w:t>
      </w:r>
      <w:r w:rsidR="009B06A3" w:rsidRPr="009B06A3">
        <w:rPr>
          <w:szCs w:val="24"/>
        </w:rPr>
        <w:t>2</w:t>
      </w:r>
      <w:r w:rsidRPr="009B06A3">
        <w:rPr>
          <w:szCs w:val="24"/>
        </w:rPr>
        <w:t xml:space="preserve"> jedn.) oraz stowarzyszenia i organiza</w:t>
      </w:r>
      <w:r w:rsidR="009B06A3" w:rsidRPr="009B06A3">
        <w:rPr>
          <w:szCs w:val="24"/>
        </w:rPr>
        <w:t>cje społeczne (10</w:t>
      </w:r>
      <w:r w:rsidR="0044662E">
        <w:rPr>
          <w:szCs w:val="24"/>
        </w:rPr>
        <w:t> </w:t>
      </w:r>
      <w:r w:rsidRPr="009B06A3">
        <w:rPr>
          <w:szCs w:val="24"/>
        </w:rPr>
        <w:t xml:space="preserve"> jedn.).</w:t>
      </w:r>
    </w:p>
    <w:p w:rsidR="00420673" w:rsidRPr="00B97134" w:rsidRDefault="00420673" w:rsidP="00420673">
      <w:pPr>
        <w:spacing w:before="0" w:after="0" w:line="360" w:lineRule="auto"/>
        <w:ind w:left="3" w:firstLine="709"/>
        <w:jc w:val="both"/>
        <w:rPr>
          <w:szCs w:val="24"/>
        </w:rPr>
      </w:pPr>
      <w:r w:rsidRPr="009B06A3">
        <w:rPr>
          <w:szCs w:val="24"/>
        </w:rPr>
        <w:t>Odnosząc się do wskaźników podmiotów gospodarki narodowej - 10 tys. ludności (przyjętych dla celów porównawczych przez GUS), należy stwierdzić, że na 10 tys. ludności na te</w:t>
      </w:r>
      <w:r w:rsidR="009B06A3" w:rsidRPr="009B06A3">
        <w:rPr>
          <w:szCs w:val="24"/>
        </w:rPr>
        <w:t>renie Gminy Abramów przypada 411</w:t>
      </w:r>
      <w:r w:rsidRPr="009B06A3">
        <w:rPr>
          <w:szCs w:val="24"/>
        </w:rPr>
        <w:t xml:space="preserve"> firm. Na 10 tys. ludności</w:t>
      </w:r>
      <w:r w:rsidR="009B06A3" w:rsidRPr="009B06A3">
        <w:rPr>
          <w:szCs w:val="24"/>
        </w:rPr>
        <w:t xml:space="preserve"> w roku 2014 powstało więcej firm (31</w:t>
      </w:r>
      <w:r w:rsidRPr="009B06A3">
        <w:rPr>
          <w:szCs w:val="24"/>
        </w:rPr>
        <w:t>)</w:t>
      </w:r>
      <w:r w:rsidR="009B06A3" w:rsidRPr="009B06A3">
        <w:rPr>
          <w:szCs w:val="24"/>
        </w:rPr>
        <w:t xml:space="preserve"> niż zostało wyrejestrowanych (2</w:t>
      </w:r>
      <w:r w:rsidRPr="009B06A3">
        <w:rPr>
          <w:szCs w:val="24"/>
        </w:rPr>
        <w:t>4). Na</w:t>
      </w:r>
      <w:r w:rsidR="009B06A3" w:rsidRPr="009B06A3">
        <w:rPr>
          <w:szCs w:val="24"/>
        </w:rPr>
        <w:t xml:space="preserve"> 100 osób w wieku produkcyjnym 5</w:t>
      </w:r>
      <w:r w:rsidRPr="009B06A3">
        <w:rPr>
          <w:szCs w:val="24"/>
        </w:rPr>
        <w:t xml:space="preserve">,3 osób fizycznych prowadzi działalność gospodarczą. Z kolei na 10 tys. </w:t>
      </w:r>
      <w:r w:rsidRPr="00B97134">
        <w:rPr>
          <w:szCs w:val="24"/>
        </w:rPr>
        <w:t xml:space="preserve">ludności </w:t>
      </w:r>
      <w:r w:rsidR="009B06A3" w:rsidRPr="00B97134">
        <w:rPr>
          <w:szCs w:val="24"/>
        </w:rPr>
        <w:t>w wieku produkcyjnym przypada 51</w:t>
      </w:r>
      <w:r w:rsidRPr="00B97134">
        <w:rPr>
          <w:szCs w:val="24"/>
        </w:rPr>
        <w:t xml:space="preserve"> nowo zarejestrowanych przedsiębiorstw w 201</w:t>
      </w:r>
      <w:r w:rsidR="009B06A3" w:rsidRPr="00B97134">
        <w:rPr>
          <w:szCs w:val="24"/>
        </w:rPr>
        <w:t>4</w:t>
      </w:r>
      <w:r w:rsidRPr="00B97134">
        <w:rPr>
          <w:szCs w:val="24"/>
        </w:rPr>
        <w:t xml:space="preserve"> r. Odnosząc się do fundacji, stowarzyszeń i organizacji społecznych można powiedzieć, że na</w:t>
      </w:r>
      <w:r w:rsidR="00B97134" w:rsidRPr="00B97134">
        <w:rPr>
          <w:szCs w:val="24"/>
        </w:rPr>
        <w:t xml:space="preserve"> 10 tys. mieszkańców przypada 24</w:t>
      </w:r>
      <w:r w:rsidRPr="00B97134">
        <w:rPr>
          <w:szCs w:val="24"/>
        </w:rPr>
        <w:t xml:space="preserve"> tego typu instytucji. Dokładne dane prezentuje poniższa tabela.</w:t>
      </w:r>
      <w:bookmarkStart w:id="40" w:name="_Toc383946877"/>
    </w:p>
    <w:p w:rsidR="00420673" w:rsidRPr="00420673" w:rsidRDefault="00420673" w:rsidP="00420673">
      <w:pPr>
        <w:spacing w:before="0" w:after="0" w:line="360" w:lineRule="auto"/>
        <w:ind w:left="3" w:firstLine="709"/>
        <w:jc w:val="both"/>
        <w:rPr>
          <w:color w:val="FF0000"/>
          <w:szCs w:val="24"/>
        </w:rPr>
      </w:pPr>
    </w:p>
    <w:p w:rsidR="00420673" w:rsidRPr="00B97134" w:rsidRDefault="00420673" w:rsidP="00420673">
      <w:pPr>
        <w:pStyle w:val="Legenda"/>
        <w:spacing w:before="0" w:after="0" w:line="360" w:lineRule="auto"/>
        <w:ind w:left="3"/>
        <w:jc w:val="both"/>
        <w:rPr>
          <w:sz w:val="24"/>
          <w:szCs w:val="24"/>
        </w:rPr>
      </w:pPr>
      <w:bookmarkStart w:id="41" w:name="_Toc433823786"/>
      <w:r w:rsidRPr="00B97134">
        <w:t xml:space="preserve">Tabela </w:t>
      </w:r>
      <w:fldSimple w:instr=" SEQ Tabela \* ARABIC ">
        <w:r w:rsidR="00F93C52">
          <w:rPr>
            <w:noProof/>
          </w:rPr>
          <w:t>1</w:t>
        </w:r>
      </w:fldSimple>
      <w:r w:rsidRPr="00B97134">
        <w:t>. Podmioty gospodarki narodowej – wskaźniki</w:t>
      </w:r>
      <w:bookmarkEnd w:id="40"/>
      <w:r w:rsidRPr="00B97134">
        <w:t>. Źródło: www.stat.gov.pl</w:t>
      </w:r>
      <w:bookmarkEnd w:id="41"/>
    </w:p>
    <w:tbl>
      <w:tblPr>
        <w:tblpPr w:leftFromText="141" w:rightFromText="141" w:vertAnchor="text" w:horzAnchor="margin" w:tblpXSpec="center" w:tblpY="18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/>
      </w:tblPr>
      <w:tblGrid>
        <w:gridCol w:w="4062"/>
        <w:gridCol w:w="1458"/>
        <w:gridCol w:w="1256"/>
        <w:gridCol w:w="1256"/>
        <w:gridCol w:w="1256"/>
      </w:tblGrid>
      <w:tr w:rsidR="00B97134" w:rsidRPr="00B97134" w:rsidTr="0069054D">
        <w:trPr>
          <w:trHeight w:val="255"/>
        </w:trPr>
        <w:tc>
          <w:tcPr>
            <w:tcW w:w="2187" w:type="pct"/>
            <w:vMerge w:val="restart"/>
            <w:shd w:val="clear" w:color="auto" w:fill="D9D9D9"/>
            <w:vAlign w:val="center"/>
          </w:tcPr>
          <w:p w:rsidR="00420673" w:rsidRPr="00B97134" w:rsidRDefault="00420673" w:rsidP="0069054D">
            <w:pPr>
              <w:spacing w:before="60" w:after="60" w:line="240" w:lineRule="auto"/>
              <w:jc w:val="center"/>
              <w:rPr>
                <w:rFonts w:eastAsia="Calibri"/>
                <w:b/>
                <w:bCs/>
                <w:szCs w:val="24"/>
                <w:lang w:eastAsia="en-US"/>
              </w:rPr>
            </w:pPr>
            <w:r w:rsidRPr="00B97134">
              <w:rPr>
                <w:rFonts w:eastAsia="Calibri"/>
                <w:b/>
                <w:bCs/>
                <w:szCs w:val="24"/>
                <w:lang w:eastAsia="en-US"/>
              </w:rPr>
              <w:t>Kategoria</w:t>
            </w:r>
          </w:p>
        </w:tc>
        <w:tc>
          <w:tcPr>
            <w:tcW w:w="785" w:type="pct"/>
            <w:vMerge w:val="restart"/>
            <w:shd w:val="clear" w:color="auto" w:fill="D9D9D9"/>
            <w:noWrap/>
            <w:vAlign w:val="center"/>
          </w:tcPr>
          <w:p w:rsidR="00420673" w:rsidRPr="00B97134" w:rsidRDefault="00420673" w:rsidP="0069054D">
            <w:pPr>
              <w:spacing w:before="60" w:after="60" w:line="240" w:lineRule="auto"/>
              <w:ind w:left="-110"/>
              <w:jc w:val="center"/>
              <w:rPr>
                <w:rFonts w:eastAsia="Calibri"/>
                <w:b/>
                <w:bCs/>
                <w:szCs w:val="24"/>
                <w:lang w:eastAsia="en-US"/>
              </w:rPr>
            </w:pPr>
            <w:r w:rsidRPr="00B97134">
              <w:rPr>
                <w:rFonts w:eastAsia="Calibri"/>
                <w:b/>
                <w:bCs/>
                <w:szCs w:val="24"/>
                <w:lang w:eastAsia="en-US"/>
              </w:rPr>
              <w:t>Jednostka miary</w:t>
            </w:r>
          </w:p>
        </w:tc>
        <w:tc>
          <w:tcPr>
            <w:tcW w:w="2028" w:type="pct"/>
            <w:gridSpan w:val="3"/>
            <w:shd w:val="clear" w:color="auto" w:fill="D9D9D9"/>
            <w:noWrap/>
            <w:vAlign w:val="center"/>
          </w:tcPr>
          <w:p w:rsidR="00420673" w:rsidRPr="00B97134" w:rsidRDefault="00420673" w:rsidP="0069054D">
            <w:pPr>
              <w:spacing w:before="60" w:after="60" w:line="240" w:lineRule="auto"/>
              <w:jc w:val="center"/>
              <w:rPr>
                <w:rFonts w:eastAsia="Calibri"/>
                <w:b/>
                <w:bCs/>
                <w:szCs w:val="24"/>
                <w:lang w:eastAsia="en-US"/>
              </w:rPr>
            </w:pPr>
            <w:r w:rsidRPr="00B97134">
              <w:rPr>
                <w:rFonts w:eastAsia="Calibri"/>
                <w:b/>
                <w:bCs/>
                <w:szCs w:val="24"/>
                <w:lang w:eastAsia="en-US"/>
              </w:rPr>
              <w:t>Wartość wskaźnika</w:t>
            </w:r>
          </w:p>
        </w:tc>
      </w:tr>
      <w:tr w:rsidR="00B97134" w:rsidRPr="00B97134" w:rsidTr="0069054D">
        <w:trPr>
          <w:trHeight w:val="255"/>
        </w:trPr>
        <w:tc>
          <w:tcPr>
            <w:tcW w:w="2187" w:type="pct"/>
            <w:vMerge/>
            <w:shd w:val="clear" w:color="auto" w:fill="D9D9D9"/>
            <w:vAlign w:val="center"/>
          </w:tcPr>
          <w:p w:rsidR="00420673" w:rsidRPr="00B97134" w:rsidRDefault="00420673" w:rsidP="0069054D">
            <w:pPr>
              <w:spacing w:before="60" w:after="60" w:line="240" w:lineRule="auto"/>
              <w:jc w:val="center"/>
              <w:rPr>
                <w:rFonts w:eastAsia="Calibri"/>
                <w:b/>
                <w:bCs/>
                <w:szCs w:val="24"/>
                <w:lang w:eastAsia="en-US"/>
              </w:rPr>
            </w:pPr>
          </w:p>
        </w:tc>
        <w:tc>
          <w:tcPr>
            <w:tcW w:w="785" w:type="pct"/>
            <w:vMerge/>
            <w:shd w:val="clear" w:color="auto" w:fill="D9D9D9"/>
            <w:noWrap/>
            <w:vAlign w:val="center"/>
          </w:tcPr>
          <w:p w:rsidR="00420673" w:rsidRPr="00B97134" w:rsidRDefault="00420673" w:rsidP="0069054D">
            <w:pPr>
              <w:spacing w:before="60" w:after="60" w:line="240" w:lineRule="auto"/>
              <w:ind w:left="-110"/>
              <w:jc w:val="center"/>
              <w:rPr>
                <w:rFonts w:eastAsia="Calibri"/>
                <w:b/>
                <w:bCs/>
                <w:szCs w:val="24"/>
                <w:lang w:eastAsia="en-US"/>
              </w:rPr>
            </w:pPr>
          </w:p>
        </w:tc>
        <w:tc>
          <w:tcPr>
            <w:tcW w:w="676" w:type="pct"/>
            <w:shd w:val="clear" w:color="auto" w:fill="D9D9D9"/>
            <w:noWrap/>
            <w:vAlign w:val="center"/>
          </w:tcPr>
          <w:p w:rsidR="00420673" w:rsidRPr="00B97134" w:rsidRDefault="00420673" w:rsidP="0069054D">
            <w:pPr>
              <w:spacing w:before="60" w:after="60" w:line="240" w:lineRule="auto"/>
              <w:jc w:val="center"/>
              <w:rPr>
                <w:rFonts w:eastAsia="Calibri"/>
                <w:b/>
                <w:bCs/>
                <w:szCs w:val="24"/>
                <w:lang w:eastAsia="en-US"/>
              </w:rPr>
            </w:pPr>
            <w:r w:rsidRPr="00B97134">
              <w:rPr>
                <w:rFonts w:eastAsia="Calibri"/>
                <w:b/>
                <w:bCs/>
                <w:szCs w:val="24"/>
                <w:lang w:eastAsia="en-US"/>
              </w:rPr>
              <w:t>2012</w:t>
            </w:r>
          </w:p>
        </w:tc>
        <w:tc>
          <w:tcPr>
            <w:tcW w:w="676" w:type="pct"/>
            <w:shd w:val="clear" w:color="auto" w:fill="D9D9D9"/>
            <w:vAlign w:val="center"/>
          </w:tcPr>
          <w:p w:rsidR="00420673" w:rsidRPr="00B97134" w:rsidRDefault="00420673" w:rsidP="0069054D">
            <w:pPr>
              <w:spacing w:before="60" w:after="60" w:line="240" w:lineRule="auto"/>
              <w:jc w:val="center"/>
              <w:rPr>
                <w:rFonts w:eastAsia="Calibri"/>
                <w:b/>
                <w:bCs/>
                <w:szCs w:val="24"/>
                <w:lang w:eastAsia="en-US"/>
              </w:rPr>
            </w:pPr>
            <w:r w:rsidRPr="00B97134">
              <w:rPr>
                <w:rFonts w:eastAsia="Calibri"/>
                <w:b/>
                <w:bCs/>
                <w:szCs w:val="24"/>
                <w:lang w:eastAsia="en-US"/>
              </w:rPr>
              <w:t>2013</w:t>
            </w:r>
          </w:p>
        </w:tc>
        <w:tc>
          <w:tcPr>
            <w:tcW w:w="676" w:type="pct"/>
            <w:shd w:val="clear" w:color="auto" w:fill="D9D9D9"/>
            <w:vAlign w:val="center"/>
          </w:tcPr>
          <w:p w:rsidR="00420673" w:rsidRPr="00B97134" w:rsidRDefault="00420673" w:rsidP="0069054D">
            <w:pPr>
              <w:spacing w:before="60" w:after="60" w:line="240" w:lineRule="auto"/>
              <w:jc w:val="center"/>
              <w:rPr>
                <w:rFonts w:eastAsia="Calibri"/>
                <w:b/>
                <w:bCs/>
                <w:szCs w:val="24"/>
                <w:lang w:eastAsia="en-US"/>
              </w:rPr>
            </w:pPr>
            <w:r w:rsidRPr="00B97134">
              <w:rPr>
                <w:rFonts w:eastAsia="Calibri"/>
                <w:b/>
                <w:bCs/>
                <w:szCs w:val="24"/>
                <w:lang w:eastAsia="en-US"/>
              </w:rPr>
              <w:t>2014</w:t>
            </w:r>
          </w:p>
        </w:tc>
      </w:tr>
      <w:tr w:rsidR="00B97134" w:rsidRPr="00B97134" w:rsidTr="00B97134">
        <w:trPr>
          <w:trHeight w:val="255"/>
        </w:trPr>
        <w:tc>
          <w:tcPr>
            <w:tcW w:w="2187" w:type="pct"/>
            <w:shd w:val="clear" w:color="auto" w:fill="auto"/>
            <w:vAlign w:val="center"/>
          </w:tcPr>
          <w:p w:rsidR="00B97134" w:rsidRPr="00B97134" w:rsidRDefault="00B97134" w:rsidP="00B97134">
            <w:pPr>
              <w:spacing w:before="60" w:after="60" w:line="240" w:lineRule="auto"/>
              <w:rPr>
                <w:rFonts w:eastAsia="Calibri"/>
                <w:szCs w:val="24"/>
                <w:lang w:eastAsia="en-US"/>
              </w:rPr>
            </w:pPr>
            <w:r w:rsidRPr="00B97134">
              <w:rPr>
                <w:rFonts w:eastAsia="Calibri"/>
                <w:szCs w:val="24"/>
                <w:lang w:eastAsia="en-US"/>
              </w:rPr>
              <w:t>podmioty wpisane do rejestru REGON na 10 tys. ludności</w:t>
            </w:r>
          </w:p>
        </w:tc>
        <w:tc>
          <w:tcPr>
            <w:tcW w:w="785" w:type="pct"/>
            <w:shd w:val="clear" w:color="auto" w:fill="auto"/>
            <w:noWrap/>
            <w:vAlign w:val="center"/>
          </w:tcPr>
          <w:p w:rsidR="00B97134" w:rsidRPr="00B97134" w:rsidRDefault="00B97134" w:rsidP="00B97134">
            <w:pPr>
              <w:spacing w:before="60" w:after="60" w:line="240" w:lineRule="auto"/>
              <w:ind w:left="-110" w:firstLine="95"/>
              <w:jc w:val="center"/>
              <w:rPr>
                <w:rFonts w:eastAsia="Calibri"/>
                <w:szCs w:val="24"/>
                <w:lang w:eastAsia="en-US"/>
              </w:rPr>
            </w:pPr>
            <w:r w:rsidRPr="00B97134">
              <w:rPr>
                <w:rFonts w:eastAsia="Calibri"/>
                <w:szCs w:val="24"/>
                <w:lang w:eastAsia="en-US"/>
              </w:rPr>
              <w:t>jed.gosp.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7134" w:rsidRPr="00B97134" w:rsidRDefault="00B97134" w:rsidP="00B97134">
            <w:pPr>
              <w:spacing w:before="0" w:after="0" w:line="240" w:lineRule="auto"/>
              <w:jc w:val="center"/>
              <w:rPr>
                <w:szCs w:val="24"/>
              </w:rPr>
            </w:pPr>
            <w:r w:rsidRPr="00B97134">
              <w:rPr>
                <w:szCs w:val="24"/>
              </w:rPr>
              <w:t>404</w:t>
            </w:r>
          </w:p>
        </w:tc>
        <w:tc>
          <w:tcPr>
            <w:tcW w:w="6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134" w:rsidRPr="00B97134" w:rsidRDefault="00B97134" w:rsidP="00B97134">
            <w:pPr>
              <w:spacing w:before="0" w:after="0" w:line="240" w:lineRule="auto"/>
              <w:jc w:val="center"/>
              <w:rPr>
                <w:szCs w:val="24"/>
              </w:rPr>
            </w:pPr>
            <w:r w:rsidRPr="00B97134">
              <w:rPr>
                <w:szCs w:val="24"/>
              </w:rPr>
              <w:t>398</w:t>
            </w:r>
          </w:p>
        </w:tc>
        <w:tc>
          <w:tcPr>
            <w:tcW w:w="6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134" w:rsidRPr="00B97134" w:rsidRDefault="00B97134" w:rsidP="00B97134">
            <w:pPr>
              <w:spacing w:before="0" w:after="0" w:line="240" w:lineRule="auto"/>
              <w:jc w:val="center"/>
              <w:rPr>
                <w:szCs w:val="24"/>
              </w:rPr>
            </w:pPr>
            <w:r w:rsidRPr="00B97134">
              <w:rPr>
                <w:szCs w:val="24"/>
              </w:rPr>
              <w:t>411</w:t>
            </w:r>
          </w:p>
        </w:tc>
      </w:tr>
      <w:tr w:rsidR="00B97134" w:rsidRPr="00B97134" w:rsidTr="00B97134">
        <w:trPr>
          <w:trHeight w:val="255"/>
        </w:trPr>
        <w:tc>
          <w:tcPr>
            <w:tcW w:w="2187" w:type="pct"/>
            <w:shd w:val="clear" w:color="auto" w:fill="auto"/>
            <w:vAlign w:val="center"/>
          </w:tcPr>
          <w:p w:rsidR="00B97134" w:rsidRPr="00B97134" w:rsidRDefault="00B97134" w:rsidP="00B97134">
            <w:pPr>
              <w:spacing w:before="60" w:after="60" w:line="240" w:lineRule="auto"/>
              <w:rPr>
                <w:rFonts w:eastAsia="Calibri"/>
                <w:szCs w:val="24"/>
                <w:lang w:eastAsia="en-US"/>
              </w:rPr>
            </w:pPr>
            <w:r w:rsidRPr="00B97134">
              <w:rPr>
                <w:rFonts w:eastAsia="Calibri"/>
                <w:szCs w:val="24"/>
                <w:lang w:eastAsia="en-US"/>
              </w:rPr>
              <w:t>jednostki nowo zarejestrowane w rejestrze REGON na 10 tys. ludności</w:t>
            </w:r>
          </w:p>
        </w:tc>
        <w:tc>
          <w:tcPr>
            <w:tcW w:w="785" w:type="pct"/>
            <w:shd w:val="clear" w:color="auto" w:fill="auto"/>
            <w:noWrap/>
            <w:vAlign w:val="center"/>
          </w:tcPr>
          <w:p w:rsidR="00B97134" w:rsidRPr="00B97134" w:rsidRDefault="00B97134" w:rsidP="00B97134">
            <w:pPr>
              <w:spacing w:before="60" w:after="60" w:line="240" w:lineRule="auto"/>
              <w:ind w:left="-110" w:firstLine="95"/>
              <w:jc w:val="center"/>
              <w:rPr>
                <w:rFonts w:eastAsia="Calibri"/>
                <w:szCs w:val="24"/>
                <w:lang w:eastAsia="en-US"/>
              </w:rPr>
            </w:pPr>
            <w:r w:rsidRPr="00B97134">
              <w:rPr>
                <w:rFonts w:eastAsia="Calibri"/>
                <w:szCs w:val="24"/>
                <w:lang w:eastAsia="en-US"/>
              </w:rPr>
              <w:t>jed.gosp.</w:t>
            </w:r>
          </w:p>
        </w:tc>
        <w:tc>
          <w:tcPr>
            <w:tcW w:w="6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7134" w:rsidRPr="00B97134" w:rsidRDefault="00B97134" w:rsidP="00B97134">
            <w:pPr>
              <w:spacing w:before="0" w:after="0" w:line="240" w:lineRule="auto"/>
              <w:jc w:val="center"/>
              <w:rPr>
                <w:szCs w:val="24"/>
              </w:rPr>
            </w:pPr>
            <w:r w:rsidRPr="00B97134">
              <w:rPr>
                <w:szCs w:val="24"/>
              </w:rPr>
              <w:t>29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134" w:rsidRPr="00B97134" w:rsidRDefault="00B97134" w:rsidP="00B97134">
            <w:pPr>
              <w:spacing w:before="0" w:after="0" w:line="240" w:lineRule="auto"/>
              <w:jc w:val="center"/>
              <w:rPr>
                <w:szCs w:val="24"/>
              </w:rPr>
            </w:pPr>
            <w:r w:rsidRPr="00B97134">
              <w:rPr>
                <w:szCs w:val="24"/>
              </w:rPr>
              <w:t>17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134" w:rsidRPr="00B97134" w:rsidRDefault="00B97134" w:rsidP="00B97134">
            <w:pPr>
              <w:spacing w:before="0" w:after="0" w:line="240" w:lineRule="auto"/>
              <w:jc w:val="center"/>
              <w:rPr>
                <w:szCs w:val="24"/>
              </w:rPr>
            </w:pPr>
            <w:r w:rsidRPr="00B97134">
              <w:rPr>
                <w:szCs w:val="24"/>
              </w:rPr>
              <w:t>31</w:t>
            </w:r>
          </w:p>
        </w:tc>
      </w:tr>
      <w:tr w:rsidR="00B97134" w:rsidRPr="00B97134" w:rsidTr="00B97134">
        <w:trPr>
          <w:trHeight w:val="255"/>
        </w:trPr>
        <w:tc>
          <w:tcPr>
            <w:tcW w:w="2187" w:type="pct"/>
            <w:shd w:val="clear" w:color="auto" w:fill="auto"/>
            <w:vAlign w:val="center"/>
          </w:tcPr>
          <w:p w:rsidR="00B97134" w:rsidRPr="00B97134" w:rsidRDefault="00B97134" w:rsidP="00B97134">
            <w:pPr>
              <w:spacing w:before="60" w:after="60" w:line="240" w:lineRule="auto"/>
              <w:rPr>
                <w:rFonts w:eastAsia="Calibri"/>
                <w:szCs w:val="24"/>
                <w:lang w:eastAsia="en-US"/>
              </w:rPr>
            </w:pPr>
            <w:r w:rsidRPr="00B97134">
              <w:rPr>
                <w:rFonts w:eastAsia="Calibri"/>
                <w:szCs w:val="24"/>
                <w:lang w:eastAsia="en-US"/>
              </w:rPr>
              <w:lastRenderedPageBreak/>
              <w:t>jednostki wykreślone z rejestru REGON na 10 tys. ludności</w:t>
            </w:r>
          </w:p>
        </w:tc>
        <w:tc>
          <w:tcPr>
            <w:tcW w:w="785" w:type="pct"/>
            <w:shd w:val="clear" w:color="auto" w:fill="auto"/>
            <w:noWrap/>
            <w:vAlign w:val="center"/>
          </w:tcPr>
          <w:p w:rsidR="00B97134" w:rsidRPr="00B97134" w:rsidRDefault="00B97134" w:rsidP="00B97134">
            <w:pPr>
              <w:spacing w:before="60" w:after="60" w:line="240" w:lineRule="auto"/>
              <w:ind w:left="-110" w:firstLine="95"/>
              <w:jc w:val="center"/>
              <w:rPr>
                <w:rFonts w:eastAsia="Calibri"/>
                <w:szCs w:val="24"/>
                <w:lang w:eastAsia="en-US"/>
              </w:rPr>
            </w:pPr>
            <w:r w:rsidRPr="00B97134">
              <w:rPr>
                <w:rFonts w:eastAsia="Calibri"/>
                <w:szCs w:val="24"/>
                <w:lang w:eastAsia="en-US"/>
              </w:rPr>
              <w:t>jed.gosp.</w:t>
            </w:r>
          </w:p>
        </w:tc>
        <w:tc>
          <w:tcPr>
            <w:tcW w:w="6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7134" w:rsidRPr="00B97134" w:rsidRDefault="00B97134" w:rsidP="00B97134">
            <w:pPr>
              <w:spacing w:before="0" w:after="0" w:line="240" w:lineRule="auto"/>
              <w:jc w:val="center"/>
              <w:rPr>
                <w:szCs w:val="24"/>
              </w:rPr>
            </w:pPr>
            <w:r w:rsidRPr="00B97134">
              <w:rPr>
                <w:szCs w:val="24"/>
              </w:rPr>
              <w:t>21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134" w:rsidRPr="00B97134" w:rsidRDefault="00B97134" w:rsidP="00B97134">
            <w:pPr>
              <w:spacing w:before="0" w:after="0" w:line="240" w:lineRule="auto"/>
              <w:jc w:val="center"/>
              <w:rPr>
                <w:szCs w:val="24"/>
              </w:rPr>
            </w:pPr>
            <w:r w:rsidRPr="00B97134">
              <w:rPr>
                <w:szCs w:val="24"/>
              </w:rPr>
              <w:t>14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134" w:rsidRPr="00B97134" w:rsidRDefault="00B97134" w:rsidP="00B97134">
            <w:pPr>
              <w:spacing w:before="0" w:after="0" w:line="240" w:lineRule="auto"/>
              <w:jc w:val="center"/>
              <w:rPr>
                <w:szCs w:val="24"/>
              </w:rPr>
            </w:pPr>
            <w:r w:rsidRPr="00B97134">
              <w:rPr>
                <w:szCs w:val="24"/>
              </w:rPr>
              <w:t>24</w:t>
            </w:r>
          </w:p>
        </w:tc>
      </w:tr>
      <w:tr w:rsidR="00B97134" w:rsidRPr="00B97134" w:rsidTr="00B97134">
        <w:trPr>
          <w:trHeight w:val="510"/>
        </w:trPr>
        <w:tc>
          <w:tcPr>
            <w:tcW w:w="2187" w:type="pct"/>
            <w:shd w:val="clear" w:color="auto" w:fill="auto"/>
            <w:vAlign w:val="center"/>
          </w:tcPr>
          <w:p w:rsidR="00B97134" w:rsidRPr="00B97134" w:rsidRDefault="00B97134" w:rsidP="00B97134">
            <w:pPr>
              <w:spacing w:before="60" w:after="60" w:line="240" w:lineRule="auto"/>
              <w:rPr>
                <w:rFonts w:eastAsia="Calibri"/>
                <w:szCs w:val="24"/>
                <w:lang w:eastAsia="en-US"/>
              </w:rPr>
            </w:pPr>
            <w:r w:rsidRPr="00B97134">
              <w:rPr>
                <w:rFonts w:eastAsia="Calibri"/>
                <w:szCs w:val="24"/>
                <w:lang w:eastAsia="en-US"/>
              </w:rPr>
              <w:t>osoby fizyczne prowadzące działalność gospodarczą na 100 osób w wieku produkcyjnym</w:t>
            </w:r>
          </w:p>
        </w:tc>
        <w:tc>
          <w:tcPr>
            <w:tcW w:w="785" w:type="pct"/>
            <w:shd w:val="clear" w:color="auto" w:fill="auto"/>
            <w:noWrap/>
            <w:vAlign w:val="center"/>
          </w:tcPr>
          <w:p w:rsidR="00B97134" w:rsidRPr="00B97134" w:rsidRDefault="00B97134" w:rsidP="00B97134">
            <w:pPr>
              <w:spacing w:before="60" w:after="60" w:line="240" w:lineRule="auto"/>
              <w:ind w:left="-110" w:firstLine="95"/>
              <w:jc w:val="center"/>
              <w:rPr>
                <w:rFonts w:eastAsia="Calibri"/>
                <w:szCs w:val="24"/>
                <w:lang w:eastAsia="en-US"/>
              </w:rPr>
            </w:pPr>
            <w:r w:rsidRPr="00B97134">
              <w:rPr>
                <w:rFonts w:eastAsia="Calibri"/>
                <w:szCs w:val="24"/>
                <w:lang w:eastAsia="en-US"/>
              </w:rPr>
              <w:t>jed.gosp.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7134" w:rsidRPr="00B97134" w:rsidRDefault="00B97134" w:rsidP="00B97134">
            <w:pPr>
              <w:spacing w:before="0" w:after="0" w:line="240" w:lineRule="auto"/>
              <w:jc w:val="center"/>
              <w:rPr>
                <w:szCs w:val="24"/>
              </w:rPr>
            </w:pPr>
            <w:r w:rsidRPr="00B97134">
              <w:rPr>
                <w:szCs w:val="24"/>
              </w:rPr>
              <w:t>5,4</w:t>
            </w:r>
          </w:p>
        </w:tc>
        <w:tc>
          <w:tcPr>
            <w:tcW w:w="6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134" w:rsidRPr="00B97134" w:rsidRDefault="00B97134" w:rsidP="00B97134">
            <w:pPr>
              <w:spacing w:before="0" w:after="0" w:line="240" w:lineRule="auto"/>
              <w:jc w:val="center"/>
              <w:rPr>
                <w:szCs w:val="24"/>
              </w:rPr>
            </w:pPr>
            <w:r w:rsidRPr="00B97134">
              <w:rPr>
                <w:szCs w:val="24"/>
              </w:rPr>
              <w:t>5,2</w:t>
            </w:r>
          </w:p>
        </w:tc>
        <w:tc>
          <w:tcPr>
            <w:tcW w:w="6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134" w:rsidRPr="00B97134" w:rsidRDefault="00B97134" w:rsidP="00B97134">
            <w:pPr>
              <w:spacing w:before="0" w:after="0" w:line="240" w:lineRule="auto"/>
              <w:jc w:val="center"/>
              <w:rPr>
                <w:szCs w:val="24"/>
              </w:rPr>
            </w:pPr>
            <w:r w:rsidRPr="00B97134">
              <w:rPr>
                <w:szCs w:val="24"/>
              </w:rPr>
              <w:t>5,3</w:t>
            </w:r>
          </w:p>
        </w:tc>
      </w:tr>
      <w:tr w:rsidR="00B97134" w:rsidRPr="00B97134" w:rsidTr="00B97134">
        <w:trPr>
          <w:trHeight w:val="510"/>
        </w:trPr>
        <w:tc>
          <w:tcPr>
            <w:tcW w:w="2187" w:type="pct"/>
            <w:shd w:val="clear" w:color="auto" w:fill="auto"/>
            <w:vAlign w:val="center"/>
          </w:tcPr>
          <w:p w:rsidR="00B97134" w:rsidRPr="00B97134" w:rsidRDefault="00B97134" w:rsidP="00B97134">
            <w:pPr>
              <w:spacing w:before="60" w:after="60" w:line="240" w:lineRule="auto"/>
              <w:rPr>
                <w:rFonts w:eastAsia="Calibri"/>
                <w:szCs w:val="24"/>
                <w:lang w:eastAsia="en-US"/>
              </w:rPr>
            </w:pPr>
            <w:r w:rsidRPr="00B97134">
              <w:rPr>
                <w:rFonts w:eastAsia="Calibri"/>
                <w:szCs w:val="24"/>
                <w:lang w:eastAsia="en-US"/>
              </w:rPr>
              <w:t>fundacje, stowarzyszenia i organizacje społeczne na 10 tys. mieszkańców</w:t>
            </w:r>
          </w:p>
        </w:tc>
        <w:tc>
          <w:tcPr>
            <w:tcW w:w="785" w:type="pct"/>
            <w:shd w:val="clear" w:color="auto" w:fill="auto"/>
            <w:noWrap/>
            <w:vAlign w:val="center"/>
          </w:tcPr>
          <w:p w:rsidR="00B97134" w:rsidRPr="00B97134" w:rsidRDefault="00B97134" w:rsidP="00B97134">
            <w:pPr>
              <w:spacing w:before="60" w:after="60" w:line="240" w:lineRule="auto"/>
              <w:ind w:left="-110" w:firstLine="95"/>
              <w:jc w:val="center"/>
              <w:rPr>
                <w:rFonts w:eastAsia="Calibri"/>
                <w:szCs w:val="24"/>
                <w:lang w:eastAsia="en-US"/>
              </w:rPr>
            </w:pPr>
            <w:r w:rsidRPr="00B97134">
              <w:rPr>
                <w:rFonts w:eastAsia="Calibri"/>
                <w:szCs w:val="24"/>
                <w:lang w:eastAsia="en-US"/>
              </w:rPr>
              <w:t>jed.gosp.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7134" w:rsidRPr="00B97134" w:rsidRDefault="00B97134" w:rsidP="00B97134">
            <w:pPr>
              <w:spacing w:before="0" w:after="0" w:line="240" w:lineRule="auto"/>
              <w:jc w:val="center"/>
              <w:rPr>
                <w:szCs w:val="24"/>
              </w:rPr>
            </w:pPr>
            <w:r w:rsidRPr="00B97134">
              <w:rPr>
                <w:szCs w:val="24"/>
              </w:rPr>
              <w:t>24</w:t>
            </w:r>
          </w:p>
        </w:tc>
        <w:tc>
          <w:tcPr>
            <w:tcW w:w="6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134" w:rsidRPr="00B97134" w:rsidRDefault="00B97134" w:rsidP="00B97134">
            <w:pPr>
              <w:spacing w:before="0" w:after="0" w:line="240" w:lineRule="auto"/>
              <w:jc w:val="center"/>
              <w:rPr>
                <w:szCs w:val="24"/>
              </w:rPr>
            </w:pPr>
            <w:r w:rsidRPr="00B97134">
              <w:rPr>
                <w:szCs w:val="24"/>
              </w:rPr>
              <w:t>24</w:t>
            </w:r>
          </w:p>
        </w:tc>
        <w:tc>
          <w:tcPr>
            <w:tcW w:w="6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134" w:rsidRPr="00B97134" w:rsidRDefault="00B97134" w:rsidP="00B97134">
            <w:pPr>
              <w:spacing w:before="0" w:after="0" w:line="240" w:lineRule="auto"/>
              <w:jc w:val="center"/>
              <w:rPr>
                <w:szCs w:val="24"/>
              </w:rPr>
            </w:pPr>
            <w:r w:rsidRPr="00B97134">
              <w:rPr>
                <w:szCs w:val="24"/>
              </w:rPr>
              <w:t>24</w:t>
            </w:r>
          </w:p>
        </w:tc>
      </w:tr>
      <w:tr w:rsidR="00B97134" w:rsidRPr="00B97134" w:rsidTr="00B97134">
        <w:trPr>
          <w:trHeight w:val="255"/>
        </w:trPr>
        <w:tc>
          <w:tcPr>
            <w:tcW w:w="2187" w:type="pct"/>
            <w:shd w:val="clear" w:color="auto" w:fill="auto"/>
            <w:vAlign w:val="center"/>
          </w:tcPr>
          <w:p w:rsidR="00B97134" w:rsidRPr="00B97134" w:rsidRDefault="00B97134" w:rsidP="00B97134">
            <w:pPr>
              <w:spacing w:before="60" w:after="60" w:line="240" w:lineRule="auto"/>
              <w:rPr>
                <w:rFonts w:eastAsia="Calibri"/>
                <w:szCs w:val="24"/>
                <w:lang w:eastAsia="en-US"/>
              </w:rPr>
            </w:pPr>
            <w:r w:rsidRPr="00B97134">
              <w:rPr>
                <w:rFonts w:eastAsia="Calibri"/>
                <w:szCs w:val="24"/>
                <w:lang w:eastAsia="en-US"/>
              </w:rPr>
              <w:t>podmioty nowo zarejestrowane na 10 tys. ludności w wieku produkcyjnym</w:t>
            </w:r>
          </w:p>
        </w:tc>
        <w:tc>
          <w:tcPr>
            <w:tcW w:w="785" w:type="pct"/>
            <w:shd w:val="clear" w:color="auto" w:fill="auto"/>
            <w:noWrap/>
            <w:vAlign w:val="center"/>
          </w:tcPr>
          <w:p w:rsidR="00B97134" w:rsidRPr="00B97134" w:rsidRDefault="00B97134" w:rsidP="00B97134">
            <w:pPr>
              <w:spacing w:before="60" w:after="60" w:line="240" w:lineRule="auto"/>
              <w:ind w:left="-110" w:firstLine="95"/>
              <w:jc w:val="center"/>
              <w:rPr>
                <w:rFonts w:eastAsia="Calibri"/>
                <w:szCs w:val="24"/>
                <w:lang w:eastAsia="en-US"/>
              </w:rPr>
            </w:pPr>
            <w:r w:rsidRPr="00B97134">
              <w:rPr>
                <w:rFonts w:eastAsia="Calibri"/>
                <w:szCs w:val="24"/>
                <w:lang w:eastAsia="en-US"/>
              </w:rPr>
              <w:t>jed.gosp.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7134" w:rsidRPr="00B97134" w:rsidRDefault="00B97134" w:rsidP="00B97134">
            <w:pPr>
              <w:spacing w:before="0" w:after="0" w:line="240" w:lineRule="auto"/>
              <w:jc w:val="center"/>
              <w:rPr>
                <w:szCs w:val="24"/>
              </w:rPr>
            </w:pPr>
            <w:r w:rsidRPr="00B97134">
              <w:rPr>
                <w:szCs w:val="24"/>
              </w:rPr>
              <w:t>48</w:t>
            </w:r>
          </w:p>
        </w:tc>
        <w:tc>
          <w:tcPr>
            <w:tcW w:w="6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134" w:rsidRPr="00B97134" w:rsidRDefault="00B97134" w:rsidP="00B97134">
            <w:pPr>
              <w:spacing w:before="0" w:after="0" w:line="240" w:lineRule="auto"/>
              <w:jc w:val="center"/>
              <w:rPr>
                <w:szCs w:val="24"/>
              </w:rPr>
            </w:pPr>
            <w:r w:rsidRPr="00B97134">
              <w:rPr>
                <w:szCs w:val="24"/>
              </w:rPr>
              <w:t>28</w:t>
            </w:r>
          </w:p>
        </w:tc>
        <w:tc>
          <w:tcPr>
            <w:tcW w:w="6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134" w:rsidRPr="00B97134" w:rsidRDefault="00B97134" w:rsidP="00B97134">
            <w:pPr>
              <w:spacing w:before="0" w:after="0" w:line="240" w:lineRule="auto"/>
              <w:jc w:val="center"/>
              <w:rPr>
                <w:szCs w:val="24"/>
              </w:rPr>
            </w:pPr>
            <w:r w:rsidRPr="00B97134">
              <w:rPr>
                <w:szCs w:val="24"/>
              </w:rPr>
              <w:t>51</w:t>
            </w:r>
          </w:p>
        </w:tc>
      </w:tr>
      <w:tr w:rsidR="00B97134" w:rsidRPr="00B97134" w:rsidTr="00B97134">
        <w:trPr>
          <w:trHeight w:val="255"/>
        </w:trPr>
        <w:tc>
          <w:tcPr>
            <w:tcW w:w="2187" w:type="pct"/>
            <w:shd w:val="clear" w:color="auto" w:fill="auto"/>
            <w:vAlign w:val="center"/>
          </w:tcPr>
          <w:p w:rsidR="00B97134" w:rsidRPr="00B97134" w:rsidRDefault="00B97134" w:rsidP="00B97134">
            <w:pPr>
              <w:spacing w:before="60" w:after="60" w:line="240" w:lineRule="auto"/>
              <w:rPr>
                <w:rFonts w:eastAsia="Calibri"/>
                <w:szCs w:val="24"/>
                <w:lang w:eastAsia="en-US"/>
              </w:rPr>
            </w:pPr>
            <w:r w:rsidRPr="00B97134">
              <w:rPr>
                <w:rFonts w:eastAsia="Calibri"/>
                <w:szCs w:val="24"/>
                <w:lang w:eastAsia="en-US"/>
              </w:rPr>
              <w:t>podmioty na 1000 mieszkańców w wieku produkcyjnym</w:t>
            </w:r>
          </w:p>
        </w:tc>
        <w:tc>
          <w:tcPr>
            <w:tcW w:w="785" w:type="pct"/>
            <w:shd w:val="clear" w:color="auto" w:fill="auto"/>
            <w:noWrap/>
            <w:vAlign w:val="center"/>
          </w:tcPr>
          <w:p w:rsidR="00B97134" w:rsidRPr="00B97134" w:rsidRDefault="00B97134" w:rsidP="00B97134">
            <w:pPr>
              <w:spacing w:before="60" w:after="60" w:line="240" w:lineRule="auto"/>
              <w:ind w:left="-110" w:firstLine="95"/>
              <w:jc w:val="center"/>
              <w:rPr>
                <w:rFonts w:eastAsia="Calibri"/>
                <w:szCs w:val="24"/>
                <w:lang w:eastAsia="en-US"/>
              </w:rPr>
            </w:pPr>
            <w:r w:rsidRPr="00B97134">
              <w:rPr>
                <w:rFonts w:eastAsia="Calibri"/>
                <w:szCs w:val="24"/>
                <w:lang w:eastAsia="en-US"/>
              </w:rPr>
              <w:t>jed.gosp.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7134" w:rsidRPr="00B97134" w:rsidRDefault="00B97134" w:rsidP="00B97134">
            <w:pPr>
              <w:spacing w:before="0" w:after="0" w:line="240" w:lineRule="auto"/>
              <w:jc w:val="center"/>
              <w:rPr>
                <w:szCs w:val="24"/>
              </w:rPr>
            </w:pPr>
            <w:r w:rsidRPr="00B97134">
              <w:rPr>
                <w:szCs w:val="24"/>
              </w:rPr>
              <w:t>67,6</w:t>
            </w:r>
          </w:p>
        </w:tc>
        <w:tc>
          <w:tcPr>
            <w:tcW w:w="6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134" w:rsidRPr="00B97134" w:rsidRDefault="00B97134" w:rsidP="00B97134">
            <w:pPr>
              <w:spacing w:before="0" w:after="0" w:line="240" w:lineRule="auto"/>
              <w:jc w:val="center"/>
              <w:rPr>
                <w:szCs w:val="24"/>
              </w:rPr>
            </w:pPr>
            <w:r w:rsidRPr="00B97134">
              <w:rPr>
                <w:szCs w:val="24"/>
              </w:rPr>
              <w:t>65,6</w:t>
            </w:r>
          </w:p>
        </w:tc>
        <w:tc>
          <w:tcPr>
            <w:tcW w:w="6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134" w:rsidRPr="00B97134" w:rsidRDefault="00B97134" w:rsidP="00B97134">
            <w:pPr>
              <w:spacing w:before="0" w:after="0" w:line="240" w:lineRule="auto"/>
              <w:jc w:val="center"/>
              <w:rPr>
                <w:szCs w:val="24"/>
              </w:rPr>
            </w:pPr>
            <w:r w:rsidRPr="00B97134">
              <w:rPr>
                <w:szCs w:val="24"/>
              </w:rPr>
              <w:t>67,5</w:t>
            </w:r>
          </w:p>
        </w:tc>
      </w:tr>
    </w:tbl>
    <w:p w:rsidR="00420673" w:rsidRPr="004D3C3E" w:rsidRDefault="00420673" w:rsidP="00420673">
      <w:pPr>
        <w:pStyle w:val="Nagwek2"/>
        <w:rPr>
          <w:color w:val="auto"/>
        </w:rPr>
      </w:pPr>
      <w:bookmarkStart w:id="42" w:name="_Toc425259862"/>
      <w:bookmarkStart w:id="43" w:name="_Toc433752472"/>
      <w:bookmarkStart w:id="44" w:name="_Toc378551588"/>
      <w:r w:rsidRPr="004D3C3E">
        <w:rPr>
          <w:color w:val="auto"/>
        </w:rPr>
        <w:t>Ludność Gminy</w:t>
      </w:r>
      <w:bookmarkEnd w:id="42"/>
      <w:bookmarkEnd w:id="43"/>
      <w:r w:rsidRPr="004D3C3E">
        <w:rPr>
          <w:color w:val="auto"/>
        </w:rPr>
        <w:t xml:space="preserve"> </w:t>
      </w:r>
    </w:p>
    <w:p w:rsidR="00420673" w:rsidRPr="004D3C3E" w:rsidRDefault="00420673" w:rsidP="00420673">
      <w:pPr>
        <w:pStyle w:val="Nagwek3"/>
        <w:rPr>
          <w:color w:val="auto"/>
        </w:rPr>
      </w:pPr>
      <w:bookmarkStart w:id="45" w:name="_Toc425259863"/>
      <w:bookmarkStart w:id="46" w:name="_Toc433752473"/>
      <w:r w:rsidRPr="004D3C3E">
        <w:rPr>
          <w:color w:val="auto"/>
        </w:rPr>
        <w:t xml:space="preserve">4.1 </w:t>
      </w:r>
      <w:bookmarkEnd w:id="44"/>
      <w:r w:rsidRPr="004D3C3E">
        <w:rPr>
          <w:color w:val="auto"/>
        </w:rPr>
        <w:t>Demografia</w:t>
      </w:r>
      <w:bookmarkEnd w:id="45"/>
      <w:bookmarkEnd w:id="46"/>
    </w:p>
    <w:p w:rsidR="00420673" w:rsidRPr="004D3C3E" w:rsidRDefault="00420673" w:rsidP="00420673">
      <w:pPr>
        <w:spacing w:before="0" w:after="0" w:line="360" w:lineRule="auto"/>
        <w:ind w:left="3" w:firstLine="709"/>
        <w:jc w:val="both"/>
      </w:pPr>
      <w:r w:rsidRPr="004D3C3E">
        <w:rPr>
          <w:szCs w:val="24"/>
        </w:rPr>
        <w:t xml:space="preserve">Na koniec 2014 r. gminę Abramów zamieszkiwało </w:t>
      </w:r>
      <w:r w:rsidR="004D3C3E" w:rsidRPr="004D3C3E">
        <w:rPr>
          <w:szCs w:val="24"/>
        </w:rPr>
        <w:t>4182</w:t>
      </w:r>
      <w:r w:rsidRPr="004D3C3E">
        <w:rPr>
          <w:szCs w:val="24"/>
        </w:rPr>
        <w:t xml:space="preserve"> mieszkańców. W roku 2014 popu</w:t>
      </w:r>
      <w:r w:rsidR="004D3C3E" w:rsidRPr="004D3C3E">
        <w:rPr>
          <w:szCs w:val="24"/>
        </w:rPr>
        <w:t>lacja Gminy zmniejszyła się o 10</w:t>
      </w:r>
      <w:r w:rsidRPr="004D3C3E">
        <w:rPr>
          <w:szCs w:val="24"/>
        </w:rPr>
        <w:t xml:space="preserve"> osób w stosunku</w:t>
      </w:r>
      <w:r w:rsidR="004D3C3E" w:rsidRPr="004D3C3E">
        <w:rPr>
          <w:szCs w:val="24"/>
        </w:rPr>
        <w:t xml:space="preserve"> do roku 2013</w:t>
      </w:r>
      <w:r w:rsidRPr="004D3C3E">
        <w:rPr>
          <w:szCs w:val="24"/>
        </w:rPr>
        <w:t>.</w:t>
      </w:r>
      <w:r w:rsidRPr="004D3C3E">
        <w:t xml:space="preserve"> </w:t>
      </w:r>
      <w:r w:rsidR="00105D8F" w:rsidRPr="00105D8F">
        <w:t>Gęstoś</w:t>
      </w:r>
      <w:r w:rsidR="00105D8F">
        <w:t xml:space="preserve">ć zaludnienia w </w:t>
      </w:r>
      <w:r w:rsidR="0044662E">
        <w:t> </w:t>
      </w:r>
      <w:r w:rsidR="00105D8F">
        <w:t xml:space="preserve">gminie wynosi 49 </w:t>
      </w:r>
      <w:r w:rsidR="00105D8F" w:rsidRPr="00105D8F">
        <w:t>osób na 1 km</w:t>
      </w:r>
      <w:r w:rsidR="00105D8F" w:rsidRPr="00105D8F">
        <w:rPr>
          <w:vertAlign w:val="superscript"/>
        </w:rPr>
        <w:t>2</w:t>
      </w:r>
      <w:r w:rsidR="00105D8F" w:rsidRPr="00105D8F">
        <w:t>.</w:t>
      </w:r>
      <w:r w:rsidR="00105D8F">
        <w:t xml:space="preserve"> </w:t>
      </w:r>
    </w:p>
    <w:p w:rsidR="00420673" w:rsidRPr="00105D8F" w:rsidRDefault="00420673" w:rsidP="00420673">
      <w:pPr>
        <w:pStyle w:val="Legenda"/>
        <w:ind w:left="3"/>
        <w:jc w:val="both"/>
      </w:pPr>
      <w:bookmarkStart w:id="47" w:name="_Toc433823787"/>
      <w:r w:rsidRPr="00105D8F">
        <w:t xml:space="preserve">Tabela </w:t>
      </w:r>
      <w:fldSimple w:instr=" SEQ Tabela \* ARABIC ">
        <w:r w:rsidR="00F93C52">
          <w:rPr>
            <w:noProof/>
          </w:rPr>
          <w:t>2</w:t>
        </w:r>
      </w:fldSimple>
      <w:r w:rsidRPr="00105D8F">
        <w:t>. Demografia Gminy Abramów. Stan na 31 XII. Źródło: www.stat.gov.pl.</w:t>
      </w:r>
      <w:bookmarkEnd w:id="47"/>
    </w:p>
    <w:tbl>
      <w:tblPr>
        <w:tblpPr w:leftFromText="141" w:rightFromText="141" w:vertAnchor="text" w:horzAnchor="page" w:tblpX="1687" w:tblpY="40"/>
        <w:tblW w:w="48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97"/>
        <w:gridCol w:w="2305"/>
        <w:gridCol w:w="2305"/>
        <w:gridCol w:w="2026"/>
      </w:tblGrid>
      <w:tr w:rsidR="00105D8F" w:rsidRPr="00105D8F" w:rsidTr="00FC46E6">
        <w:trPr>
          <w:trHeight w:val="397"/>
        </w:trPr>
        <w:tc>
          <w:tcPr>
            <w:tcW w:w="1286" w:type="pct"/>
            <w:shd w:val="clear" w:color="auto" w:fill="D9D9D9"/>
            <w:vAlign w:val="center"/>
          </w:tcPr>
          <w:p w:rsidR="00420673" w:rsidRPr="00105D8F" w:rsidRDefault="00420673" w:rsidP="00FC46E6">
            <w:pPr>
              <w:spacing w:before="0" w:after="0" w:line="240" w:lineRule="auto"/>
              <w:jc w:val="center"/>
              <w:rPr>
                <w:b/>
                <w:szCs w:val="24"/>
              </w:rPr>
            </w:pPr>
            <w:r w:rsidRPr="00105D8F">
              <w:rPr>
                <w:b/>
                <w:szCs w:val="24"/>
              </w:rPr>
              <w:t>Wyszczególnienie</w:t>
            </w:r>
          </w:p>
        </w:tc>
        <w:tc>
          <w:tcPr>
            <w:tcW w:w="1290" w:type="pct"/>
            <w:shd w:val="clear" w:color="auto" w:fill="D9D9D9"/>
            <w:vAlign w:val="center"/>
          </w:tcPr>
          <w:p w:rsidR="00420673" w:rsidRPr="00105D8F" w:rsidRDefault="00420673" w:rsidP="00FC46E6">
            <w:pPr>
              <w:spacing w:before="0" w:after="0" w:line="240" w:lineRule="auto"/>
              <w:jc w:val="center"/>
              <w:rPr>
                <w:b/>
                <w:szCs w:val="24"/>
              </w:rPr>
            </w:pPr>
            <w:r w:rsidRPr="00105D8F">
              <w:rPr>
                <w:b/>
                <w:szCs w:val="24"/>
              </w:rPr>
              <w:t>Rok 2012</w:t>
            </w:r>
          </w:p>
        </w:tc>
        <w:tc>
          <w:tcPr>
            <w:tcW w:w="1290" w:type="pct"/>
            <w:shd w:val="clear" w:color="auto" w:fill="D9D9D9"/>
            <w:vAlign w:val="center"/>
          </w:tcPr>
          <w:p w:rsidR="00420673" w:rsidRPr="00105D8F" w:rsidRDefault="00420673" w:rsidP="00FC46E6">
            <w:pPr>
              <w:spacing w:before="0" w:after="0" w:line="240" w:lineRule="auto"/>
              <w:jc w:val="center"/>
              <w:rPr>
                <w:b/>
                <w:szCs w:val="24"/>
              </w:rPr>
            </w:pPr>
            <w:r w:rsidRPr="00105D8F">
              <w:rPr>
                <w:b/>
                <w:szCs w:val="24"/>
              </w:rPr>
              <w:t>Rok 2013</w:t>
            </w:r>
          </w:p>
        </w:tc>
        <w:tc>
          <w:tcPr>
            <w:tcW w:w="1134" w:type="pct"/>
            <w:shd w:val="clear" w:color="auto" w:fill="D9D9D9"/>
            <w:vAlign w:val="center"/>
          </w:tcPr>
          <w:p w:rsidR="00420673" w:rsidRPr="00105D8F" w:rsidRDefault="00420673" w:rsidP="00FC46E6">
            <w:pPr>
              <w:spacing w:before="0" w:after="0" w:line="240" w:lineRule="auto"/>
              <w:jc w:val="center"/>
              <w:rPr>
                <w:b/>
                <w:szCs w:val="24"/>
              </w:rPr>
            </w:pPr>
            <w:r w:rsidRPr="00105D8F">
              <w:rPr>
                <w:b/>
                <w:szCs w:val="24"/>
              </w:rPr>
              <w:t>Rok 2014</w:t>
            </w:r>
          </w:p>
        </w:tc>
      </w:tr>
      <w:tr w:rsidR="00105D8F" w:rsidRPr="00105D8F" w:rsidTr="00FC46E6">
        <w:trPr>
          <w:trHeight w:val="397"/>
        </w:trPr>
        <w:tc>
          <w:tcPr>
            <w:tcW w:w="1286" w:type="pct"/>
            <w:tcBorders>
              <w:bottom w:val="single" w:sz="4" w:space="0" w:color="auto"/>
            </w:tcBorders>
            <w:vAlign w:val="center"/>
          </w:tcPr>
          <w:p w:rsidR="004D3C3E" w:rsidRPr="00105D8F" w:rsidRDefault="004D3C3E" w:rsidP="00FC46E6">
            <w:pPr>
              <w:spacing w:before="0" w:after="0" w:line="240" w:lineRule="auto"/>
              <w:jc w:val="center"/>
              <w:rPr>
                <w:b/>
                <w:szCs w:val="24"/>
              </w:rPr>
            </w:pPr>
            <w:r w:rsidRPr="00105D8F">
              <w:rPr>
                <w:b/>
                <w:szCs w:val="24"/>
              </w:rPr>
              <w:t>Ogółem</w:t>
            </w:r>
          </w:p>
        </w:tc>
        <w:tc>
          <w:tcPr>
            <w:tcW w:w="1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C3E" w:rsidRPr="00105D8F" w:rsidRDefault="004D3C3E" w:rsidP="00FC46E6">
            <w:pPr>
              <w:spacing w:before="0" w:after="0" w:line="240" w:lineRule="auto"/>
              <w:jc w:val="center"/>
              <w:rPr>
                <w:szCs w:val="24"/>
              </w:rPr>
            </w:pPr>
            <w:r w:rsidRPr="00105D8F">
              <w:rPr>
                <w:szCs w:val="24"/>
              </w:rPr>
              <w:t>4179</w:t>
            </w:r>
          </w:p>
        </w:tc>
        <w:tc>
          <w:tcPr>
            <w:tcW w:w="12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C3E" w:rsidRPr="00105D8F" w:rsidRDefault="004D3C3E" w:rsidP="00FC46E6">
            <w:pPr>
              <w:spacing w:before="0" w:after="0" w:line="240" w:lineRule="auto"/>
              <w:jc w:val="center"/>
              <w:rPr>
                <w:szCs w:val="24"/>
              </w:rPr>
            </w:pPr>
            <w:r w:rsidRPr="00105D8F">
              <w:rPr>
                <w:szCs w:val="24"/>
              </w:rPr>
              <w:t>4192</w:t>
            </w:r>
          </w:p>
        </w:tc>
        <w:tc>
          <w:tcPr>
            <w:tcW w:w="113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C3E" w:rsidRPr="00105D8F" w:rsidRDefault="004D3C3E" w:rsidP="00FC46E6">
            <w:pPr>
              <w:spacing w:before="0" w:after="0" w:line="240" w:lineRule="auto"/>
              <w:jc w:val="center"/>
              <w:rPr>
                <w:szCs w:val="24"/>
              </w:rPr>
            </w:pPr>
            <w:r w:rsidRPr="00105D8F">
              <w:rPr>
                <w:szCs w:val="24"/>
              </w:rPr>
              <w:t>4182</w:t>
            </w:r>
          </w:p>
        </w:tc>
      </w:tr>
      <w:tr w:rsidR="00105D8F" w:rsidRPr="00105D8F" w:rsidTr="00FC46E6">
        <w:trPr>
          <w:trHeight w:val="397"/>
        </w:trPr>
        <w:tc>
          <w:tcPr>
            <w:tcW w:w="5000" w:type="pct"/>
            <w:gridSpan w:val="4"/>
            <w:shd w:val="clear" w:color="auto" w:fill="D9D9D9"/>
            <w:vAlign w:val="center"/>
          </w:tcPr>
          <w:p w:rsidR="00420673" w:rsidRPr="00105D8F" w:rsidRDefault="00420673" w:rsidP="00FC46E6">
            <w:pPr>
              <w:spacing w:before="0" w:after="0" w:line="240" w:lineRule="auto"/>
              <w:jc w:val="center"/>
              <w:rPr>
                <w:b/>
                <w:szCs w:val="24"/>
              </w:rPr>
            </w:pPr>
            <w:r w:rsidRPr="00105D8F">
              <w:rPr>
                <w:b/>
                <w:szCs w:val="24"/>
              </w:rPr>
              <w:t>Kobiety</w:t>
            </w:r>
          </w:p>
        </w:tc>
      </w:tr>
      <w:tr w:rsidR="00105D8F" w:rsidRPr="00105D8F" w:rsidTr="00FC46E6">
        <w:trPr>
          <w:trHeight w:val="397"/>
        </w:trPr>
        <w:tc>
          <w:tcPr>
            <w:tcW w:w="1286" w:type="pct"/>
            <w:vAlign w:val="center"/>
          </w:tcPr>
          <w:p w:rsidR="004D3C3E" w:rsidRPr="00105D8F" w:rsidRDefault="004D3C3E" w:rsidP="00FC46E6">
            <w:pPr>
              <w:spacing w:before="0" w:after="0" w:line="240" w:lineRule="auto"/>
              <w:jc w:val="center"/>
              <w:rPr>
                <w:b/>
                <w:szCs w:val="24"/>
              </w:rPr>
            </w:pPr>
            <w:r w:rsidRPr="00105D8F">
              <w:rPr>
                <w:b/>
                <w:szCs w:val="24"/>
              </w:rPr>
              <w:t>Ogółem</w:t>
            </w:r>
          </w:p>
        </w:tc>
        <w:tc>
          <w:tcPr>
            <w:tcW w:w="1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C3E" w:rsidRPr="00105D8F" w:rsidRDefault="004D3C3E" w:rsidP="00FC46E6">
            <w:pPr>
              <w:spacing w:before="0" w:after="0" w:line="240" w:lineRule="auto"/>
              <w:jc w:val="center"/>
              <w:rPr>
                <w:szCs w:val="24"/>
              </w:rPr>
            </w:pPr>
            <w:r w:rsidRPr="00105D8F">
              <w:rPr>
                <w:szCs w:val="24"/>
              </w:rPr>
              <w:t>2094</w:t>
            </w:r>
          </w:p>
        </w:tc>
        <w:tc>
          <w:tcPr>
            <w:tcW w:w="12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C3E" w:rsidRPr="00105D8F" w:rsidRDefault="004D3C3E" w:rsidP="00FC46E6">
            <w:pPr>
              <w:spacing w:before="0" w:after="0" w:line="240" w:lineRule="auto"/>
              <w:jc w:val="center"/>
              <w:rPr>
                <w:szCs w:val="24"/>
              </w:rPr>
            </w:pPr>
            <w:r w:rsidRPr="00105D8F">
              <w:rPr>
                <w:szCs w:val="24"/>
              </w:rPr>
              <w:t>2089</w:t>
            </w:r>
          </w:p>
        </w:tc>
        <w:tc>
          <w:tcPr>
            <w:tcW w:w="113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C3E" w:rsidRPr="00105D8F" w:rsidRDefault="004D3C3E" w:rsidP="00FC46E6">
            <w:pPr>
              <w:spacing w:before="0" w:after="0" w:line="240" w:lineRule="auto"/>
              <w:jc w:val="center"/>
              <w:rPr>
                <w:szCs w:val="24"/>
              </w:rPr>
            </w:pPr>
            <w:r w:rsidRPr="00105D8F">
              <w:rPr>
                <w:szCs w:val="24"/>
              </w:rPr>
              <w:t>2081</w:t>
            </w:r>
          </w:p>
        </w:tc>
      </w:tr>
      <w:tr w:rsidR="00105D8F" w:rsidRPr="00105D8F" w:rsidTr="00FC46E6">
        <w:trPr>
          <w:trHeight w:val="397"/>
        </w:trPr>
        <w:tc>
          <w:tcPr>
            <w:tcW w:w="1286" w:type="pct"/>
            <w:vAlign w:val="center"/>
          </w:tcPr>
          <w:p w:rsidR="004D3C3E" w:rsidRPr="00105D8F" w:rsidRDefault="004D3C3E" w:rsidP="00FC46E6">
            <w:pPr>
              <w:spacing w:before="0" w:after="0" w:line="240" w:lineRule="auto"/>
              <w:jc w:val="center"/>
              <w:rPr>
                <w:b/>
                <w:szCs w:val="24"/>
              </w:rPr>
            </w:pPr>
            <w:r w:rsidRPr="00105D8F">
              <w:rPr>
                <w:b/>
                <w:szCs w:val="24"/>
              </w:rPr>
              <w:t>0-17</w:t>
            </w:r>
          </w:p>
        </w:tc>
        <w:tc>
          <w:tcPr>
            <w:tcW w:w="1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C3E" w:rsidRPr="00105D8F" w:rsidRDefault="004D3C3E" w:rsidP="00FC46E6">
            <w:pPr>
              <w:spacing w:before="0" w:after="0" w:line="240" w:lineRule="auto"/>
              <w:jc w:val="center"/>
              <w:rPr>
                <w:szCs w:val="24"/>
              </w:rPr>
            </w:pPr>
            <w:r w:rsidRPr="00105D8F">
              <w:rPr>
                <w:szCs w:val="24"/>
              </w:rPr>
              <w:t>403</w:t>
            </w:r>
          </w:p>
        </w:tc>
        <w:tc>
          <w:tcPr>
            <w:tcW w:w="12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C3E" w:rsidRPr="00105D8F" w:rsidRDefault="004D3C3E" w:rsidP="00FC46E6">
            <w:pPr>
              <w:spacing w:before="0" w:after="0" w:line="240" w:lineRule="auto"/>
              <w:jc w:val="center"/>
              <w:rPr>
                <w:szCs w:val="24"/>
              </w:rPr>
            </w:pPr>
            <w:r w:rsidRPr="00105D8F">
              <w:rPr>
                <w:szCs w:val="24"/>
              </w:rPr>
              <w:t>384</w:t>
            </w:r>
          </w:p>
        </w:tc>
        <w:tc>
          <w:tcPr>
            <w:tcW w:w="113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C3E" w:rsidRPr="00105D8F" w:rsidRDefault="004D3C3E" w:rsidP="00FC46E6">
            <w:pPr>
              <w:spacing w:before="0" w:after="0" w:line="240" w:lineRule="auto"/>
              <w:jc w:val="center"/>
              <w:rPr>
                <w:szCs w:val="24"/>
              </w:rPr>
            </w:pPr>
            <w:r w:rsidRPr="00105D8F">
              <w:rPr>
                <w:szCs w:val="24"/>
              </w:rPr>
              <w:t>385</w:t>
            </w:r>
          </w:p>
        </w:tc>
      </w:tr>
      <w:tr w:rsidR="00105D8F" w:rsidRPr="00105D8F" w:rsidTr="00FC46E6">
        <w:trPr>
          <w:trHeight w:val="397"/>
        </w:trPr>
        <w:tc>
          <w:tcPr>
            <w:tcW w:w="1286" w:type="pct"/>
            <w:vAlign w:val="center"/>
          </w:tcPr>
          <w:p w:rsidR="004D3C3E" w:rsidRPr="00105D8F" w:rsidRDefault="004D3C3E" w:rsidP="00FC46E6">
            <w:pPr>
              <w:spacing w:before="0" w:after="0" w:line="240" w:lineRule="auto"/>
              <w:jc w:val="center"/>
              <w:rPr>
                <w:b/>
                <w:szCs w:val="24"/>
              </w:rPr>
            </w:pPr>
            <w:r w:rsidRPr="00105D8F">
              <w:rPr>
                <w:b/>
                <w:szCs w:val="24"/>
              </w:rPr>
              <w:t>w. produkcyjny</w:t>
            </w:r>
          </w:p>
        </w:tc>
        <w:tc>
          <w:tcPr>
            <w:tcW w:w="1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C3E" w:rsidRPr="00105D8F" w:rsidRDefault="004D3C3E" w:rsidP="00FC46E6">
            <w:pPr>
              <w:spacing w:before="0" w:after="0" w:line="240" w:lineRule="auto"/>
              <w:jc w:val="center"/>
              <w:rPr>
                <w:szCs w:val="24"/>
              </w:rPr>
            </w:pPr>
            <w:r w:rsidRPr="00105D8F">
              <w:rPr>
                <w:szCs w:val="24"/>
              </w:rPr>
              <w:t>1094</w:t>
            </w:r>
          </w:p>
        </w:tc>
        <w:tc>
          <w:tcPr>
            <w:tcW w:w="12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C3E" w:rsidRPr="00105D8F" w:rsidRDefault="004D3C3E" w:rsidP="00FC46E6">
            <w:pPr>
              <w:spacing w:before="0" w:after="0" w:line="240" w:lineRule="auto"/>
              <w:jc w:val="center"/>
              <w:rPr>
                <w:szCs w:val="24"/>
              </w:rPr>
            </w:pPr>
            <w:r w:rsidRPr="00105D8F">
              <w:rPr>
                <w:szCs w:val="24"/>
              </w:rPr>
              <w:t>1107</w:t>
            </w:r>
          </w:p>
        </w:tc>
        <w:tc>
          <w:tcPr>
            <w:tcW w:w="113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C3E" w:rsidRPr="00105D8F" w:rsidRDefault="004D3C3E" w:rsidP="00FC46E6">
            <w:pPr>
              <w:spacing w:before="0" w:after="0" w:line="240" w:lineRule="auto"/>
              <w:jc w:val="center"/>
              <w:rPr>
                <w:szCs w:val="24"/>
              </w:rPr>
            </w:pPr>
            <w:r w:rsidRPr="00105D8F">
              <w:rPr>
                <w:szCs w:val="24"/>
              </w:rPr>
              <w:t>1101</w:t>
            </w:r>
          </w:p>
        </w:tc>
      </w:tr>
      <w:tr w:rsidR="00105D8F" w:rsidRPr="00105D8F" w:rsidTr="00FC46E6">
        <w:trPr>
          <w:trHeight w:val="397"/>
        </w:trPr>
        <w:tc>
          <w:tcPr>
            <w:tcW w:w="1286" w:type="pct"/>
            <w:tcBorders>
              <w:bottom w:val="single" w:sz="4" w:space="0" w:color="auto"/>
            </w:tcBorders>
            <w:vAlign w:val="center"/>
          </w:tcPr>
          <w:p w:rsidR="004D3C3E" w:rsidRPr="00105D8F" w:rsidRDefault="004D3C3E" w:rsidP="00FC46E6">
            <w:pPr>
              <w:spacing w:before="0" w:after="0" w:line="240" w:lineRule="auto"/>
              <w:jc w:val="center"/>
              <w:rPr>
                <w:b/>
                <w:szCs w:val="24"/>
              </w:rPr>
            </w:pPr>
            <w:r w:rsidRPr="00105D8F">
              <w:rPr>
                <w:b/>
                <w:szCs w:val="24"/>
              </w:rPr>
              <w:t>w. emerytalny</w:t>
            </w:r>
          </w:p>
        </w:tc>
        <w:tc>
          <w:tcPr>
            <w:tcW w:w="1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C3E" w:rsidRPr="00105D8F" w:rsidRDefault="004D3C3E" w:rsidP="00FC46E6">
            <w:pPr>
              <w:spacing w:before="0" w:after="0" w:line="240" w:lineRule="auto"/>
              <w:jc w:val="center"/>
              <w:rPr>
                <w:szCs w:val="24"/>
              </w:rPr>
            </w:pPr>
            <w:r w:rsidRPr="00105D8F">
              <w:rPr>
                <w:szCs w:val="24"/>
              </w:rPr>
              <w:t>597</w:t>
            </w:r>
          </w:p>
        </w:tc>
        <w:tc>
          <w:tcPr>
            <w:tcW w:w="12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C3E" w:rsidRPr="00105D8F" w:rsidRDefault="004D3C3E" w:rsidP="00FC46E6">
            <w:pPr>
              <w:spacing w:before="0" w:after="0" w:line="240" w:lineRule="auto"/>
              <w:jc w:val="center"/>
              <w:rPr>
                <w:szCs w:val="24"/>
              </w:rPr>
            </w:pPr>
            <w:r w:rsidRPr="00105D8F">
              <w:rPr>
                <w:szCs w:val="24"/>
              </w:rPr>
              <w:t>598</w:t>
            </w:r>
          </w:p>
        </w:tc>
        <w:tc>
          <w:tcPr>
            <w:tcW w:w="113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C3E" w:rsidRPr="00105D8F" w:rsidRDefault="004D3C3E" w:rsidP="00FC46E6">
            <w:pPr>
              <w:spacing w:before="0" w:after="0" w:line="240" w:lineRule="auto"/>
              <w:jc w:val="center"/>
              <w:rPr>
                <w:szCs w:val="24"/>
              </w:rPr>
            </w:pPr>
            <w:r w:rsidRPr="00105D8F">
              <w:rPr>
                <w:szCs w:val="24"/>
              </w:rPr>
              <w:t>595</w:t>
            </w:r>
          </w:p>
        </w:tc>
      </w:tr>
      <w:tr w:rsidR="00105D8F" w:rsidRPr="00105D8F" w:rsidTr="00FC46E6">
        <w:trPr>
          <w:trHeight w:val="397"/>
        </w:trPr>
        <w:tc>
          <w:tcPr>
            <w:tcW w:w="5000" w:type="pct"/>
            <w:gridSpan w:val="4"/>
            <w:shd w:val="clear" w:color="auto" w:fill="D9D9D9"/>
            <w:vAlign w:val="center"/>
          </w:tcPr>
          <w:p w:rsidR="00420673" w:rsidRPr="00105D8F" w:rsidRDefault="00420673" w:rsidP="00FC46E6">
            <w:pPr>
              <w:spacing w:before="0" w:after="0" w:line="240" w:lineRule="auto"/>
              <w:jc w:val="center"/>
              <w:rPr>
                <w:b/>
                <w:szCs w:val="24"/>
              </w:rPr>
            </w:pPr>
            <w:r w:rsidRPr="00105D8F">
              <w:rPr>
                <w:b/>
                <w:szCs w:val="24"/>
              </w:rPr>
              <w:t>Mężczyźni</w:t>
            </w:r>
          </w:p>
        </w:tc>
      </w:tr>
      <w:tr w:rsidR="00105D8F" w:rsidRPr="00105D8F" w:rsidTr="00FC46E6">
        <w:trPr>
          <w:trHeight w:val="397"/>
        </w:trPr>
        <w:tc>
          <w:tcPr>
            <w:tcW w:w="1286" w:type="pct"/>
            <w:vAlign w:val="center"/>
          </w:tcPr>
          <w:p w:rsidR="004D3C3E" w:rsidRPr="00105D8F" w:rsidRDefault="004D3C3E" w:rsidP="00FC46E6">
            <w:pPr>
              <w:spacing w:before="0" w:after="0" w:line="240" w:lineRule="auto"/>
              <w:jc w:val="center"/>
              <w:rPr>
                <w:b/>
                <w:szCs w:val="24"/>
              </w:rPr>
            </w:pPr>
            <w:r w:rsidRPr="00105D8F">
              <w:rPr>
                <w:b/>
                <w:szCs w:val="24"/>
              </w:rPr>
              <w:t>Ogółem</w:t>
            </w:r>
          </w:p>
        </w:tc>
        <w:tc>
          <w:tcPr>
            <w:tcW w:w="1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C3E" w:rsidRPr="00105D8F" w:rsidRDefault="004D3C3E" w:rsidP="00FC46E6">
            <w:pPr>
              <w:spacing w:before="0" w:after="0" w:line="240" w:lineRule="auto"/>
              <w:jc w:val="center"/>
              <w:rPr>
                <w:szCs w:val="24"/>
              </w:rPr>
            </w:pPr>
            <w:r w:rsidRPr="00105D8F">
              <w:rPr>
                <w:szCs w:val="24"/>
              </w:rPr>
              <w:t>2085</w:t>
            </w:r>
          </w:p>
        </w:tc>
        <w:tc>
          <w:tcPr>
            <w:tcW w:w="12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C3E" w:rsidRPr="00105D8F" w:rsidRDefault="004D3C3E" w:rsidP="00FC46E6">
            <w:pPr>
              <w:spacing w:before="0" w:after="0" w:line="240" w:lineRule="auto"/>
              <w:jc w:val="center"/>
              <w:rPr>
                <w:szCs w:val="24"/>
              </w:rPr>
            </w:pPr>
            <w:r w:rsidRPr="00105D8F">
              <w:rPr>
                <w:szCs w:val="24"/>
              </w:rPr>
              <w:t>2103</w:t>
            </w:r>
          </w:p>
        </w:tc>
        <w:tc>
          <w:tcPr>
            <w:tcW w:w="113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C3E" w:rsidRPr="00105D8F" w:rsidRDefault="004D3C3E" w:rsidP="00FC46E6">
            <w:pPr>
              <w:spacing w:before="0" w:after="0" w:line="240" w:lineRule="auto"/>
              <w:jc w:val="center"/>
              <w:rPr>
                <w:szCs w:val="24"/>
              </w:rPr>
            </w:pPr>
            <w:r w:rsidRPr="00105D8F">
              <w:rPr>
                <w:szCs w:val="24"/>
              </w:rPr>
              <w:t>2101</w:t>
            </w:r>
          </w:p>
        </w:tc>
      </w:tr>
      <w:tr w:rsidR="00105D8F" w:rsidRPr="00105D8F" w:rsidTr="00FC46E6">
        <w:trPr>
          <w:trHeight w:val="397"/>
        </w:trPr>
        <w:tc>
          <w:tcPr>
            <w:tcW w:w="1286" w:type="pct"/>
            <w:vAlign w:val="center"/>
          </w:tcPr>
          <w:p w:rsidR="004D3C3E" w:rsidRPr="00105D8F" w:rsidRDefault="004D3C3E" w:rsidP="00FC46E6">
            <w:pPr>
              <w:spacing w:before="0" w:after="0" w:line="240" w:lineRule="auto"/>
              <w:jc w:val="center"/>
              <w:rPr>
                <w:b/>
                <w:szCs w:val="24"/>
              </w:rPr>
            </w:pPr>
            <w:r w:rsidRPr="00105D8F">
              <w:rPr>
                <w:b/>
                <w:szCs w:val="24"/>
              </w:rPr>
              <w:t>0-17</w:t>
            </w:r>
          </w:p>
        </w:tc>
        <w:tc>
          <w:tcPr>
            <w:tcW w:w="1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C3E" w:rsidRPr="00105D8F" w:rsidRDefault="004D3C3E" w:rsidP="00FC46E6">
            <w:pPr>
              <w:spacing w:before="0" w:after="0" w:line="240" w:lineRule="auto"/>
              <w:jc w:val="center"/>
              <w:rPr>
                <w:szCs w:val="24"/>
              </w:rPr>
            </w:pPr>
            <w:r w:rsidRPr="00105D8F">
              <w:rPr>
                <w:szCs w:val="24"/>
              </w:rPr>
              <w:t>398</w:t>
            </w:r>
          </w:p>
        </w:tc>
        <w:tc>
          <w:tcPr>
            <w:tcW w:w="12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C3E" w:rsidRPr="00105D8F" w:rsidRDefault="004D3C3E" w:rsidP="00FC46E6">
            <w:pPr>
              <w:spacing w:before="0" w:after="0" w:line="240" w:lineRule="auto"/>
              <w:jc w:val="center"/>
              <w:rPr>
                <w:szCs w:val="24"/>
              </w:rPr>
            </w:pPr>
            <w:r w:rsidRPr="00105D8F">
              <w:rPr>
                <w:szCs w:val="24"/>
              </w:rPr>
              <w:t>381</w:t>
            </w:r>
          </w:p>
        </w:tc>
        <w:tc>
          <w:tcPr>
            <w:tcW w:w="113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C3E" w:rsidRPr="00105D8F" w:rsidRDefault="004D3C3E" w:rsidP="00FC46E6">
            <w:pPr>
              <w:spacing w:before="0" w:after="0" w:line="240" w:lineRule="auto"/>
              <w:jc w:val="center"/>
              <w:rPr>
                <w:szCs w:val="24"/>
              </w:rPr>
            </w:pPr>
            <w:r w:rsidRPr="00105D8F">
              <w:rPr>
                <w:szCs w:val="24"/>
              </w:rPr>
              <w:t>373</w:t>
            </w:r>
          </w:p>
        </w:tc>
      </w:tr>
      <w:tr w:rsidR="00105D8F" w:rsidRPr="00105D8F" w:rsidTr="00FC46E6">
        <w:trPr>
          <w:trHeight w:val="397"/>
        </w:trPr>
        <w:tc>
          <w:tcPr>
            <w:tcW w:w="1286" w:type="pct"/>
            <w:vAlign w:val="center"/>
          </w:tcPr>
          <w:p w:rsidR="004D3C3E" w:rsidRPr="00105D8F" w:rsidRDefault="004D3C3E" w:rsidP="00FC46E6">
            <w:pPr>
              <w:spacing w:before="0" w:after="0" w:line="240" w:lineRule="auto"/>
              <w:jc w:val="center"/>
              <w:rPr>
                <w:b/>
                <w:szCs w:val="24"/>
              </w:rPr>
            </w:pPr>
            <w:r w:rsidRPr="00105D8F">
              <w:rPr>
                <w:b/>
                <w:szCs w:val="24"/>
              </w:rPr>
              <w:t>w. produkcyjny</w:t>
            </w:r>
          </w:p>
        </w:tc>
        <w:tc>
          <w:tcPr>
            <w:tcW w:w="1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C3E" w:rsidRPr="00105D8F" w:rsidRDefault="004D3C3E" w:rsidP="00FC46E6">
            <w:pPr>
              <w:spacing w:before="0" w:after="0" w:line="240" w:lineRule="auto"/>
              <w:jc w:val="center"/>
              <w:rPr>
                <w:szCs w:val="24"/>
              </w:rPr>
            </w:pPr>
            <w:r w:rsidRPr="00105D8F">
              <w:rPr>
                <w:szCs w:val="24"/>
              </w:rPr>
              <w:t>1406</w:t>
            </w:r>
          </w:p>
        </w:tc>
        <w:tc>
          <w:tcPr>
            <w:tcW w:w="12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C3E" w:rsidRPr="00105D8F" w:rsidRDefault="004D3C3E" w:rsidP="00FC46E6">
            <w:pPr>
              <w:spacing w:before="0" w:after="0" w:line="240" w:lineRule="auto"/>
              <w:jc w:val="center"/>
              <w:rPr>
                <w:szCs w:val="24"/>
              </w:rPr>
            </w:pPr>
            <w:r w:rsidRPr="00105D8F">
              <w:rPr>
                <w:szCs w:val="24"/>
              </w:rPr>
              <w:t>1437</w:t>
            </w:r>
          </w:p>
        </w:tc>
        <w:tc>
          <w:tcPr>
            <w:tcW w:w="113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C3E" w:rsidRPr="00105D8F" w:rsidRDefault="004D3C3E" w:rsidP="00FC46E6">
            <w:pPr>
              <w:spacing w:before="0" w:after="0" w:line="240" w:lineRule="auto"/>
              <w:jc w:val="center"/>
              <w:rPr>
                <w:szCs w:val="24"/>
              </w:rPr>
            </w:pPr>
            <w:r w:rsidRPr="00105D8F">
              <w:rPr>
                <w:szCs w:val="24"/>
              </w:rPr>
              <w:t>1449</w:t>
            </w:r>
          </w:p>
        </w:tc>
      </w:tr>
      <w:tr w:rsidR="00105D8F" w:rsidRPr="00105D8F" w:rsidTr="00FC46E6">
        <w:trPr>
          <w:trHeight w:val="397"/>
        </w:trPr>
        <w:tc>
          <w:tcPr>
            <w:tcW w:w="1286" w:type="pct"/>
            <w:vAlign w:val="center"/>
          </w:tcPr>
          <w:p w:rsidR="004D3C3E" w:rsidRPr="00105D8F" w:rsidRDefault="004D3C3E" w:rsidP="00FC46E6">
            <w:pPr>
              <w:spacing w:before="0" w:after="0" w:line="240" w:lineRule="auto"/>
              <w:jc w:val="center"/>
              <w:rPr>
                <w:b/>
                <w:szCs w:val="24"/>
              </w:rPr>
            </w:pPr>
            <w:r w:rsidRPr="00105D8F">
              <w:rPr>
                <w:b/>
                <w:szCs w:val="24"/>
              </w:rPr>
              <w:t>w. emerytalny</w:t>
            </w:r>
          </w:p>
        </w:tc>
        <w:tc>
          <w:tcPr>
            <w:tcW w:w="1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C3E" w:rsidRPr="00105D8F" w:rsidRDefault="004D3C3E" w:rsidP="00FC46E6">
            <w:pPr>
              <w:spacing w:before="0" w:after="0" w:line="240" w:lineRule="auto"/>
              <w:jc w:val="center"/>
              <w:rPr>
                <w:szCs w:val="24"/>
              </w:rPr>
            </w:pPr>
            <w:r w:rsidRPr="00105D8F">
              <w:rPr>
                <w:szCs w:val="24"/>
              </w:rPr>
              <w:t>281</w:t>
            </w:r>
          </w:p>
        </w:tc>
        <w:tc>
          <w:tcPr>
            <w:tcW w:w="12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C3E" w:rsidRPr="00105D8F" w:rsidRDefault="004D3C3E" w:rsidP="00FC46E6">
            <w:pPr>
              <w:spacing w:before="0" w:after="0" w:line="240" w:lineRule="auto"/>
              <w:jc w:val="center"/>
              <w:rPr>
                <w:szCs w:val="24"/>
              </w:rPr>
            </w:pPr>
            <w:r w:rsidRPr="00105D8F">
              <w:rPr>
                <w:szCs w:val="24"/>
              </w:rPr>
              <w:t>285</w:t>
            </w:r>
          </w:p>
        </w:tc>
        <w:tc>
          <w:tcPr>
            <w:tcW w:w="113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C3E" w:rsidRPr="00105D8F" w:rsidRDefault="004D3C3E" w:rsidP="00FC46E6">
            <w:pPr>
              <w:spacing w:before="0" w:after="0" w:line="240" w:lineRule="auto"/>
              <w:jc w:val="center"/>
              <w:rPr>
                <w:szCs w:val="24"/>
              </w:rPr>
            </w:pPr>
            <w:r w:rsidRPr="00105D8F">
              <w:rPr>
                <w:szCs w:val="24"/>
              </w:rPr>
              <w:t>279</w:t>
            </w:r>
          </w:p>
        </w:tc>
      </w:tr>
    </w:tbl>
    <w:p w:rsidR="00FC46E6" w:rsidRDefault="00FC46E6" w:rsidP="00105D8F">
      <w:pPr>
        <w:spacing w:before="0" w:after="160" w:line="360" w:lineRule="auto"/>
        <w:jc w:val="both"/>
        <w:rPr>
          <w:szCs w:val="24"/>
        </w:rPr>
      </w:pPr>
    </w:p>
    <w:p w:rsidR="006E3A7F" w:rsidRDefault="006E3A7F" w:rsidP="00420673">
      <w:pPr>
        <w:spacing w:before="0" w:after="160" w:line="259" w:lineRule="auto"/>
        <w:jc w:val="both"/>
        <w:rPr>
          <w:i/>
          <w:sz w:val="20"/>
          <w:szCs w:val="20"/>
        </w:rPr>
      </w:pPr>
    </w:p>
    <w:p w:rsidR="0044662E" w:rsidRDefault="0044662E" w:rsidP="00420673">
      <w:pPr>
        <w:spacing w:before="0" w:after="160" w:line="259" w:lineRule="auto"/>
        <w:jc w:val="both"/>
        <w:rPr>
          <w:i/>
          <w:sz w:val="20"/>
          <w:szCs w:val="20"/>
        </w:rPr>
      </w:pPr>
    </w:p>
    <w:p w:rsidR="00420673" w:rsidRPr="00105D8F" w:rsidRDefault="00420673" w:rsidP="00420673">
      <w:pPr>
        <w:spacing w:before="0" w:after="160" w:line="259" w:lineRule="auto"/>
        <w:jc w:val="both"/>
        <w:rPr>
          <w:rStyle w:val="Hipercze"/>
          <w:rFonts w:eastAsia="Lucida Sans Unicode" w:cs="Tahoma"/>
          <w:i/>
          <w:iCs/>
          <w:color w:val="auto"/>
          <w:kern w:val="1"/>
          <w:sz w:val="20"/>
          <w:szCs w:val="20"/>
          <w:u w:val="none"/>
        </w:rPr>
      </w:pPr>
      <w:bookmarkStart w:id="48" w:name="_Toc433823435"/>
      <w:r w:rsidRPr="00105D8F">
        <w:rPr>
          <w:i/>
          <w:sz w:val="20"/>
          <w:szCs w:val="20"/>
        </w:rPr>
        <w:lastRenderedPageBreak/>
        <w:t xml:space="preserve">Wykres </w:t>
      </w:r>
      <w:r w:rsidR="008A054F" w:rsidRPr="00105D8F">
        <w:rPr>
          <w:i/>
          <w:sz w:val="20"/>
          <w:szCs w:val="20"/>
        </w:rPr>
        <w:fldChar w:fldCharType="begin"/>
      </w:r>
      <w:r w:rsidRPr="00105D8F">
        <w:rPr>
          <w:i/>
          <w:sz w:val="20"/>
          <w:szCs w:val="20"/>
        </w:rPr>
        <w:instrText xml:space="preserve"> SEQ Wykres \* ARABIC </w:instrText>
      </w:r>
      <w:r w:rsidR="008A054F" w:rsidRPr="00105D8F">
        <w:rPr>
          <w:i/>
          <w:sz w:val="20"/>
          <w:szCs w:val="20"/>
        </w:rPr>
        <w:fldChar w:fldCharType="separate"/>
      </w:r>
      <w:r w:rsidR="00F93C52">
        <w:rPr>
          <w:i/>
          <w:noProof/>
          <w:sz w:val="20"/>
          <w:szCs w:val="20"/>
        </w:rPr>
        <w:t>6</w:t>
      </w:r>
      <w:r w:rsidR="008A054F" w:rsidRPr="00105D8F">
        <w:rPr>
          <w:i/>
          <w:noProof/>
          <w:sz w:val="20"/>
          <w:szCs w:val="20"/>
        </w:rPr>
        <w:fldChar w:fldCharType="end"/>
      </w:r>
      <w:r w:rsidRPr="00105D8F">
        <w:rPr>
          <w:i/>
          <w:sz w:val="20"/>
          <w:szCs w:val="20"/>
        </w:rPr>
        <w:t xml:space="preserve">. Liczba mieszkańców Gminy Abramów w latach 2012-2014 w podziale na płeć oraz ogółem. Źródło: </w:t>
      </w:r>
      <w:hyperlink r:id="rId16" w:history="1">
        <w:r w:rsidRPr="00105D8F">
          <w:rPr>
            <w:rStyle w:val="Hipercze"/>
            <w:i/>
            <w:color w:val="auto"/>
            <w:sz w:val="20"/>
            <w:szCs w:val="20"/>
            <w:u w:val="none"/>
          </w:rPr>
          <w:t>www.stat.gov.pl</w:t>
        </w:r>
        <w:bookmarkEnd w:id="48"/>
      </w:hyperlink>
    </w:p>
    <w:p w:rsidR="00420673" w:rsidRPr="00420673" w:rsidRDefault="00420673" w:rsidP="00420673">
      <w:pPr>
        <w:pStyle w:val="Legenda"/>
        <w:spacing w:line="360" w:lineRule="auto"/>
        <w:ind w:left="3"/>
        <w:jc w:val="center"/>
        <w:rPr>
          <w:i w:val="0"/>
          <w:color w:val="FF0000"/>
        </w:rPr>
      </w:pPr>
      <w:r w:rsidRPr="00420673">
        <w:rPr>
          <w:i w:val="0"/>
          <w:noProof/>
          <w:color w:val="FF0000"/>
        </w:rPr>
        <w:drawing>
          <wp:inline distT="0" distB="0" distL="0" distR="0">
            <wp:extent cx="5220000" cy="2700000"/>
            <wp:effectExtent l="0" t="0" r="0" b="5715"/>
            <wp:docPr id="7" name="Wykres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FC46E6" w:rsidRDefault="00FC46E6" w:rsidP="00420673">
      <w:pPr>
        <w:spacing w:before="0" w:after="0" w:line="360" w:lineRule="auto"/>
        <w:ind w:left="3"/>
        <w:jc w:val="both"/>
        <w:rPr>
          <w:szCs w:val="24"/>
        </w:rPr>
      </w:pPr>
    </w:p>
    <w:p w:rsidR="00105D8F" w:rsidRPr="00105D8F" w:rsidRDefault="00105D8F" w:rsidP="00420673">
      <w:pPr>
        <w:spacing w:before="0" w:after="0" w:line="360" w:lineRule="auto"/>
        <w:ind w:left="3"/>
        <w:jc w:val="both"/>
        <w:rPr>
          <w:szCs w:val="24"/>
        </w:rPr>
      </w:pPr>
      <w:r w:rsidRPr="00105D8F">
        <w:rPr>
          <w:szCs w:val="24"/>
        </w:rPr>
        <w:t>Wśród ogólnej liczby mieszkańców gminy przeważa liczba mężczyzn wobec kobiet. W 2014 roku współczynnik feminizacji w gminie wyniósł 99.</w:t>
      </w:r>
    </w:p>
    <w:p w:rsidR="006E3A7F" w:rsidRDefault="00420673" w:rsidP="006E3A7F">
      <w:pPr>
        <w:spacing w:before="0" w:after="0" w:line="360" w:lineRule="auto"/>
        <w:ind w:left="3" w:firstLine="705"/>
        <w:jc w:val="both"/>
      </w:pPr>
      <w:r w:rsidRPr="00FC46E6">
        <w:rPr>
          <w:szCs w:val="24"/>
        </w:rPr>
        <w:t>W latach 2012-2014 na terenie Gminy zanotowano ujemny przy</w:t>
      </w:r>
      <w:r w:rsidR="00FC46E6" w:rsidRPr="00FC46E6">
        <w:rPr>
          <w:szCs w:val="24"/>
        </w:rPr>
        <w:t>rost naturalny (odpowiednio: -13, -5, -8</w:t>
      </w:r>
      <w:r w:rsidRPr="00FC46E6">
        <w:rPr>
          <w:szCs w:val="24"/>
        </w:rPr>
        <w:t xml:space="preserve"> osób). Ogólny bilans l</w:t>
      </w:r>
      <w:r w:rsidR="00FC46E6" w:rsidRPr="00FC46E6">
        <w:rPr>
          <w:szCs w:val="24"/>
        </w:rPr>
        <w:t>at był więc ujemny i wyniósł -26</w:t>
      </w:r>
      <w:r w:rsidRPr="00FC46E6">
        <w:rPr>
          <w:szCs w:val="24"/>
        </w:rPr>
        <w:t xml:space="preserve"> os</w:t>
      </w:r>
      <w:r w:rsidR="00FC46E6" w:rsidRPr="00FC46E6">
        <w:rPr>
          <w:szCs w:val="24"/>
        </w:rPr>
        <w:t>ób</w:t>
      </w:r>
      <w:r w:rsidRPr="00FC46E6">
        <w:rPr>
          <w:szCs w:val="24"/>
        </w:rPr>
        <w:t>.</w:t>
      </w:r>
    </w:p>
    <w:p w:rsidR="006E3A7F" w:rsidRDefault="006E3A7F" w:rsidP="006E3A7F">
      <w:pPr>
        <w:spacing w:before="0" w:after="0" w:line="360" w:lineRule="auto"/>
        <w:ind w:left="3"/>
        <w:jc w:val="both"/>
      </w:pPr>
    </w:p>
    <w:p w:rsidR="00420673" w:rsidRPr="00FC46E6" w:rsidRDefault="00420673" w:rsidP="006E3A7F">
      <w:pPr>
        <w:spacing w:before="0" w:after="0" w:line="360" w:lineRule="auto"/>
        <w:ind w:left="3"/>
        <w:jc w:val="both"/>
      </w:pPr>
      <w:bookmarkStart w:id="49" w:name="_Toc433823436"/>
      <w:r w:rsidRPr="006E3A7F">
        <w:rPr>
          <w:i/>
          <w:sz w:val="20"/>
          <w:szCs w:val="20"/>
        </w:rPr>
        <w:t xml:space="preserve">Wykres </w:t>
      </w:r>
      <w:r w:rsidR="008A054F" w:rsidRPr="006E3A7F">
        <w:rPr>
          <w:i/>
          <w:sz w:val="20"/>
          <w:szCs w:val="20"/>
        </w:rPr>
        <w:fldChar w:fldCharType="begin"/>
      </w:r>
      <w:r w:rsidRPr="006E3A7F">
        <w:rPr>
          <w:i/>
          <w:sz w:val="20"/>
          <w:szCs w:val="20"/>
        </w:rPr>
        <w:instrText xml:space="preserve"> SEQ Wykres \* ARABIC </w:instrText>
      </w:r>
      <w:r w:rsidR="008A054F" w:rsidRPr="006E3A7F">
        <w:rPr>
          <w:i/>
          <w:sz w:val="20"/>
          <w:szCs w:val="20"/>
        </w:rPr>
        <w:fldChar w:fldCharType="separate"/>
      </w:r>
      <w:r w:rsidR="00F93C52">
        <w:rPr>
          <w:i/>
          <w:noProof/>
          <w:sz w:val="20"/>
          <w:szCs w:val="20"/>
        </w:rPr>
        <w:t>7</w:t>
      </w:r>
      <w:r w:rsidR="008A054F" w:rsidRPr="006E3A7F">
        <w:rPr>
          <w:i/>
          <w:noProof/>
          <w:sz w:val="20"/>
          <w:szCs w:val="20"/>
        </w:rPr>
        <w:fldChar w:fldCharType="end"/>
      </w:r>
      <w:r w:rsidRPr="006E3A7F">
        <w:rPr>
          <w:i/>
          <w:sz w:val="20"/>
          <w:szCs w:val="20"/>
        </w:rPr>
        <w:t>. Ruch naturalny ludności (urodzenia i zgony) w Gminie Abramów w latach 2012-2014. Źródło: www.stat.gov.pl.</w:t>
      </w:r>
      <w:bookmarkEnd w:id="49"/>
    </w:p>
    <w:p w:rsidR="00420673" w:rsidRPr="00420673" w:rsidRDefault="00420673" w:rsidP="00420673">
      <w:pPr>
        <w:pStyle w:val="Legenda"/>
        <w:spacing w:line="360" w:lineRule="auto"/>
        <w:ind w:left="3"/>
        <w:jc w:val="center"/>
        <w:rPr>
          <w:i w:val="0"/>
          <w:color w:val="FF0000"/>
        </w:rPr>
      </w:pPr>
      <w:r w:rsidRPr="00420673">
        <w:rPr>
          <w:i w:val="0"/>
          <w:noProof/>
          <w:color w:val="FF0000"/>
        </w:rPr>
        <w:drawing>
          <wp:inline distT="0" distB="0" distL="0" distR="0">
            <wp:extent cx="5220000" cy="2520000"/>
            <wp:effectExtent l="0" t="0" r="0" b="13970"/>
            <wp:docPr id="21" name="Wykres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420673" w:rsidRPr="00420673" w:rsidRDefault="00420673" w:rsidP="00420673">
      <w:pPr>
        <w:spacing w:before="0" w:after="0" w:line="360" w:lineRule="auto"/>
        <w:ind w:left="3" w:firstLine="709"/>
        <w:jc w:val="center"/>
        <w:rPr>
          <w:noProof/>
          <w:color w:val="FF0000"/>
        </w:rPr>
      </w:pPr>
    </w:p>
    <w:p w:rsidR="00420673" w:rsidRPr="00FC46E6" w:rsidRDefault="00420673" w:rsidP="00420673">
      <w:pPr>
        <w:spacing w:before="0" w:after="0" w:line="360" w:lineRule="auto"/>
        <w:ind w:left="3" w:firstLine="709"/>
        <w:jc w:val="both"/>
        <w:rPr>
          <w:szCs w:val="24"/>
        </w:rPr>
      </w:pPr>
      <w:r w:rsidRPr="00FC46E6">
        <w:rPr>
          <w:szCs w:val="24"/>
        </w:rPr>
        <w:t>Również w przypadku salda migracji wskaźniki są ujemne. Łącznie, w przeciągu ostatni</w:t>
      </w:r>
      <w:r w:rsidR="00FC46E6" w:rsidRPr="00FC46E6">
        <w:rPr>
          <w:szCs w:val="24"/>
        </w:rPr>
        <w:t>ch trzech lat, wyniosło ono - 32 osoby</w:t>
      </w:r>
      <w:r w:rsidRPr="00FC46E6">
        <w:rPr>
          <w:szCs w:val="24"/>
        </w:rPr>
        <w:t>.</w:t>
      </w:r>
    </w:p>
    <w:p w:rsidR="00420673" w:rsidRPr="00FC46E6" w:rsidRDefault="00420673" w:rsidP="00420673">
      <w:pPr>
        <w:pStyle w:val="Legenda"/>
        <w:spacing w:line="360" w:lineRule="auto"/>
        <w:ind w:left="3"/>
        <w:jc w:val="both"/>
      </w:pPr>
      <w:bookmarkStart w:id="50" w:name="_Toc433823437"/>
      <w:r w:rsidRPr="00FC46E6">
        <w:lastRenderedPageBreak/>
        <w:t xml:space="preserve">Wykres </w:t>
      </w:r>
      <w:fldSimple w:instr=" SEQ Wykres \* ARABIC ">
        <w:r w:rsidR="00F93C52">
          <w:rPr>
            <w:noProof/>
          </w:rPr>
          <w:t>8</w:t>
        </w:r>
      </w:fldSimple>
      <w:r w:rsidRPr="00FC46E6">
        <w:t xml:space="preserve">. Migracje na terenie Gminy Abramów w latach 2012-2014. Źródło: </w:t>
      </w:r>
      <w:hyperlink r:id="rId19" w:history="1">
        <w:r w:rsidRPr="00FC46E6">
          <w:rPr>
            <w:rStyle w:val="Hipercze"/>
            <w:color w:val="auto"/>
            <w:u w:val="none"/>
          </w:rPr>
          <w:t>www.stat.gov.pl</w:t>
        </w:r>
      </w:hyperlink>
      <w:r w:rsidRPr="00FC46E6">
        <w:t>.</w:t>
      </w:r>
      <w:bookmarkEnd w:id="50"/>
    </w:p>
    <w:p w:rsidR="00420673" w:rsidRPr="00420673" w:rsidRDefault="00420673" w:rsidP="00420673">
      <w:pPr>
        <w:pStyle w:val="Legenda"/>
        <w:spacing w:line="360" w:lineRule="auto"/>
        <w:ind w:left="3"/>
        <w:jc w:val="center"/>
        <w:rPr>
          <w:color w:val="FF0000"/>
        </w:rPr>
      </w:pPr>
      <w:r w:rsidRPr="00420673">
        <w:rPr>
          <w:noProof/>
          <w:color w:val="FF0000"/>
        </w:rPr>
        <w:drawing>
          <wp:inline distT="0" distB="0" distL="0" distR="0">
            <wp:extent cx="5220000" cy="2520000"/>
            <wp:effectExtent l="0" t="0" r="0" b="13970"/>
            <wp:docPr id="16" name="Wykres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6E3A7F" w:rsidRDefault="006E3A7F" w:rsidP="006E3A7F">
      <w:pPr>
        <w:spacing w:before="360" w:after="160" w:line="360" w:lineRule="auto"/>
        <w:ind w:firstLine="709"/>
        <w:jc w:val="both"/>
        <w:rPr>
          <w:color w:val="FF0000"/>
          <w:szCs w:val="24"/>
        </w:rPr>
      </w:pPr>
      <w:r w:rsidRPr="00105D8F">
        <w:rPr>
          <w:szCs w:val="24"/>
        </w:rPr>
        <w:t>Wśród mieszkańców Gminy Abramów w 2014 roku ponad połowa, to osoby wieku produkcyjnym(61%),18,1% stanowią osoby w wieku przedprodukcyjnym(0-17 lat), natomiast osoby w wieku 60 i więcej (w przypadku kobiet) i 65 i więcej (w przypadku mężczyzn) stanowią grupę osób w ilości 20,9%. Należy zwrócić uwagę, że w poszczególnych latach w</w:t>
      </w:r>
      <w:r w:rsidR="0044662E">
        <w:rPr>
          <w:szCs w:val="24"/>
        </w:rPr>
        <w:t> </w:t>
      </w:r>
      <w:r w:rsidRPr="00105D8F">
        <w:rPr>
          <w:szCs w:val="24"/>
        </w:rPr>
        <w:t xml:space="preserve"> wieku produkcyjnym widoczna jest większa liczba mężczyzn niż kobi</w:t>
      </w:r>
      <w:r w:rsidRPr="001A6CE5">
        <w:rPr>
          <w:szCs w:val="24"/>
        </w:rPr>
        <w:t xml:space="preserve">et, natomiast w </w:t>
      </w:r>
      <w:r w:rsidR="0044662E">
        <w:rPr>
          <w:szCs w:val="24"/>
        </w:rPr>
        <w:t> </w:t>
      </w:r>
      <w:r w:rsidRPr="001A6CE5">
        <w:rPr>
          <w:szCs w:val="24"/>
        </w:rPr>
        <w:t xml:space="preserve">wieku poprodukcyjnym liczba kobiet jest ponad dwukrotnie większa niż liczba mężczyzn, co wiąże się z większą umieralnością mężczyzn w tym przedziale wiekowym. </w:t>
      </w:r>
      <w:r w:rsidRPr="00CA76EE">
        <w:rPr>
          <w:szCs w:val="24"/>
        </w:rPr>
        <w:t>Widoczny jest nieznaczny wzrost liczby osób w wieku produkcyjnym, co jest zjawiskiem korzystnym dla Gminy, liczba osób w wieku poprodukcyjnym</w:t>
      </w:r>
      <w:r>
        <w:rPr>
          <w:szCs w:val="24"/>
        </w:rPr>
        <w:t xml:space="preserve"> nieznacznie zmalała</w:t>
      </w:r>
      <w:r w:rsidRPr="00CA76EE">
        <w:rPr>
          <w:szCs w:val="24"/>
        </w:rPr>
        <w:t xml:space="preserve">. Stopniowo maleje liczba osób w wieku przedprodukcyjnym, co ma wpływ na starzenie się mieszkańców Gminy.  </w:t>
      </w:r>
    </w:p>
    <w:p w:rsidR="00420673" w:rsidRPr="00C05C6D" w:rsidRDefault="00420673" w:rsidP="00420673">
      <w:pPr>
        <w:pStyle w:val="Nagwek3"/>
        <w:rPr>
          <w:color w:val="auto"/>
        </w:rPr>
      </w:pPr>
      <w:bookmarkStart w:id="51" w:name="_Toc425259864"/>
      <w:bookmarkStart w:id="52" w:name="_Toc433752474"/>
      <w:bookmarkStart w:id="53" w:name="_Toc378551589"/>
      <w:r w:rsidRPr="00C05C6D">
        <w:rPr>
          <w:color w:val="auto"/>
        </w:rPr>
        <w:t>4.2 Poziom życia</w:t>
      </w:r>
      <w:bookmarkEnd w:id="51"/>
      <w:bookmarkEnd w:id="52"/>
    </w:p>
    <w:p w:rsidR="00420673" w:rsidRPr="00420673" w:rsidRDefault="00420673" w:rsidP="00420673">
      <w:pPr>
        <w:widowControl w:val="0"/>
        <w:suppressAutoHyphens/>
        <w:spacing w:before="0" w:after="0" w:line="360" w:lineRule="auto"/>
        <w:ind w:left="3" w:firstLine="709"/>
        <w:jc w:val="both"/>
        <w:rPr>
          <w:rFonts w:eastAsia="SimSun"/>
          <w:color w:val="FF0000"/>
          <w:kern w:val="1"/>
          <w:szCs w:val="24"/>
          <w:lang w:eastAsia="hi-IN" w:bidi="hi-IN"/>
        </w:rPr>
      </w:pPr>
      <w:bookmarkStart w:id="54" w:name="_Toc379832935"/>
      <w:bookmarkStart w:id="55" w:name="_Toc383946802"/>
      <w:r w:rsidRPr="00C05C6D">
        <w:rPr>
          <w:rFonts w:eastAsia="SimSun"/>
          <w:kern w:val="1"/>
          <w:szCs w:val="24"/>
          <w:lang w:eastAsia="hi-IN" w:bidi="hi-IN"/>
        </w:rPr>
        <w:t xml:space="preserve">W 2013 r. dochody Gminy Abramów w przeliczeniu na </w:t>
      </w:r>
      <w:r w:rsidR="00C05C6D" w:rsidRPr="00C05C6D">
        <w:rPr>
          <w:rFonts w:eastAsia="SimSun"/>
          <w:kern w:val="1"/>
          <w:szCs w:val="24"/>
          <w:lang w:eastAsia="hi-IN" w:bidi="hi-IN"/>
        </w:rPr>
        <w:t xml:space="preserve">jednego mieszkańca wyniosły 3066 </w:t>
      </w:r>
      <w:r w:rsidRPr="00C05C6D">
        <w:rPr>
          <w:rFonts w:eastAsia="SimSun"/>
          <w:kern w:val="1"/>
          <w:szCs w:val="24"/>
          <w:lang w:eastAsia="hi-IN" w:bidi="hi-IN"/>
        </w:rPr>
        <w:t>zł, przy wy</w:t>
      </w:r>
      <w:r w:rsidR="00C05C6D" w:rsidRPr="00C05C6D">
        <w:rPr>
          <w:rFonts w:eastAsia="SimSun"/>
          <w:kern w:val="1"/>
          <w:szCs w:val="24"/>
          <w:lang w:eastAsia="hi-IN" w:bidi="hi-IN"/>
        </w:rPr>
        <w:t>datkach w wysokości 3154</w:t>
      </w:r>
      <w:r w:rsidRPr="00C05C6D">
        <w:rPr>
          <w:rFonts w:eastAsia="SimSun"/>
          <w:kern w:val="1"/>
          <w:szCs w:val="24"/>
          <w:lang w:eastAsia="hi-IN" w:bidi="hi-IN"/>
        </w:rPr>
        <w:t xml:space="preserve"> zł. W tym samym roku wydatki na pomoc społeczną i pozostałe zadania w zakresie polityki społecznej wyniosły </w:t>
      </w:r>
      <w:r w:rsidR="00C05C6D" w:rsidRPr="00C05C6D">
        <w:rPr>
          <w:rFonts w:eastAsia="SimSun"/>
          <w:kern w:val="1"/>
          <w:szCs w:val="24"/>
          <w:lang w:eastAsia="hi-IN" w:bidi="hi-IN"/>
        </w:rPr>
        <w:t>14</w:t>
      </w:r>
      <w:r w:rsidRPr="00C05C6D">
        <w:rPr>
          <w:rFonts w:eastAsia="SimSun"/>
          <w:kern w:val="1"/>
          <w:szCs w:val="24"/>
          <w:lang w:eastAsia="hi-IN" w:bidi="hi-IN"/>
        </w:rPr>
        <w:t>% całości w</w:t>
      </w:r>
      <w:r w:rsidR="00C05C6D" w:rsidRPr="00C05C6D">
        <w:rPr>
          <w:rFonts w:eastAsia="SimSun"/>
          <w:kern w:val="1"/>
          <w:szCs w:val="24"/>
          <w:lang w:eastAsia="hi-IN" w:bidi="hi-IN"/>
        </w:rPr>
        <w:t>ydatków gminnego budżetu (spadek</w:t>
      </w:r>
      <w:r w:rsidRPr="00C05C6D">
        <w:rPr>
          <w:rFonts w:eastAsia="SimSun"/>
          <w:kern w:val="1"/>
          <w:szCs w:val="24"/>
          <w:lang w:eastAsia="hi-IN" w:bidi="hi-IN"/>
        </w:rPr>
        <w:t xml:space="preserve"> o 2</w:t>
      </w:r>
      <w:r w:rsidR="00C05C6D" w:rsidRPr="00C05C6D">
        <w:rPr>
          <w:rFonts w:eastAsia="SimSun"/>
          <w:kern w:val="1"/>
          <w:szCs w:val="24"/>
          <w:lang w:eastAsia="hi-IN" w:bidi="hi-IN"/>
        </w:rPr>
        <w:t>,5</w:t>
      </w:r>
      <w:r w:rsidRPr="00C05C6D">
        <w:rPr>
          <w:rFonts w:eastAsia="SimSun"/>
          <w:kern w:val="1"/>
          <w:szCs w:val="24"/>
          <w:lang w:eastAsia="hi-IN" w:bidi="hi-IN"/>
        </w:rPr>
        <w:t xml:space="preserve"> punkt</w:t>
      </w:r>
      <w:r w:rsidR="00C05C6D" w:rsidRPr="00C05C6D">
        <w:rPr>
          <w:rFonts w:eastAsia="SimSun"/>
          <w:kern w:val="1"/>
          <w:szCs w:val="24"/>
          <w:lang w:eastAsia="hi-IN" w:bidi="hi-IN"/>
        </w:rPr>
        <w:t>u</w:t>
      </w:r>
      <w:r w:rsidRPr="00C05C6D">
        <w:rPr>
          <w:rFonts w:eastAsia="SimSun"/>
          <w:kern w:val="1"/>
          <w:szCs w:val="24"/>
          <w:lang w:eastAsia="hi-IN" w:bidi="hi-IN"/>
        </w:rPr>
        <w:t xml:space="preserve"> procentowe</w:t>
      </w:r>
      <w:r w:rsidR="00C05C6D" w:rsidRPr="00C05C6D">
        <w:rPr>
          <w:rFonts w:eastAsia="SimSun"/>
          <w:kern w:val="1"/>
          <w:szCs w:val="24"/>
          <w:lang w:eastAsia="hi-IN" w:bidi="hi-IN"/>
        </w:rPr>
        <w:t>go</w:t>
      </w:r>
      <w:r w:rsidRPr="00C05C6D">
        <w:rPr>
          <w:rFonts w:eastAsia="SimSun"/>
          <w:kern w:val="1"/>
          <w:szCs w:val="24"/>
          <w:lang w:eastAsia="hi-IN" w:bidi="hi-IN"/>
        </w:rPr>
        <w:t xml:space="preserve"> w stosunku do roku poprzedniego).</w:t>
      </w:r>
      <w:r w:rsidR="00567EC2">
        <w:rPr>
          <w:rFonts w:eastAsia="SimSun"/>
          <w:kern w:val="1"/>
          <w:szCs w:val="24"/>
          <w:lang w:eastAsia="hi-IN" w:bidi="hi-IN"/>
        </w:rPr>
        <w:t xml:space="preserve"> </w:t>
      </w:r>
      <w:r w:rsidR="00567EC2" w:rsidRPr="00567EC2">
        <w:rPr>
          <w:rFonts w:eastAsia="SimSun"/>
          <w:kern w:val="1"/>
          <w:szCs w:val="24"/>
          <w:lang w:eastAsia="hi-IN" w:bidi="hi-IN"/>
        </w:rPr>
        <w:t>W</w:t>
      </w:r>
      <w:r w:rsidR="0044662E">
        <w:rPr>
          <w:rFonts w:eastAsia="SimSun"/>
          <w:kern w:val="1"/>
          <w:szCs w:val="24"/>
          <w:lang w:eastAsia="hi-IN" w:bidi="hi-IN"/>
        </w:rPr>
        <w:t> </w:t>
      </w:r>
      <w:r w:rsidR="00567EC2" w:rsidRPr="00567EC2">
        <w:rPr>
          <w:rFonts w:eastAsia="SimSun"/>
          <w:kern w:val="1"/>
          <w:szCs w:val="24"/>
          <w:lang w:eastAsia="hi-IN" w:bidi="hi-IN"/>
        </w:rPr>
        <w:t xml:space="preserve"> Powiecie Lubartowskim wydatki na pomoc społeczną i pozostałe zadania w zakresie polityki społecznej wyniosły 15,4% wydatków budżetu.</w:t>
      </w:r>
    </w:p>
    <w:p w:rsidR="00420673" w:rsidRPr="0011220F" w:rsidRDefault="00420673" w:rsidP="00420673">
      <w:pPr>
        <w:pStyle w:val="Nagwek3"/>
        <w:spacing w:line="360" w:lineRule="auto"/>
        <w:rPr>
          <w:color w:val="auto"/>
        </w:rPr>
      </w:pPr>
      <w:bookmarkStart w:id="56" w:name="_Toc425259865"/>
      <w:bookmarkStart w:id="57" w:name="_Toc433752475"/>
      <w:bookmarkEnd w:id="54"/>
      <w:bookmarkEnd w:id="55"/>
      <w:r w:rsidRPr="0011220F">
        <w:rPr>
          <w:color w:val="auto"/>
        </w:rPr>
        <w:lastRenderedPageBreak/>
        <w:t>4.3 Mieszkalnictwo</w:t>
      </w:r>
      <w:bookmarkEnd w:id="56"/>
      <w:bookmarkEnd w:id="57"/>
    </w:p>
    <w:p w:rsidR="00420673" w:rsidRPr="0011220F" w:rsidRDefault="00420673" w:rsidP="00420673">
      <w:pPr>
        <w:spacing w:before="0" w:after="0" w:line="360" w:lineRule="auto"/>
        <w:ind w:left="3" w:firstLine="709"/>
        <w:jc w:val="both"/>
        <w:rPr>
          <w:szCs w:val="24"/>
        </w:rPr>
      </w:pPr>
      <w:r w:rsidRPr="0011220F">
        <w:rPr>
          <w:szCs w:val="24"/>
        </w:rPr>
        <w:t>Przeciętna powierzchnia użytkowa jednego mieszka</w:t>
      </w:r>
      <w:r w:rsidR="0011220F" w:rsidRPr="0011220F">
        <w:rPr>
          <w:szCs w:val="24"/>
        </w:rPr>
        <w:t>nia wynosi w Gminie Abramów 93,4</w:t>
      </w:r>
      <w:r w:rsidRPr="0011220F">
        <w:rPr>
          <w:szCs w:val="24"/>
        </w:rPr>
        <w:t xml:space="preserve"> m</w:t>
      </w:r>
      <w:r w:rsidRPr="0011220F">
        <w:rPr>
          <w:szCs w:val="24"/>
          <w:vertAlign w:val="superscript"/>
        </w:rPr>
        <w:t>2</w:t>
      </w:r>
      <w:r w:rsidRPr="0011220F">
        <w:rPr>
          <w:szCs w:val="24"/>
        </w:rPr>
        <w:t xml:space="preserve"> (2013 r.). W tym samym roku gminne wydatki przeznaczone na gosp</w:t>
      </w:r>
      <w:r w:rsidR="0011220F" w:rsidRPr="0011220F">
        <w:rPr>
          <w:szCs w:val="24"/>
        </w:rPr>
        <w:t>odarkę mieszkaniową wyniosły 0,6</w:t>
      </w:r>
      <w:r w:rsidRPr="0011220F">
        <w:rPr>
          <w:szCs w:val="24"/>
        </w:rPr>
        <w:t>% ogółu wydatków budżetowych przy 0,8% dochodu z tego samego tytułu.</w:t>
      </w:r>
      <w:r w:rsidRPr="0011220F">
        <w:rPr>
          <w:rStyle w:val="Odwoanieprzypisudolnego"/>
          <w:szCs w:val="24"/>
        </w:rPr>
        <w:footnoteReference w:id="3"/>
      </w:r>
      <w:bookmarkStart w:id="58" w:name="_Toc383946874"/>
    </w:p>
    <w:p w:rsidR="00420673" w:rsidRPr="0011220F" w:rsidRDefault="00420673" w:rsidP="00420673">
      <w:pPr>
        <w:pStyle w:val="Legenda"/>
        <w:spacing w:line="360" w:lineRule="auto"/>
        <w:ind w:left="3"/>
        <w:jc w:val="both"/>
      </w:pPr>
      <w:bookmarkStart w:id="59" w:name="_Toc433823788"/>
      <w:r w:rsidRPr="0011220F">
        <w:t xml:space="preserve">Tabela </w:t>
      </w:r>
      <w:fldSimple w:instr=" SEQ Tabela \* ARABIC ">
        <w:r w:rsidR="00F93C52">
          <w:rPr>
            <w:noProof/>
          </w:rPr>
          <w:t>3</w:t>
        </w:r>
      </w:fldSimple>
      <w:r w:rsidRPr="0011220F">
        <w:t xml:space="preserve">. Zasoby mieszkaniowe w Gminie </w:t>
      </w:r>
      <w:bookmarkEnd w:id="58"/>
      <w:r w:rsidRPr="0011220F">
        <w:t xml:space="preserve">Abramów. Źródło: dane GUS </w:t>
      </w:r>
      <w:hyperlink r:id="rId21" w:history="1">
        <w:r w:rsidRPr="0011220F">
          <w:rPr>
            <w:rStyle w:val="Hipercze"/>
            <w:color w:val="auto"/>
            <w:u w:val="none"/>
          </w:rPr>
          <w:t>www.stat.gov.pl</w:t>
        </w:r>
        <w:bookmarkEnd w:id="59"/>
      </w:hyperlink>
    </w:p>
    <w:tbl>
      <w:tblPr>
        <w:tblW w:w="9211" w:type="dxa"/>
        <w:jc w:val="center"/>
        <w:tblCellMar>
          <w:left w:w="70" w:type="dxa"/>
          <w:right w:w="70" w:type="dxa"/>
        </w:tblCellMar>
        <w:tblLook w:val="04A0"/>
      </w:tblPr>
      <w:tblGrid>
        <w:gridCol w:w="4864"/>
        <w:gridCol w:w="284"/>
        <w:gridCol w:w="1232"/>
        <w:gridCol w:w="931"/>
        <w:gridCol w:w="1003"/>
        <w:gridCol w:w="897"/>
      </w:tblGrid>
      <w:tr w:rsidR="0011220F" w:rsidRPr="0011220F" w:rsidTr="0069054D">
        <w:trPr>
          <w:trHeight w:val="22"/>
          <w:jc w:val="center"/>
        </w:trPr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6DDE8" w:themeFill="accent5" w:themeFillTint="66"/>
            <w:noWrap/>
            <w:vAlign w:val="center"/>
          </w:tcPr>
          <w:p w:rsidR="00420673" w:rsidRPr="0011220F" w:rsidRDefault="00420673" w:rsidP="0069054D">
            <w:pPr>
              <w:spacing w:before="60" w:after="60" w:line="240" w:lineRule="auto"/>
              <w:jc w:val="center"/>
              <w:rPr>
                <w:b/>
                <w:bCs/>
              </w:rPr>
            </w:pP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 w:themeFill="accent5" w:themeFillTint="66"/>
            <w:noWrap/>
            <w:vAlign w:val="center"/>
          </w:tcPr>
          <w:p w:rsidR="00420673" w:rsidRPr="0011220F" w:rsidRDefault="00420673" w:rsidP="0069054D">
            <w:pPr>
              <w:spacing w:before="60" w:after="60" w:line="240" w:lineRule="auto"/>
              <w:jc w:val="center"/>
              <w:rPr>
                <w:b/>
                <w:bCs/>
              </w:rPr>
            </w:pPr>
            <w:r w:rsidRPr="0011220F">
              <w:rPr>
                <w:b/>
                <w:bCs/>
                <w:sz w:val="22"/>
              </w:rPr>
              <w:t>Jednostka miary</w:t>
            </w:r>
          </w:p>
        </w:tc>
        <w:tc>
          <w:tcPr>
            <w:tcW w:w="9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 w:themeFill="accent5" w:themeFillTint="66"/>
            <w:noWrap/>
            <w:vAlign w:val="center"/>
          </w:tcPr>
          <w:p w:rsidR="00420673" w:rsidRPr="0011220F" w:rsidRDefault="00420673" w:rsidP="0069054D">
            <w:pPr>
              <w:spacing w:before="60" w:after="60" w:line="240" w:lineRule="auto"/>
              <w:jc w:val="center"/>
              <w:rPr>
                <w:b/>
                <w:bCs/>
              </w:rPr>
            </w:pPr>
            <w:r w:rsidRPr="0011220F">
              <w:rPr>
                <w:b/>
                <w:bCs/>
                <w:sz w:val="22"/>
              </w:rPr>
              <w:t>2012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 w:themeFill="accent5" w:themeFillTint="66"/>
            <w:noWrap/>
            <w:vAlign w:val="center"/>
          </w:tcPr>
          <w:p w:rsidR="00420673" w:rsidRPr="0011220F" w:rsidRDefault="00420673" w:rsidP="0069054D">
            <w:pPr>
              <w:spacing w:before="60" w:after="60" w:line="240" w:lineRule="auto"/>
              <w:jc w:val="center"/>
              <w:rPr>
                <w:b/>
                <w:bCs/>
              </w:rPr>
            </w:pPr>
            <w:r w:rsidRPr="0011220F">
              <w:rPr>
                <w:b/>
                <w:bCs/>
                <w:sz w:val="22"/>
              </w:rPr>
              <w:t>2013</w:t>
            </w:r>
          </w:p>
        </w:tc>
        <w:tc>
          <w:tcPr>
            <w:tcW w:w="8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6DDE8" w:themeFill="accent5" w:themeFillTint="66"/>
            <w:vAlign w:val="center"/>
          </w:tcPr>
          <w:p w:rsidR="00420673" w:rsidRPr="0011220F" w:rsidRDefault="00420673" w:rsidP="0069054D">
            <w:pPr>
              <w:spacing w:before="60" w:after="60" w:line="240" w:lineRule="auto"/>
              <w:jc w:val="center"/>
              <w:rPr>
                <w:b/>
                <w:bCs/>
              </w:rPr>
            </w:pPr>
            <w:r w:rsidRPr="0011220F">
              <w:rPr>
                <w:b/>
                <w:bCs/>
                <w:sz w:val="22"/>
              </w:rPr>
              <w:t>2014</w:t>
            </w:r>
          </w:p>
        </w:tc>
      </w:tr>
      <w:tr w:rsidR="0011220F" w:rsidRPr="0011220F" w:rsidTr="0069054D">
        <w:trPr>
          <w:trHeight w:val="22"/>
          <w:jc w:val="center"/>
        </w:trPr>
        <w:tc>
          <w:tcPr>
            <w:tcW w:w="92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6DDE8" w:themeFill="accent5" w:themeFillTint="66"/>
            <w:noWrap/>
            <w:vAlign w:val="center"/>
          </w:tcPr>
          <w:p w:rsidR="00420673" w:rsidRPr="0011220F" w:rsidRDefault="00420673" w:rsidP="0069054D">
            <w:pPr>
              <w:spacing w:before="60" w:after="60" w:line="240" w:lineRule="auto"/>
              <w:jc w:val="center"/>
              <w:rPr>
                <w:b/>
                <w:bCs/>
              </w:rPr>
            </w:pPr>
            <w:r w:rsidRPr="0011220F">
              <w:rPr>
                <w:b/>
                <w:bCs/>
                <w:sz w:val="22"/>
              </w:rPr>
              <w:t>ZASOBY MIESZKANIOWE</w:t>
            </w:r>
          </w:p>
        </w:tc>
      </w:tr>
      <w:tr w:rsidR="0011220F" w:rsidRPr="0011220F" w:rsidTr="0069054D">
        <w:trPr>
          <w:trHeight w:val="22"/>
          <w:jc w:val="center"/>
        </w:trPr>
        <w:tc>
          <w:tcPr>
            <w:tcW w:w="92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6DDE8" w:themeFill="accent5" w:themeFillTint="66"/>
            <w:noWrap/>
            <w:vAlign w:val="center"/>
          </w:tcPr>
          <w:p w:rsidR="00420673" w:rsidRPr="0011220F" w:rsidRDefault="00420673" w:rsidP="0069054D">
            <w:pPr>
              <w:spacing w:before="60" w:after="60" w:line="240" w:lineRule="auto"/>
              <w:jc w:val="center"/>
              <w:rPr>
                <w:b/>
                <w:bCs/>
              </w:rPr>
            </w:pPr>
            <w:r w:rsidRPr="0011220F">
              <w:rPr>
                <w:b/>
                <w:sz w:val="22"/>
              </w:rPr>
              <w:t>Zasoby mieszkaniowe wg lokalizacji</w:t>
            </w:r>
          </w:p>
        </w:tc>
      </w:tr>
      <w:tr w:rsidR="0011220F" w:rsidRPr="0011220F" w:rsidTr="0069054D">
        <w:trPr>
          <w:trHeight w:val="22"/>
          <w:jc w:val="center"/>
        </w:trPr>
        <w:tc>
          <w:tcPr>
            <w:tcW w:w="92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vAlign w:val="center"/>
          </w:tcPr>
          <w:p w:rsidR="00420673" w:rsidRPr="0011220F" w:rsidRDefault="00420673" w:rsidP="0069054D">
            <w:pPr>
              <w:spacing w:before="60" w:after="60" w:line="240" w:lineRule="auto"/>
            </w:pPr>
            <w:r w:rsidRPr="0011220F">
              <w:rPr>
                <w:sz w:val="22"/>
              </w:rPr>
              <w:t>Ogółem</w:t>
            </w:r>
          </w:p>
        </w:tc>
      </w:tr>
      <w:tr w:rsidR="0011220F" w:rsidRPr="0011220F" w:rsidTr="0011220F">
        <w:trPr>
          <w:trHeight w:val="22"/>
          <w:jc w:val="center"/>
        </w:trPr>
        <w:tc>
          <w:tcPr>
            <w:tcW w:w="51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20F" w:rsidRPr="0011220F" w:rsidRDefault="0011220F" w:rsidP="0011220F">
            <w:pPr>
              <w:spacing w:before="60" w:after="60" w:line="240" w:lineRule="auto"/>
            </w:pPr>
            <w:r w:rsidRPr="0011220F">
              <w:rPr>
                <w:sz w:val="22"/>
              </w:rPr>
              <w:t>mieszkania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20F" w:rsidRPr="0011220F" w:rsidRDefault="0011220F" w:rsidP="0011220F">
            <w:pPr>
              <w:spacing w:before="60" w:after="60" w:line="240" w:lineRule="auto"/>
              <w:jc w:val="center"/>
            </w:pPr>
            <w:r w:rsidRPr="0011220F">
              <w:rPr>
                <w:sz w:val="22"/>
              </w:rPr>
              <w:t>mieszk.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20F" w:rsidRPr="0011220F" w:rsidRDefault="0011220F" w:rsidP="0011220F">
            <w:pPr>
              <w:spacing w:before="0" w:after="0" w:line="240" w:lineRule="auto"/>
              <w:jc w:val="center"/>
            </w:pPr>
            <w:r w:rsidRPr="0011220F">
              <w:rPr>
                <w:sz w:val="22"/>
              </w:rPr>
              <w:t>1268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20F" w:rsidRPr="0011220F" w:rsidRDefault="0011220F" w:rsidP="0011220F">
            <w:pPr>
              <w:spacing w:before="0" w:after="0" w:line="240" w:lineRule="auto"/>
              <w:jc w:val="center"/>
            </w:pPr>
            <w:r w:rsidRPr="0011220F">
              <w:rPr>
                <w:sz w:val="22"/>
              </w:rPr>
              <w:t>1271</w:t>
            </w:r>
          </w:p>
        </w:tc>
        <w:tc>
          <w:tcPr>
            <w:tcW w:w="8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20F" w:rsidRPr="0011220F" w:rsidRDefault="0011220F" w:rsidP="0011220F">
            <w:pPr>
              <w:spacing w:before="0" w:after="0" w:line="240" w:lineRule="auto"/>
              <w:jc w:val="center"/>
            </w:pPr>
            <w:r w:rsidRPr="0011220F">
              <w:rPr>
                <w:sz w:val="22"/>
              </w:rPr>
              <w:t>1270</w:t>
            </w:r>
          </w:p>
        </w:tc>
      </w:tr>
      <w:tr w:rsidR="0011220F" w:rsidRPr="0011220F" w:rsidTr="0011220F">
        <w:trPr>
          <w:trHeight w:val="22"/>
          <w:jc w:val="center"/>
        </w:trPr>
        <w:tc>
          <w:tcPr>
            <w:tcW w:w="5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20F" w:rsidRPr="0011220F" w:rsidRDefault="0011220F" w:rsidP="0011220F">
            <w:pPr>
              <w:spacing w:before="60" w:after="60" w:line="240" w:lineRule="auto"/>
            </w:pPr>
            <w:r w:rsidRPr="0011220F">
              <w:rPr>
                <w:sz w:val="22"/>
              </w:rPr>
              <w:t>izby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20F" w:rsidRPr="0011220F" w:rsidRDefault="0011220F" w:rsidP="0011220F">
            <w:pPr>
              <w:spacing w:before="60" w:after="60" w:line="240" w:lineRule="auto"/>
              <w:jc w:val="center"/>
            </w:pPr>
            <w:r w:rsidRPr="0011220F">
              <w:rPr>
                <w:sz w:val="22"/>
              </w:rPr>
              <w:t>izba</w:t>
            </w:r>
          </w:p>
        </w:tc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20F" w:rsidRPr="0011220F" w:rsidRDefault="0011220F" w:rsidP="0011220F">
            <w:pPr>
              <w:spacing w:before="0" w:after="0" w:line="240" w:lineRule="auto"/>
              <w:jc w:val="center"/>
            </w:pPr>
            <w:r w:rsidRPr="0011220F">
              <w:rPr>
                <w:sz w:val="22"/>
              </w:rPr>
              <w:t>5068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20F" w:rsidRPr="0011220F" w:rsidRDefault="0011220F" w:rsidP="0011220F">
            <w:pPr>
              <w:spacing w:before="0" w:after="0" w:line="240" w:lineRule="auto"/>
              <w:jc w:val="center"/>
            </w:pPr>
            <w:r w:rsidRPr="0011220F">
              <w:rPr>
                <w:sz w:val="22"/>
              </w:rPr>
              <w:t>5085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20F" w:rsidRPr="0011220F" w:rsidRDefault="0011220F" w:rsidP="0011220F">
            <w:pPr>
              <w:spacing w:before="0" w:after="0" w:line="240" w:lineRule="auto"/>
              <w:jc w:val="center"/>
            </w:pPr>
            <w:r w:rsidRPr="0011220F">
              <w:rPr>
                <w:sz w:val="22"/>
              </w:rPr>
              <w:t>5082</w:t>
            </w:r>
          </w:p>
        </w:tc>
      </w:tr>
      <w:tr w:rsidR="0011220F" w:rsidRPr="0011220F" w:rsidTr="0011220F">
        <w:trPr>
          <w:trHeight w:val="22"/>
          <w:jc w:val="center"/>
        </w:trPr>
        <w:tc>
          <w:tcPr>
            <w:tcW w:w="51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20F" w:rsidRPr="0011220F" w:rsidRDefault="0011220F" w:rsidP="0011220F">
            <w:pPr>
              <w:spacing w:before="60" w:after="60" w:line="240" w:lineRule="auto"/>
            </w:pPr>
            <w:r w:rsidRPr="0011220F">
              <w:rPr>
                <w:sz w:val="22"/>
              </w:rPr>
              <w:t>powierzchnia użytkowa mieszkań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20F" w:rsidRPr="0011220F" w:rsidRDefault="0011220F" w:rsidP="0011220F">
            <w:pPr>
              <w:spacing w:before="60" w:after="60" w:line="240" w:lineRule="auto"/>
              <w:jc w:val="center"/>
            </w:pPr>
            <w:r w:rsidRPr="0011220F">
              <w:rPr>
                <w:sz w:val="22"/>
              </w:rPr>
              <w:t>m2</w:t>
            </w:r>
          </w:p>
        </w:tc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20F" w:rsidRPr="0011220F" w:rsidRDefault="0011220F" w:rsidP="0011220F">
            <w:pPr>
              <w:spacing w:before="0" w:after="0" w:line="240" w:lineRule="auto"/>
              <w:jc w:val="center"/>
            </w:pPr>
            <w:r w:rsidRPr="0011220F">
              <w:rPr>
                <w:sz w:val="22"/>
              </w:rPr>
              <w:t>118356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20F" w:rsidRPr="0011220F" w:rsidRDefault="0011220F" w:rsidP="0011220F">
            <w:pPr>
              <w:spacing w:before="0" w:after="0" w:line="240" w:lineRule="auto"/>
              <w:jc w:val="center"/>
            </w:pPr>
            <w:r w:rsidRPr="0011220F">
              <w:rPr>
                <w:sz w:val="22"/>
              </w:rPr>
              <w:t>118734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20F" w:rsidRPr="0011220F" w:rsidRDefault="0011220F" w:rsidP="0011220F">
            <w:pPr>
              <w:spacing w:before="0" w:after="0" w:line="240" w:lineRule="auto"/>
              <w:jc w:val="center"/>
            </w:pPr>
            <w:r w:rsidRPr="0011220F">
              <w:rPr>
                <w:sz w:val="22"/>
              </w:rPr>
              <w:t>118660</w:t>
            </w:r>
          </w:p>
        </w:tc>
      </w:tr>
      <w:tr w:rsidR="0011220F" w:rsidRPr="0011220F" w:rsidTr="0069054D">
        <w:trPr>
          <w:trHeight w:val="22"/>
          <w:jc w:val="center"/>
        </w:trPr>
        <w:tc>
          <w:tcPr>
            <w:tcW w:w="92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6DDE8" w:themeFill="accent5" w:themeFillTint="66"/>
            <w:noWrap/>
            <w:vAlign w:val="center"/>
          </w:tcPr>
          <w:p w:rsidR="00420673" w:rsidRPr="0011220F" w:rsidRDefault="00420673" w:rsidP="0069054D">
            <w:pPr>
              <w:spacing w:before="60" w:after="60" w:line="240" w:lineRule="auto"/>
              <w:jc w:val="center"/>
              <w:rPr>
                <w:b/>
                <w:bCs/>
              </w:rPr>
            </w:pPr>
            <w:r w:rsidRPr="0011220F">
              <w:rPr>
                <w:b/>
                <w:sz w:val="22"/>
              </w:rPr>
              <w:t>Budynki mieszkalne w Gminie</w:t>
            </w:r>
          </w:p>
        </w:tc>
      </w:tr>
      <w:tr w:rsidR="0011220F" w:rsidRPr="0011220F" w:rsidTr="0011220F">
        <w:trPr>
          <w:trHeight w:val="22"/>
          <w:jc w:val="center"/>
        </w:trPr>
        <w:tc>
          <w:tcPr>
            <w:tcW w:w="51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20F" w:rsidRPr="0011220F" w:rsidRDefault="0011220F" w:rsidP="0011220F">
            <w:pPr>
              <w:spacing w:before="60" w:after="60" w:line="240" w:lineRule="auto"/>
            </w:pPr>
            <w:r w:rsidRPr="0011220F">
              <w:rPr>
                <w:sz w:val="22"/>
              </w:rPr>
              <w:t>Ogółem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20F" w:rsidRPr="0011220F" w:rsidRDefault="0011220F" w:rsidP="0011220F">
            <w:pPr>
              <w:spacing w:before="60" w:after="60" w:line="240" w:lineRule="auto"/>
              <w:jc w:val="center"/>
            </w:pPr>
            <w:r w:rsidRPr="0011220F">
              <w:rPr>
                <w:sz w:val="22"/>
              </w:rPr>
              <w:t>bud.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20F" w:rsidRPr="0011220F" w:rsidRDefault="0011220F" w:rsidP="0011220F">
            <w:pPr>
              <w:spacing w:before="0" w:after="0" w:line="240" w:lineRule="auto"/>
              <w:jc w:val="center"/>
            </w:pPr>
            <w:r w:rsidRPr="0011220F">
              <w:rPr>
                <w:sz w:val="22"/>
              </w:rPr>
              <w:t>1232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20F" w:rsidRPr="0011220F" w:rsidRDefault="0011220F" w:rsidP="0011220F">
            <w:pPr>
              <w:spacing w:before="0" w:after="0" w:line="240" w:lineRule="auto"/>
              <w:jc w:val="center"/>
            </w:pPr>
            <w:r w:rsidRPr="0011220F">
              <w:rPr>
                <w:sz w:val="22"/>
              </w:rPr>
              <w:t>1234</w:t>
            </w:r>
          </w:p>
        </w:tc>
        <w:tc>
          <w:tcPr>
            <w:tcW w:w="8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20F" w:rsidRPr="0011220F" w:rsidRDefault="0011220F" w:rsidP="0011220F">
            <w:pPr>
              <w:spacing w:before="0" w:after="0" w:line="240" w:lineRule="auto"/>
              <w:jc w:val="center"/>
            </w:pPr>
            <w:r w:rsidRPr="0011220F">
              <w:rPr>
                <w:sz w:val="22"/>
              </w:rPr>
              <w:t>1233</w:t>
            </w:r>
          </w:p>
        </w:tc>
      </w:tr>
      <w:tr w:rsidR="0011220F" w:rsidRPr="0011220F" w:rsidTr="0069054D">
        <w:trPr>
          <w:trHeight w:val="22"/>
          <w:jc w:val="center"/>
        </w:trPr>
        <w:tc>
          <w:tcPr>
            <w:tcW w:w="92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6DDE8" w:themeFill="accent5" w:themeFillTint="66"/>
            <w:noWrap/>
            <w:vAlign w:val="center"/>
          </w:tcPr>
          <w:p w:rsidR="00420673" w:rsidRPr="0011220F" w:rsidRDefault="00420673" w:rsidP="0069054D">
            <w:pPr>
              <w:spacing w:before="60" w:after="60" w:line="240" w:lineRule="auto"/>
              <w:jc w:val="center"/>
              <w:rPr>
                <w:b/>
                <w:bCs/>
              </w:rPr>
            </w:pPr>
            <w:r w:rsidRPr="0011220F">
              <w:rPr>
                <w:b/>
                <w:sz w:val="22"/>
              </w:rPr>
              <w:t>Mieszkania wyposażone w instalacje techniczno-sanitarne</w:t>
            </w:r>
          </w:p>
        </w:tc>
      </w:tr>
      <w:tr w:rsidR="0011220F" w:rsidRPr="0011220F" w:rsidTr="0069054D">
        <w:trPr>
          <w:trHeight w:val="22"/>
          <w:jc w:val="center"/>
        </w:trPr>
        <w:tc>
          <w:tcPr>
            <w:tcW w:w="92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vAlign w:val="center"/>
          </w:tcPr>
          <w:p w:rsidR="00420673" w:rsidRPr="0011220F" w:rsidRDefault="00420673" w:rsidP="0069054D">
            <w:pPr>
              <w:spacing w:before="60" w:after="60" w:line="240" w:lineRule="auto"/>
              <w:jc w:val="center"/>
            </w:pPr>
            <w:r w:rsidRPr="0011220F">
              <w:rPr>
                <w:sz w:val="22"/>
              </w:rPr>
              <w:t>Ogółem</w:t>
            </w:r>
          </w:p>
        </w:tc>
      </w:tr>
      <w:tr w:rsidR="0011220F" w:rsidRPr="0011220F" w:rsidTr="0011220F">
        <w:trPr>
          <w:trHeight w:val="22"/>
          <w:jc w:val="center"/>
        </w:trPr>
        <w:tc>
          <w:tcPr>
            <w:tcW w:w="51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20F" w:rsidRPr="0011220F" w:rsidRDefault="0011220F" w:rsidP="0011220F">
            <w:pPr>
              <w:spacing w:before="60" w:after="60" w:line="240" w:lineRule="auto"/>
            </w:pPr>
            <w:r w:rsidRPr="0011220F">
              <w:rPr>
                <w:sz w:val="22"/>
              </w:rPr>
              <w:t>wodociąg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20F" w:rsidRPr="0011220F" w:rsidRDefault="0011220F" w:rsidP="0011220F">
            <w:pPr>
              <w:spacing w:before="60" w:after="60" w:line="240" w:lineRule="auto"/>
              <w:jc w:val="center"/>
            </w:pPr>
            <w:r w:rsidRPr="0011220F">
              <w:rPr>
                <w:sz w:val="22"/>
              </w:rPr>
              <w:t>mieszk.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20F" w:rsidRPr="0011220F" w:rsidRDefault="0011220F" w:rsidP="0011220F">
            <w:pPr>
              <w:spacing w:before="0" w:after="0" w:line="240" w:lineRule="auto"/>
              <w:jc w:val="center"/>
            </w:pPr>
            <w:r w:rsidRPr="0011220F">
              <w:rPr>
                <w:sz w:val="22"/>
              </w:rPr>
              <w:t>1076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20F" w:rsidRPr="0011220F" w:rsidRDefault="0011220F" w:rsidP="0011220F">
            <w:pPr>
              <w:spacing w:before="0" w:after="0" w:line="240" w:lineRule="auto"/>
              <w:jc w:val="center"/>
            </w:pPr>
            <w:r w:rsidRPr="0011220F">
              <w:rPr>
                <w:sz w:val="22"/>
              </w:rPr>
              <w:t>1079</w:t>
            </w:r>
          </w:p>
        </w:tc>
        <w:tc>
          <w:tcPr>
            <w:tcW w:w="8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20F" w:rsidRPr="0011220F" w:rsidRDefault="0011220F" w:rsidP="0011220F">
            <w:pPr>
              <w:spacing w:before="0" w:after="0" w:line="240" w:lineRule="auto"/>
              <w:jc w:val="center"/>
            </w:pPr>
            <w:r w:rsidRPr="0011220F">
              <w:rPr>
                <w:sz w:val="22"/>
              </w:rPr>
              <w:t>:</w:t>
            </w:r>
          </w:p>
        </w:tc>
      </w:tr>
      <w:tr w:rsidR="0011220F" w:rsidRPr="0011220F" w:rsidTr="0011220F">
        <w:trPr>
          <w:trHeight w:val="22"/>
          <w:jc w:val="center"/>
        </w:trPr>
        <w:tc>
          <w:tcPr>
            <w:tcW w:w="51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20F" w:rsidRPr="0011220F" w:rsidRDefault="0011220F" w:rsidP="0011220F">
            <w:pPr>
              <w:spacing w:before="60" w:after="60" w:line="240" w:lineRule="auto"/>
            </w:pPr>
            <w:r w:rsidRPr="0011220F">
              <w:rPr>
                <w:sz w:val="22"/>
              </w:rPr>
              <w:t>ustęp spłukiwany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20F" w:rsidRPr="0011220F" w:rsidRDefault="0011220F" w:rsidP="0011220F">
            <w:pPr>
              <w:spacing w:before="60" w:after="60" w:line="240" w:lineRule="auto"/>
              <w:jc w:val="center"/>
            </w:pPr>
            <w:r w:rsidRPr="0011220F">
              <w:rPr>
                <w:sz w:val="22"/>
              </w:rPr>
              <w:t>mieszk.</w:t>
            </w:r>
          </w:p>
        </w:tc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20F" w:rsidRPr="0011220F" w:rsidRDefault="0011220F" w:rsidP="0011220F">
            <w:pPr>
              <w:spacing w:before="0" w:after="0" w:line="240" w:lineRule="auto"/>
              <w:jc w:val="center"/>
            </w:pPr>
            <w:r w:rsidRPr="0011220F">
              <w:rPr>
                <w:sz w:val="22"/>
              </w:rPr>
              <w:t>854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20F" w:rsidRPr="0011220F" w:rsidRDefault="0011220F" w:rsidP="0011220F">
            <w:pPr>
              <w:spacing w:before="0" w:after="0" w:line="240" w:lineRule="auto"/>
              <w:jc w:val="center"/>
            </w:pPr>
            <w:r w:rsidRPr="0011220F">
              <w:rPr>
                <w:sz w:val="22"/>
              </w:rPr>
              <w:t>857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20F" w:rsidRPr="0011220F" w:rsidRDefault="0011220F" w:rsidP="0011220F">
            <w:pPr>
              <w:spacing w:before="0" w:after="0" w:line="240" w:lineRule="auto"/>
              <w:jc w:val="center"/>
            </w:pPr>
            <w:r w:rsidRPr="0011220F">
              <w:rPr>
                <w:sz w:val="22"/>
              </w:rPr>
              <w:t>:</w:t>
            </w:r>
          </w:p>
        </w:tc>
      </w:tr>
      <w:tr w:rsidR="0011220F" w:rsidRPr="0011220F" w:rsidTr="0011220F">
        <w:trPr>
          <w:trHeight w:val="22"/>
          <w:jc w:val="center"/>
        </w:trPr>
        <w:tc>
          <w:tcPr>
            <w:tcW w:w="51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20F" w:rsidRPr="0011220F" w:rsidRDefault="0011220F" w:rsidP="0011220F">
            <w:pPr>
              <w:spacing w:before="60" w:after="60" w:line="240" w:lineRule="auto"/>
            </w:pPr>
            <w:r w:rsidRPr="0011220F">
              <w:rPr>
                <w:sz w:val="22"/>
              </w:rPr>
              <w:t>łazienka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20F" w:rsidRPr="0011220F" w:rsidRDefault="0011220F" w:rsidP="0011220F">
            <w:pPr>
              <w:spacing w:before="60" w:after="60" w:line="240" w:lineRule="auto"/>
              <w:jc w:val="center"/>
            </w:pPr>
            <w:r w:rsidRPr="0011220F">
              <w:rPr>
                <w:sz w:val="22"/>
              </w:rPr>
              <w:t>mieszk.</w:t>
            </w:r>
          </w:p>
        </w:tc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20F" w:rsidRPr="0011220F" w:rsidRDefault="0011220F" w:rsidP="0011220F">
            <w:pPr>
              <w:spacing w:before="0" w:after="0" w:line="240" w:lineRule="auto"/>
              <w:jc w:val="center"/>
            </w:pPr>
            <w:r w:rsidRPr="0011220F">
              <w:rPr>
                <w:sz w:val="22"/>
              </w:rPr>
              <w:t>814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20F" w:rsidRPr="0011220F" w:rsidRDefault="0011220F" w:rsidP="0011220F">
            <w:pPr>
              <w:spacing w:before="0" w:after="0" w:line="240" w:lineRule="auto"/>
              <w:jc w:val="center"/>
            </w:pPr>
            <w:r w:rsidRPr="0011220F">
              <w:rPr>
                <w:sz w:val="22"/>
              </w:rPr>
              <w:t>817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20F" w:rsidRPr="0011220F" w:rsidRDefault="0011220F" w:rsidP="0011220F">
            <w:pPr>
              <w:spacing w:before="0" w:after="0" w:line="240" w:lineRule="auto"/>
              <w:jc w:val="center"/>
            </w:pPr>
            <w:r w:rsidRPr="0011220F">
              <w:rPr>
                <w:sz w:val="22"/>
              </w:rPr>
              <w:t>:</w:t>
            </w:r>
          </w:p>
        </w:tc>
      </w:tr>
      <w:tr w:rsidR="0011220F" w:rsidRPr="0011220F" w:rsidTr="0011220F">
        <w:trPr>
          <w:trHeight w:val="22"/>
          <w:jc w:val="center"/>
        </w:trPr>
        <w:tc>
          <w:tcPr>
            <w:tcW w:w="51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20F" w:rsidRPr="0011220F" w:rsidRDefault="0011220F" w:rsidP="0011220F">
            <w:pPr>
              <w:spacing w:before="60" w:after="60" w:line="240" w:lineRule="auto"/>
            </w:pPr>
            <w:r w:rsidRPr="0011220F">
              <w:rPr>
                <w:sz w:val="22"/>
              </w:rPr>
              <w:t>centralne ogrzewanie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20F" w:rsidRPr="0011220F" w:rsidRDefault="0011220F" w:rsidP="0011220F">
            <w:pPr>
              <w:spacing w:before="60" w:after="60" w:line="240" w:lineRule="auto"/>
              <w:jc w:val="center"/>
            </w:pPr>
            <w:r w:rsidRPr="0011220F">
              <w:rPr>
                <w:sz w:val="22"/>
              </w:rPr>
              <w:t>mieszk.</w:t>
            </w:r>
          </w:p>
        </w:tc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20F" w:rsidRPr="0011220F" w:rsidRDefault="0011220F" w:rsidP="0011220F">
            <w:pPr>
              <w:spacing w:before="0" w:after="0" w:line="240" w:lineRule="auto"/>
              <w:jc w:val="center"/>
            </w:pPr>
            <w:r w:rsidRPr="0011220F">
              <w:rPr>
                <w:sz w:val="22"/>
              </w:rPr>
              <w:t>718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20F" w:rsidRPr="0011220F" w:rsidRDefault="0011220F" w:rsidP="0011220F">
            <w:pPr>
              <w:spacing w:before="0" w:after="0" w:line="240" w:lineRule="auto"/>
              <w:jc w:val="center"/>
            </w:pPr>
            <w:r w:rsidRPr="0011220F">
              <w:rPr>
                <w:sz w:val="22"/>
              </w:rPr>
              <w:t>721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20F" w:rsidRPr="0011220F" w:rsidRDefault="0011220F" w:rsidP="0011220F">
            <w:pPr>
              <w:spacing w:before="0" w:after="0" w:line="240" w:lineRule="auto"/>
              <w:jc w:val="center"/>
            </w:pPr>
            <w:r w:rsidRPr="0011220F">
              <w:rPr>
                <w:sz w:val="22"/>
              </w:rPr>
              <w:t>:</w:t>
            </w:r>
          </w:p>
        </w:tc>
      </w:tr>
      <w:tr w:rsidR="0011220F" w:rsidRPr="0011220F" w:rsidTr="0069054D">
        <w:trPr>
          <w:trHeight w:val="22"/>
          <w:jc w:val="center"/>
        </w:trPr>
        <w:tc>
          <w:tcPr>
            <w:tcW w:w="8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6DDE8" w:themeFill="accent5" w:themeFillTint="66"/>
            <w:noWrap/>
            <w:vAlign w:val="center"/>
          </w:tcPr>
          <w:p w:rsidR="00420673" w:rsidRPr="0011220F" w:rsidRDefault="00420673" w:rsidP="0069054D">
            <w:pPr>
              <w:spacing w:before="60" w:after="60" w:line="240" w:lineRule="auto"/>
              <w:jc w:val="center"/>
              <w:rPr>
                <w:b/>
                <w:bCs/>
              </w:rPr>
            </w:pPr>
            <w:r w:rsidRPr="0011220F">
              <w:rPr>
                <w:b/>
                <w:sz w:val="22"/>
              </w:rPr>
              <w:t>Mieszkania wyposażone w instalacje - w % ogółu mieszkań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:rsidR="00420673" w:rsidRPr="0011220F" w:rsidRDefault="00420673" w:rsidP="0069054D">
            <w:pPr>
              <w:spacing w:before="60" w:after="60" w:line="240" w:lineRule="auto"/>
              <w:jc w:val="center"/>
              <w:rPr>
                <w:b/>
                <w:bCs/>
              </w:rPr>
            </w:pPr>
          </w:p>
        </w:tc>
      </w:tr>
      <w:tr w:rsidR="0011220F" w:rsidRPr="0011220F" w:rsidTr="0011220F">
        <w:trPr>
          <w:trHeight w:val="22"/>
          <w:jc w:val="center"/>
        </w:trPr>
        <w:tc>
          <w:tcPr>
            <w:tcW w:w="51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20F" w:rsidRPr="0011220F" w:rsidRDefault="0011220F" w:rsidP="0011220F">
            <w:pPr>
              <w:spacing w:before="60" w:after="60" w:line="240" w:lineRule="auto"/>
            </w:pPr>
            <w:r w:rsidRPr="0011220F">
              <w:rPr>
                <w:sz w:val="22"/>
              </w:rPr>
              <w:t>wodociąg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20F" w:rsidRPr="0011220F" w:rsidRDefault="0011220F" w:rsidP="0011220F">
            <w:pPr>
              <w:spacing w:before="60" w:after="60" w:line="240" w:lineRule="auto"/>
              <w:jc w:val="center"/>
            </w:pPr>
            <w:r w:rsidRPr="0011220F">
              <w:rPr>
                <w:sz w:val="22"/>
              </w:rPr>
              <w:t>%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20F" w:rsidRPr="0011220F" w:rsidRDefault="0011220F" w:rsidP="0011220F">
            <w:pPr>
              <w:spacing w:before="0" w:after="0" w:line="240" w:lineRule="auto"/>
              <w:jc w:val="center"/>
            </w:pPr>
            <w:r w:rsidRPr="0011220F">
              <w:rPr>
                <w:sz w:val="22"/>
              </w:rPr>
              <w:t>84,9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20F" w:rsidRPr="0011220F" w:rsidRDefault="0011220F" w:rsidP="0011220F">
            <w:pPr>
              <w:spacing w:before="0" w:after="0" w:line="240" w:lineRule="auto"/>
              <w:jc w:val="center"/>
            </w:pPr>
            <w:r w:rsidRPr="0011220F">
              <w:rPr>
                <w:sz w:val="22"/>
              </w:rPr>
              <w:t>84,9</w:t>
            </w:r>
          </w:p>
        </w:tc>
        <w:tc>
          <w:tcPr>
            <w:tcW w:w="8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20F" w:rsidRPr="0011220F" w:rsidRDefault="0011220F" w:rsidP="0011220F">
            <w:pPr>
              <w:spacing w:before="0" w:after="0" w:line="240" w:lineRule="auto"/>
              <w:jc w:val="center"/>
            </w:pPr>
            <w:r w:rsidRPr="0011220F">
              <w:rPr>
                <w:sz w:val="22"/>
              </w:rPr>
              <w:t>:</w:t>
            </w:r>
          </w:p>
        </w:tc>
      </w:tr>
      <w:tr w:rsidR="0011220F" w:rsidRPr="0011220F" w:rsidTr="0011220F">
        <w:trPr>
          <w:trHeight w:val="22"/>
          <w:jc w:val="center"/>
        </w:trPr>
        <w:tc>
          <w:tcPr>
            <w:tcW w:w="51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20F" w:rsidRPr="0011220F" w:rsidRDefault="0011220F" w:rsidP="0011220F">
            <w:pPr>
              <w:spacing w:before="60" w:after="60" w:line="240" w:lineRule="auto"/>
            </w:pPr>
            <w:r w:rsidRPr="0011220F">
              <w:rPr>
                <w:sz w:val="22"/>
              </w:rPr>
              <w:t>łazienka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20F" w:rsidRPr="0011220F" w:rsidRDefault="0011220F" w:rsidP="0011220F">
            <w:pPr>
              <w:spacing w:before="60" w:after="60" w:line="240" w:lineRule="auto"/>
              <w:jc w:val="center"/>
            </w:pPr>
            <w:r w:rsidRPr="0011220F">
              <w:rPr>
                <w:sz w:val="22"/>
              </w:rPr>
              <w:t>%</w:t>
            </w:r>
          </w:p>
        </w:tc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20F" w:rsidRPr="0011220F" w:rsidRDefault="0011220F" w:rsidP="0011220F">
            <w:pPr>
              <w:spacing w:before="0" w:after="0" w:line="240" w:lineRule="auto"/>
              <w:jc w:val="center"/>
            </w:pPr>
            <w:r w:rsidRPr="0011220F">
              <w:rPr>
                <w:sz w:val="22"/>
              </w:rPr>
              <w:t>64,2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20F" w:rsidRPr="0011220F" w:rsidRDefault="0011220F" w:rsidP="0011220F">
            <w:pPr>
              <w:spacing w:before="0" w:after="0" w:line="240" w:lineRule="auto"/>
              <w:jc w:val="center"/>
            </w:pPr>
            <w:r w:rsidRPr="0011220F">
              <w:rPr>
                <w:sz w:val="22"/>
              </w:rPr>
              <w:t>64,3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20F" w:rsidRPr="0011220F" w:rsidRDefault="0011220F" w:rsidP="0011220F">
            <w:pPr>
              <w:spacing w:before="0" w:after="0" w:line="240" w:lineRule="auto"/>
              <w:jc w:val="center"/>
            </w:pPr>
            <w:r w:rsidRPr="0011220F">
              <w:rPr>
                <w:sz w:val="22"/>
              </w:rPr>
              <w:t>:</w:t>
            </w:r>
          </w:p>
        </w:tc>
      </w:tr>
      <w:tr w:rsidR="0011220F" w:rsidRPr="0011220F" w:rsidTr="0011220F">
        <w:trPr>
          <w:trHeight w:val="22"/>
          <w:jc w:val="center"/>
        </w:trPr>
        <w:tc>
          <w:tcPr>
            <w:tcW w:w="51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20F" w:rsidRPr="0011220F" w:rsidRDefault="0011220F" w:rsidP="0011220F">
            <w:pPr>
              <w:spacing w:before="60" w:after="60" w:line="240" w:lineRule="auto"/>
            </w:pPr>
            <w:r w:rsidRPr="0011220F">
              <w:rPr>
                <w:sz w:val="22"/>
              </w:rPr>
              <w:t>centralne ogrzewanie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20F" w:rsidRPr="0011220F" w:rsidRDefault="0011220F" w:rsidP="0011220F">
            <w:pPr>
              <w:spacing w:before="60" w:after="60" w:line="240" w:lineRule="auto"/>
              <w:jc w:val="center"/>
            </w:pPr>
            <w:r w:rsidRPr="0011220F">
              <w:rPr>
                <w:sz w:val="22"/>
              </w:rPr>
              <w:t>%</w:t>
            </w:r>
          </w:p>
        </w:tc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20F" w:rsidRPr="0011220F" w:rsidRDefault="0011220F" w:rsidP="0011220F">
            <w:pPr>
              <w:spacing w:before="0" w:after="0" w:line="240" w:lineRule="auto"/>
              <w:jc w:val="center"/>
            </w:pPr>
            <w:r w:rsidRPr="0011220F">
              <w:rPr>
                <w:sz w:val="22"/>
              </w:rPr>
              <w:t>56,6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20F" w:rsidRPr="0011220F" w:rsidRDefault="0011220F" w:rsidP="0011220F">
            <w:pPr>
              <w:spacing w:before="0" w:after="0" w:line="240" w:lineRule="auto"/>
              <w:jc w:val="center"/>
            </w:pPr>
            <w:r w:rsidRPr="0011220F">
              <w:rPr>
                <w:sz w:val="22"/>
              </w:rPr>
              <w:t>56,7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20F" w:rsidRPr="0011220F" w:rsidRDefault="0011220F" w:rsidP="0011220F">
            <w:pPr>
              <w:spacing w:before="0" w:after="0" w:line="240" w:lineRule="auto"/>
              <w:jc w:val="center"/>
            </w:pPr>
            <w:r w:rsidRPr="0011220F">
              <w:rPr>
                <w:sz w:val="22"/>
              </w:rPr>
              <w:t>:</w:t>
            </w:r>
          </w:p>
        </w:tc>
      </w:tr>
      <w:tr w:rsidR="0011220F" w:rsidRPr="0011220F" w:rsidTr="0069054D">
        <w:trPr>
          <w:trHeight w:val="22"/>
          <w:jc w:val="center"/>
        </w:trPr>
        <w:tc>
          <w:tcPr>
            <w:tcW w:w="8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B6DDE8" w:themeFill="accent5" w:themeFillTint="66"/>
            <w:noWrap/>
            <w:vAlign w:val="center"/>
          </w:tcPr>
          <w:p w:rsidR="00420673" w:rsidRPr="0011220F" w:rsidRDefault="00420673" w:rsidP="0069054D">
            <w:pPr>
              <w:spacing w:before="60" w:after="60" w:line="240" w:lineRule="auto"/>
              <w:jc w:val="center"/>
              <w:rPr>
                <w:b/>
                <w:bCs/>
              </w:rPr>
            </w:pPr>
            <w:r w:rsidRPr="0011220F">
              <w:rPr>
                <w:b/>
                <w:sz w:val="22"/>
              </w:rPr>
              <w:t>Zasoby mieszkaniowe – wskaźniki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:rsidR="00420673" w:rsidRPr="0011220F" w:rsidRDefault="00420673" w:rsidP="0069054D">
            <w:pPr>
              <w:spacing w:before="60" w:after="60" w:line="240" w:lineRule="auto"/>
              <w:jc w:val="center"/>
              <w:rPr>
                <w:b/>
                <w:bCs/>
              </w:rPr>
            </w:pPr>
          </w:p>
        </w:tc>
      </w:tr>
      <w:tr w:rsidR="0011220F" w:rsidRPr="0011220F" w:rsidTr="0011220F">
        <w:trPr>
          <w:trHeight w:val="22"/>
          <w:jc w:val="center"/>
        </w:trPr>
        <w:tc>
          <w:tcPr>
            <w:tcW w:w="51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20F" w:rsidRPr="0011220F" w:rsidRDefault="0011220F" w:rsidP="0011220F">
            <w:pPr>
              <w:spacing w:before="60" w:after="60" w:line="240" w:lineRule="auto"/>
            </w:pPr>
            <w:r w:rsidRPr="0011220F">
              <w:rPr>
                <w:sz w:val="22"/>
              </w:rPr>
              <w:t>przeciętna powierzchnia użytkowa 1 mieszkania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20F" w:rsidRPr="0011220F" w:rsidRDefault="0011220F" w:rsidP="0011220F">
            <w:pPr>
              <w:spacing w:before="60" w:after="60" w:line="240" w:lineRule="auto"/>
              <w:jc w:val="center"/>
            </w:pPr>
            <w:r w:rsidRPr="0011220F">
              <w:rPr>
                <w:sz w:val="22"/>
              </w:rPr>
              <w:t>m</w:t>
            </w:r>
            <w:r w:rsidRPr="0011220F">
              <w:rPr>
                <w:sz w:val="22"/>
                <w:vertAlign w:val="superscript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20F" w:rsidRPr="0011220F" w:rsidRDefault="0011220F" w:rsidP="0011220F">
            <w:pPr>
              <w:spacing w:before="0" w:after="0" w:line="240" w:lineRule="auto"/>
              <w:jc w:val="center"/>
            </w:pPr>
            <w:r w:rsidRPr="0011220F">
              <w:rPr>
                <w:sz w:val="22"/>
              </w:rPr>
              <w:t>93,3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20F" w:rsidRPr="0011220F" w:rsidRDefault="0011220F" w:rsidP="0011220F">
            <w:pPr>
              <w:spacing w:before="0" w:after="0" w:line="240" w:lineRule="auto"/>
              <w:jc w:val="center"/>
            </w:pPr>
            <w:r w:rsidRPr="0011220F">
              <w:rPr>
                <w:sz w:val="22"/>
              </w:rPr>
              <w:t>93,4</w:t>
            </w:r>
          </w:p>
        </w:tc>
        <w:tc>
          <w:tcPr>
            <w:tcW w:w="8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20F" w:rsidRPr="0011220F" w:rsidRDefault="0011220F" w:rsidP="0011220F">
            <w:pPr>
              <w:spacing w:before="0" w:after="0" w:line="240" w:lineRule="auto"/>
              <w:jc w:val="center"/>
            </w:pPr>
            <w:r w:rsidRPr="0011220F">
              <w:rPr>
                <w:sz w:val="22"/>
              </w:rPr>
              <w:t>93,4</w:t>
            </w:r>
          </w:p>
        </w:tc>
      </w:tr>
      <w:tr w:rsidR="0011220F" w:rsidRPr="0011220F" w:rsidTr="0011220F">
        <w:trPr>
          <w:trHeight w:val="557"/>
          <w:jc w:val="center"/>
        </w:trPr>
        <w:tc>
          <w:tcPr>
            <w:tcW w:w="51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20F" w:rsidRPr="0011220F" w:rsidRDefault="0011220F" w:rsidP="0011220F">
            <w:pPr>
              <w:spacing w:before="60" w:after="60" w:line="240" w:lineRule="auto"/>
            </w:pPr>
            <w:r w:rsidRPr="0011220F">
              <w:rPr>
                <w:sz w:val="22"/>
              </w:rPr>
              <w:t>przeciętna powierzchnia użytkowa mieszkania na 1 osobę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20F" w:rsidRPr="0011220F" w:rsidRDefault="0011220F" w:rsidP="0011220F">
            <w:pPr>
              <w:spacing w:before="60" w:after="60" w:line="240" w:lineRule="auto"/>
              <w:jc w:val="center"/>
            </w:pPr>
            <w:r w:rsidRPr="0011220F">
              <w:rPr>
                <w:sz w:val="22"/>
              </w:rPr>
              <w:t>m</w:t>
            </w:r>
            <w:r w:rsidRPr="0011220F">
              <w:rPr>
                <w:sz w:val="22"/>
                <w:vertAlign w:val="superscript"/>
              </w:rPr>
              <w:t>2</w:t>
            </w:r>
          </w:p>
        </w:tc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20F" w:rsidRPr="0011220F" w:rsidRDefault="0011220F" w:rsidP="0011220F">
            <w:pPr>
              <w:spacing w:before="0" w:after="0" w:line="240" w:lineRule="auto"/>
              <w:jc w:val="center"/>
            </w:pPr>
            <w:r w:rsidRPr="0011220F">
              <w:rPr>
                <w:sz w:val="22"/>
              </w:rPr>
              <w:t>28,3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20F" w:rsidRPr="0011220F" w:rsidRDefault="0011220F" w:rsidP="0011220F">
            <w:pPr>
              <w:spacing w:before="0" w:after="0" w:line="240" w:lineRule="auto"/>
              <w:jc w:val="center"/>
            </w:pPr>
            <w:r w:rsidRPr="0011220F">
              <w:rPr>
                <w:sz w:val="22"/>
              </w:rPr>
              <w:t>28,3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20F" w:rsidRPr="0011220F" w:rsidRDefault="0011220F" w:rsidP="0011220F">
            <w:pPr>
              <w:spacing w:before="0" w:after="0" w:line="240" w:lineRule="auto"/>
              <w:jc w:val="center"/>
            </w:pPr>
            <w:r w:rsidRPr="0011220F">
              <w:rPr>
                <w:sz w:val="22"/>
              </w:rPr>
              <w:t>28,4</w:t>
            </w:r>
          </w:p>
        </w:tc>
      </w:tr>
      <w:tr w:rsidR="0011220F" w:rsidRPr="0011220F" w:rsidTr="0011220F">
        <w:trPr>
          <w:trHeight w:val="22"/>
          <w:jc w:val="center"/>
        </w:trPr>
        <w:tc>
          <w:tcPr>
            <w:tcW w:w="5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1220F" w:rsidRPr="0011220F" w:rsidRDefault="0011220F" w:rsidP="0011220F">
            <w:pPr>
              <w:spacing w:before="60" w:after="60" w:line="240" w:lineRule="auto"/>
            </w:pPr>
            <w:r w:rsidRPr="0011220F">
              <w:rPr>
                <w:sz w:val="22"/>
              </w:rPr>
              <w:t>mieszkania na 1000 mieszkańców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20F" w:rsidRPr="0011220F" w:rsidRDefault="0011220F" w:rsidP="0011220F">
            <w:pPr>
              <w:spacing w:before="60" w:after="60" w:line="240" w:lineRule="auto"/>
              <w:jc w:val="center"/>
            </w:pPr>
            <w:r w:rsidRPr="0011220F">
              <w:rPr>
                <w:sz w:val="22"/>
              </w:rPr>
              <w:t>mieszk.</w:t>
            </w:r>
          </w:p>
        </w:tc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20F" w:rsidRPr="0011220F" w:rsidRDefault="0011220F" w:rsidP="0011220F">
            <w:pPr>
              <w:spacing w:before="0" w:after="0" w:line="240" w:lineRule="auto"/>
              <w:jc w:val="center"/>
            </w:pPr>
            <w:r w:rsidRPr="0011220F">
              <w:rPr>
                <w:sz w:val="22"/>
              </w:rPr>
              <w:t>303,4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20F" w:rsidRPr="0011220F" w:rsidRDefault="0011220F" w:rsidP="0011220F">
            <w:pPr>
              <w:spacing w:before="0" w:after="0" w:line="240" w:lineRule="auto"/>
              <w:jc w:val="center"/>
            </w:pPr>
            <w:r w:rsidRPr="0011220F">
              <w:rPr>
                <w:sz w:val="22"/>
              </w:rPr>
              <w:t>303,2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20F" w:rsidRPr="0011220F" w:rsidRDefault="0011220F" w:rsidP="0011220F">
            <w:pPr>
              <w:spacing w:before="0" w:after="0" w:line="240" w:lineRule="auto"/>
              <w:jc w:val="center"/>
            </w:pPr>
            <w:r w:rsidRPr="0011220F">
              <w:rPr>
                <w:sz w:val="22"/>
              </w:rPr>
              <w:t>303,7</w:t>
            </w:r>
          </w:p>
        </w:tc>
      </w:tr>
    </w:tbl>
    <w:p w:rsidR="00420673" w:rsidRPr="00420673" w:rsidRDefault="00420673" w:rsidP="00420673">
      <w:pPr>
        <w:pStyle w:val="Nagwek2"/>
        <w:rPr>
          <w:color w:val="FF0000"/>
        </w:rPr>
      </w:pPr>
      <w:bookmarkStart w:id="60" w:name="_Toc425259866"/>
      <w:bookmarkStart w:id="61" w:name="_Toc433752476"/>
      <w:r w:rsidRPr="00F26512">
        <w:rPr>
          <w:color w:val="auto"/>
        </w:rPr>
        <w:lastRenderedPageBreak/>
        <w:t>Infrastruktura społeczna</w:t>
      </w:r>
      <w:bookmarkEnd w:id="60"/>
      <w:bookmarkEnd w:id="61"/>
    </w:p>
    <w:p w:rsidR="00420673" w:rsidRPr="009E40E4" w:rsidRDefault="00420673" w:rsidP="00420673">
      <w:pPr>
        <w:pStyle w:val="Nagwek3"/>
        <w:rPr>
          <w:color w:val="auto"/>
        </w:rPr>
      </w:pPr>
      <w:bookmarkStart w:id="62" w:name="_Toc425259867"/>
      <w:bookmarkStart w:id="63" w:name="_Toc433752477"/>
      <w:r w:rsidRPr="009E40E4">
        <w:rPr>
          <w:color w:val="auto"/>
        </w:rPr>
        <w:t>5.1 Oświata</w:t>
      </w:r>
      <w:bookmarkEnd w:id="53"/>
      <w:bookmarkEnd w:id="62"/>
      <w:bookmarkEnd w:id="63"/>
    </w:p>
    <w:p w:rsidR="00420673" w:rsidRPr="009E40E4" w:rsidRDefault="00420673" w:rsidP="00420673">
      <w:pPr>
        <w:spacing w:before="0" w:after="0" w:line="360" w:lineRule="auto"/>
        <w:ind w:left="3" w:firstLine="709"/>
        <w:jc w:val="both"/>
        <w:rPr>
          <w:szCs w:val="24"/>
        </w:rPr>
      </w:pPr>
      <w:r w:rsidRPr="009E40E4">
        <w:rPr>
          <w:szCs w:val="24"/>
        </w:rPr>
        <w:t>W Gminie Abramów działa Publiczne Gimnazjum  im. Jana</w:t>
      </w:r>
      <w:r w:rsidR="00CE5774" w:rsidRPr="009E40E4">
        <w:rPr>
          <w:szCs w:val="24"/>
        </w:rPr>
        <w:t xml:space="preserve"> Pawła II w Abramowie, Zespół Szkolno-Przedszkolny w Abramowie, Szkoła Podstawowa im. Kazimierza Wielkiego w Wielkiem, Szkoła Podstawowa im. Czesława Janczarskiego w Wielkolesie</w:t>
      </w:r>
      <w:r w:rsidRPr="009E40E4">
        <w:rPr>
          <w:szCs w:val="24"/>
        </w:rPr>
        <w:t xml:space="preserve">. Szczegółową charakterystykę </w:t>
      </w:r>
      <w:r w:rsidR="0044662E">
        <w:rPr>
          <w:szCs w:val="24"/>
        </w:rPr>
        <w:t>szkół</w:t>
      </w:r>
      <w:r w:rsidRPr="009E40E4">
        <w:rPr>
          <w:szCs w:val="24"/>
        </w:rPr>
        <w:t xml:space="preserve"> zawiera</w:t>
      </w:r>
      <w:r w:rsidR="0044662E">
        <w:rPr>
          <w:szCs w:val="24"/>
        </w:rPr>
        <w:t>ją</w:t>
      </w:r>
      <w:r w:rsidRPr="009E40E4">
        <w:rPr>
          <w:szCs w:val="24"/>
        </w:rPr>
        <w:t xml:space="preserve"> poniższ</w:t>
      </w:r>
      <w:r w:rsidR="0044662E">
        <w:rPr>
          <w:szCs w:val="24"/>
        </w:rPr>
        <w:t>e</w:t>
      </w:r>
      <w:r w:rsidRPr="009E40E4">
        <w:rPr>
          <w:szCs w:val="24"/>
        </w:rPr>
        <w:t xml:space="preserve"> tabel</w:t>
      </w:r>
      <w:r w:rsidR="0044662E">
        <w:rPr>
          <w:szCs w:val="24"/>
        </w:rPr>
        <w:t>e:</w:t>
      </w:r>
    </w:p>
    <w:p w:rsidR="00420673" w:rsidRPr="009E40E4" w:rsidRDefault="00420673" w:rsidP="00420673">
      <w:pPr>
        <w:spacing w:before="0" w:after="0" w:line="360" w:lineRule="auto"/>
        <w:ind w:left="3" w:firstLine="709"/>
        <w:jc w:val="both"/>
        <w:rPr>
          <w:szCs w:val="24"/>
        </w:rPr>
      </w:pPr>
    </w:p>
    <w:p w:rsidR="00420673" w:rsidRPr="009E40E4" w:rsidRDefault="00420673" w:rsidP="00420673">
      <w:pPr>
        <w:pStyle w:val="Legenda"/>
        <w:ind w:left="3"/>
        <w:jc w:val="both"/>
      </w:pPr>
      <w:bookmarkStart w:id="64" w:name="_Toc433823789"/>
      <w:r w:rsidRPr="009E40E4">
        <w:t xml:space="preserve">Tabela </w:t>
      </w:r>
      <w:fldSimple w:instr=" SEQ Tabela \* ARABIC ">
        <w:r w:rsidR="00F93C52">
          <w:rPr>
            <w:noProof/>
          </w:rPr>
          <w:t>4</w:t>
        </w:r>
      </w:fldSimple>
      <w:r w:rsidRPr="009E40E4">
        <w:t>. Gimnazjum im. Jana</w:t>
      </w:r>
      <w:r w:rsidR="009E40E4" w:rsidRPr="009E40E4">
        <w:t xml:space="preserve"> Pawła II w Abramowie</w:t>
      </w:r>
      <w:r w:rsidRPr="009E40E4">
        <w:t>. Dane instytucji.</w:t>
      </w:r>
      <w:bookmarkEnd w:id="64"/>
    </w:p>
    <w:tbl>
      <w:tblPr>
        <w:tblStyle w:val="Tabela-Siatka3"/>
        <w:tblW w:w="5000" w:type="pct"/>
        <w:tblLook w:val="04A0"/>
      </w:tblPr>
      <w:tblGrid>
        <w:gridCol w:w="2322"/>
        <w:gridCol w:w="2322"/>
        <w:gridCol w:w="2322"/>
        <w:gridCol w:w="2322"/>
      </w:tblGrid>
      <w:tr w:rsidR="009E40E4" w:rsidRPr="009E40E4" w:rsidTr="00C61F67">
        <w:tc>
          <w:tcPr>
            <w:tcW w:w="5000" w:type="pct"/>
            <w:gridSpan w:val="4"/>
            <w:shd w:val="clear" w:color="auto" w:fill="DDD9C3" w:themeFill="background2" w:themeFillShade="E6"/>
          </w:tcPr>
          <w:p w:rsidR="009E40E4" w:rsidRPr="009E40E4" w:rsidRDefault="009E40E4" w:rsidP="009E40E4">
            <w:pPr>
              <w:suppressAutoHyphens/>
              <w:spacing w:after="120" w:line="240" w:lineRule="auto"/>
              <w:jc w:val="center"/>
              <w:rPr>
                <w:rFonts w:eastAsia="SimSun"/>
                <w:b/>
                <w:kern w:val="1"/>
                <w:sz w:val="22"/>
                <w:szCs w:val="22"/>
              </w:rPr>
            </w:pPr>
            <w:r w:rsidRPr="009E40E4">
              <w:rPr>
                <w:rFonts w:eastAsia="SimSun"/>
                <w:b/>
                <w:kern w:val="1"/>
                <w:sz w:val="22"/>
                <w:szCs w:val="22"/>
              </w:rPr>
              <w:t>Gimnazjum im. Jana Pawła II w Abramowie</w:t>
            </w:r>
          </w:p>
        </w:tc>
      </w:tr>
      <w:tr w:rsidR="001D3BFD" w:rsidRPr="009E40E4" w:rsidTr="001D3BFD">
        <w:trPr>
          <w:trHeight w:val="340"/>
        </w:trPr>
        <w:tc>
          <w:tcPr>
            <w:tcW w:w="1250" w:type="pct"/>
            <w:shd w:val="clear" w:color="auto" w:fill="FDE9D9"/>
            <w:vAlign w:val="center"/>
          </w:tcPr>
          <w:p w:rsidR="009E40E4" w:rsidRPr="009E40E4" w:rsidRDefault="009E40E4" w:rsidP="001D3BFD">
            <w:pPr>
              <w:suppressAutoHyphens/>
              <w:spacing w:before="0" w:after="0" w:line="240" w:lineRule="auto"/>
              <w:jc w:val="center"/>
              <w:rPr>
                <w:rFonts w:eastAsia="SimSun"/>
                <w:kern w:val="1"/>
                <w:sz w:val="22"/>
                <w:szCs w:val="22"/>
              </w:rPr>
            </w:pPr>
          </w:p>
        </w:tc>
        <w:tc>
          <w:tcPr>
            <w:tcW w:w="1250" w:type="pct"/>
            <w:shd w:val="clear" w:color="auto" w:fill="FDE9D9"/>
            <w:vAlign w:val="center"/>
          </w:tcPr>
          <w:p w:rsidR="009E40E4" w:rsidRPr="009E40E4" w:rsidRDefault="009E40E4" w:rsidP="001D3BFD">
            <w:pPr>
              <w:suppressAutoHyphens/>
              <w:spacing w:before="0" w:after="0" w:line="240" w:lineRule="auto"/>
              <w:jc w:val="center"/>
              <w:rPr>
                <w:rFonts w:eastAsia="SimSun"/>
                <w:b/>
                <w:kern w:val="1"/>
                <w:sz w:val="22"/>
                <w:szCs w:val="22"/>
              </w:rPr>
            </w:pPr>
            <w:r w:rsidRPr="009E40E4">
              <w:rPr>
                <w:rFonts w:eastAsia="SimSun"/>
                <w:b/>
                <w:kern w:val="1"/>
                <w:sz w:val="22"/>
                <w:szCs w:val="22"/>
              </w:rPr>
              <w:t>2012/2013</w:t>
            </w:r>
          </w:p>
        </w:tc>
        <w:tc>
          <w:tcPr>
            <w:tcW w:w="1250" w:type="pct"/>
            <w:shd w:val="clear" w:color="auto" w:fill="FDE9D9"/>
            <w:vAlign w:val="center"/>
          </w:tcPr>
          <w:p w:rsidR="009E40E4" w:rsidRPr="009E40E4" w:rsidRDefault="009E40E4" w:rsidP="001D3BFD">
            <w:pPr>
              <w:suppressAutoHyphens/>
              <w:spacing w:before="0" w:after="0" w:line="240" w:lineRule="auto"/>
              <w:jc w:val="center"/>
              <w:rPr>
                <w:rFonts w:eastAsia="SimSun"/>
                <w:b/>
                <w:kern w:val="1"/>
                <w:sz w:val="22"/>
                <w:szCs w:val="22"/>
              </w:rPr>
            </w:pPr>
            <w:r w:rsidRPr="009E40E4">
              <w:rPr>
                <w:rFonts w:eastAsia="SimSun"/>
                <w:b/>
                <w:kern w:val="1"/>
                <w:sz w:val="22"/>
                <w:szCs w:val="22"/>
              </w:rPr>
              <w:t>2013/2014</w:t>
            </w:r>
          </w:p>
        </w:tc>
        <w:tc>
          <w:tcPr>
            <w:tcW w:w="1250" w:type="pct"/>
            <w:shd w:val="clear" w:color="auto" w:fill="FDE9D9"/>
            <w:vAlign w:val="center"/>
          </w:tcPr>
          <w:p w:rsidR="009E40E4" w:rsidRPr="009E40E4" w:rsidRDefault="009E40E4" w:rsidP="001D3BFD">
            <w:pPr>
              <w:suppressAutoHyphens/>
              <w:spacing w:before="0" w:after="0" w:line="240" w:lineRule="auto"/>
              <w:jc w:val="center"/>
              <w:rPr>
                <w:rFonts w:eastAsia="SimSun"/>
                <w:b/>
                <w:kern w:val="1"/>
                <w:sz w:val="22"/>
                <w:szCs w:val="22"/>
              </w:rPr>
            </w:pPr>
            <w:r w:rsidRPr="009E40E4">
              <w:rPr>
                <w:rFonts w:eastAsia="SimSun"/>
                <w:b/>
                <w:kern w:val="1"/>
                <w:sz w:val="22"/>
                <w:szCs w:val="22"/>
              </w:rPr>
              <w:t>2014/2015</w:t>
            </w:r>
          </w:p>
        </w:tc>
      </w:tr>
      <w:tr w:rsidR="009E40E4" w:rsidRPr="009E40E4" w:rsidTr="00B053B7">
        <w:tc>
          <w:tcPr>
            <w:tcW w:w="1250" w:type="pct"/>
            <w:vAlign w:val="center"/>
          </w:tcPr>
          <w:p w:rsidR="009E40E4" w:rsidRPr="009E40E4" w:rsidRDefault="009E40E4" w:rsidP="009E40E4">
            <w:pPr>
              <w:suppressAutoHyphens/>
              <w:spacing w:after="0" w:line="240" w:lineRule="auto"/>
              <w:rPr>
                <w:rFonts w:eastAsia="SimSun"/>
                <w:kern w:val="1"/>
                <w:sz w:val="22"/>
                <w:szCs w:val="22"/>
              </w:rPr>
            </w:pPr>
            <w:r w:rsidRPr="009E40E4">
              <w:rPr>
                <w:rFonts w:eastAsia="SimSun"/>
                <w:kern w:val="1"/>
                <w:sz w:val="22"/>
                <w:szCs w:val="22"/>
              </w:rPr>
              <w:t xml:space="preserve">Liczba uczniów </w:t>
            </w:r>
          </w:p>
        </w:tc>
        <w:tc>
          <w:tcPr>
            <w:tcW w:w="1250" w:type="pct"/>
            <w:vAlign w:val="center"/>
          </w:tcPr>
          <w:p w:rsidR="009E40E4" w:rsidRPr="009E40E4" w:rsidRDefault="009E40E4" w:rsidP="009E40E4">
            <w:pPr>
              <w:suppressAutoHyphens/>
              <w:spacing w:after="0" w:line="240" w:lineRule="auto"/>
              <w:jc w:val="center"/>
              <w:rPr>
                <w:rFonts w:eastAsia="SimSun"/>
                <w:kern w:val="1"/>
                <w:sz w:val="22"/>
                <w:szCs w:val="22"/>
              </w:rPr>
            </w:pPr>
            <w:r>
              <w:rPr>
                <w:rFonts w:eastAsia="SimSun"/>
                <w:kern w:val="1"/>
                <w:sz w:val="22"/>
                <w:szCs w:val="22"/>
              </w:rPr>
              <w:t>156</w:t>
            </w:r>
          </w:p>
        </w:tc>
        <w:tc>
          <w:tcPr>
            <w:tcW w:w="1250" w:type="pct"/>
            <w:vAlign w:val="center"/>
          </w:tcPr>
          <w:p w:rsidR="009E40E4" w:rsidRPr="009E40E4" w:rsidRDefault="009E40E4" w:rsidP="009E40E4">
            <w:pPr>
              <w:suppressAutoHyphens/>
              <w:spacing w:after="0" w:line="240" w:lineRule="auto"/>
              <w:jc w:val="center"/>
              <w:rPr>
                <w:rFonts w:eastAsia="SimSun"/>
                <w:kern w:val="1"/>
                <w:sz w:val="22"/>
                <w:szCs w:val="22"/>
              </w:rPr>
            </w:pPr>
            <w:r>
              <w:rPr>
                <w:rFonts w:eastAsia="SimSun"/>
                <w:kern w:val="1"/>
                <w:sz w:val="22"/>
                <w:szCs w:val="22"/>
              </w:rPr>
              <w:t>148</w:t>
            </w:r>
          </w:p>
        </w:tc>
        <w:tc>
          <w:tcPr>
            <w:tcW w:w="1250" w:type="pct"/>
            <w:vAlign w:val="center"/>
          </w:tcPr>
          <w:p w:rsidR="009E40E4" w:rsidRPr="009E40E4" w:rsidRDefault="009E40E4" w:rsidP="009E40E4">
            <w:pPr>
              <w:suppressAutoHyphens/>
              <w:spacing w:after="0" w:line="240" w:lineRule="auto"/>
              <w:jc w:val="center"/>
              <w:rPr>
                <w:rFonts w:eastAsia="SimSun"/>
                <w:kern w:val="1"/>
                <w:sz w:val="22"/>
                <w:szCs w:val="22"/>
              </w:rPr>
            </w:pPr>
            <w:r>
              <w:rPr>
                <w:rFonts w:eastAsia="SimSun"/>
                <w:kern w:val="1"/>
                <w:sz w:val="22"/>
                <w:szCs w:val="22"/>
              </w:rPr>
              <w:t>151</w:t>
            </w:r>
          </w:p>
        </w:tc>
      </w:tr>
      <w:tr w:rsidR="009E40E4" w:rsidRPr="009E40E4" w:rsidTr="00B053B7">
        <w:tc>
          <w:tcPr>
            <w:tcW w:w="1250" w:type="pct"/>
            <w:vAlign w:val="center"/>
          </w:tcPr>
          <w:p w:rsidR="009E40E4" w:rsidRPr="009E40E4" w:rsidRDefault="009E40E4" w:rsidP="009E40E4">
            <w:pPr>
              <w:suppressAutoHyphens/>
              <w:spacing w:after="0" w:line="240" w:lineRule="auto"/>
              <w:rPr>
                <w:rFonts w:eastAsia="SimSun"/>
                <w:kern w:val="1"/>
                <w:sz w:val="22"/>
              </w:rPr>
            </w:pPr>
            <w:r>
              <w:rPr>
                <w:rFonts w:eastAsia="SimSun"/>
                <w:kern w:val="1"/>
                <w:sz w:val="22"/>
              </w:rPr>
              <w:t>Liczba uczniów niepełnosprawnych</w:t>
            </w:r>
          </w:p>
        </w:tc>
        <w:tc>
          <w:tcPr>
            <w:tcW w:w="1250" w:type="pct"/>
            <w:vAlign w:val="center"/>
          </w:tcPr>
          <w:p w:rsidR="009E40E4" w:rsidRPr="009E40E4" w:rsidRDefault="009E40E4" w:rsidP="009E40E4">
            <w:pPr>
              <w:suppressAutoHyphens/>
              <w:spacing w:after="0" w:line="240" w:lineRule="auto"/>
              <w:jc w:val="center"/>
              <w:rPr>
                <w:rFonts w:eastAsia="SimSun"/>
                <w:kern w:val="1"/>
                <w:sz w:val="22"/>
              </w:rPr>
            </w:pPr>
            <w:r>
              <w:rPr>
                <w:rFonts w:eastAsia="SimSun"/>
                <w:kern w:val="1"/>
                <w:sz w:val="22"/>
              </w:rPr>
              <w:t>5</w:t>
            </w:r>
          </w:p>
        </w:tc>
        <w:tc>
          <w:tcPr>
            <w:tcW w:w="1250" w:type="pct"/>
            <w:vAlign w:val="center"/>
          </w:tcPr>
          <w:p w:rsidR="009E40E4" w:rsidRPr="009E40E4" w:rsidRDefault="009E40E4" w:rsidP="009E40E4">
            <w:pPr>
              <w:suppressAutoHyphens/>
              <w:spacing w:after="0" w:line="240" w:lineRule="auto"/>
              <w:jc w:val="center"/>
              <w:rPr>
                <w:rFonts w:eastAsia="SimSun"/>
                <w:kern w:val="1"/>
                <w:sz w:val="22"/>
              </w:rPr>
            </w:pPr>
            <w:r>
              <w:rPr>
                <w:rFonts w:eastAsia="SimSun"/>
                <w:kern w:val="1"/>
                <w:sz w:val="22"/>
              </w:rPr>
              <w:t>3</w:t>
            </w:r>
          </w:p>
        </w:tc>
        <w:tc>
          <w:tcPr>
            <w:tcW w:w="1250" w:type="pct"/>
            <w:vAlign w:val="center"/>
          </w:tcPr>
          <w:p w:rsidR="009E40E4" w:rsidRPr="009E40E4" w:rsidRDefault="009E40E4" w:rsidP="009E40E4">
            <w:pPr>
              <w:suppressAutoHyphens/>
              <w:spacing w:after="0" w:line="240" w:lineRule="auto"/>
              <w:jc w:val="center"/>
              <w:rPr>
                <w:rFonts w:eastAsia="SimSun"/>
                <w:kern w:val="1"/>
                <w:sz w:val="22"/>
              </w:rPr>
            </w:pPr>
            <w:r>
              <w:rPr>
                <w:rFonts w:eastAsia="SimSun"/>
                <w:kern w:val="1"/>
                <w:sz w:val="22"/>
              </w:rPr>
              <w:t>5</w:t>
            </w:r>
            <w:r w:rsidR="0027714A">
              <w:rPr>
                <w:rFonts w:eastAsia="SimSun"/>
                <w:kern w:val="1"/>
                <w:sz w:val="22"/>
              </w:rPr>
              <w:t xml:space="preserve"> </w:t>
            </w:r>
          </w:p>
        </w:tc>
      </w:tr>
      <w:tr w:rsidR="009E40E4" w:rsidRPr="009E40E4" w:rsidTr="00B053B7">
        <w:tc>
          <w:tcPr>
            <w:tcW w:w="1250" w:type="pct"/>
            <w:vAlign w:val="center"/>
          </w:tcPr>
          <w:p w:rsidR="009E40E4" w:rsidRPr="009E40E4" w:rsidRDefault="009E40E4" w:rsidP="009E40E4">
            <w:pPr>
              <w:suppressAutoHyphens/>
              <w:spacing w:after="0" w:line="240" w:lineRule="auto"/>
              <w:jc w:val="both"/>
              <w:rPr>
                <w:rFonts w:eastAsia="SimSun"/>
                <w:kern w:val="1"/>
                <w:sz w:val="22"/>
              </w:rPr>
            </w:pPr>
            <w:r w:rsidRPr="009E40E4">
              <w:rPr>
                <w:rFonts w:eastAsia="SimSun"/>
                <w:kern w:val="1"/>
                <w:sz w:val="22"/>
              </w:rPr>
              <w:t>Liczba nauczycieli</w:t>
            </w:r>
          </w:p>
        </w:tc>
        <w:tc>
          <w:tcPr>
            <w:tcW w:w="1250" w:type="pct"/>
            <w:vAlign w:val="center"/>
          </w:tcPr>
          <w:p w:rsidR="009E40E4" w:rsidRPr="009E40E4" w:rsidRDefault="0091745E" w:rsidP="009E40E4">
            <w:pPr>
              <w:suppressAutoHyphens/>
              <w:spacing w:after="0" w:line="240" w:lineRule="auto"/>
              <w:jc w:val="center"/>
              <w:rPr>
                <w:rFonts w:eastAsia="SimSun"/>
                <w:kern w:val="1"/>
                <w:sz w:val="22"/>
              </w:rPr>
            </w:pPr>
            <w:r>
              <w:rPr>
                <w:rFonts w:eastAsia="SimSun"/>
                <w:kern w:val="1"/>
                <w:sz w:val="22"/>
              </w:rPr>
              <w:t>18</w:t>
            </w:r>
          </w:p>
        </w:tc>
        <w:tc>
          <w:tcPr>
            <w:tcW w:w="1250" w:type="pct"/>
            <w:vAlign w:val="center"/>
          </w:tcPr>
          <w:p w:rsidR="009E40E4" w:rsidRPr="009E40E4" w:rsidRDefault="0091745E" w:rsidP="009E40E4">
            <w:pPr>
              <w:suppressAutoHyphens/>
              <w:spacing w:after="0" w:line="240" w:lineRule="auto"/>
              <w:jc w:val="center"/>
              <w:rPr>
                <w:rFonts w:eastAsia="SimSun"/>
                <w:kern w:val="1"/>
                <w:sz w:val="22"/>
              </w:rPr>
            </w:pPr>
            <w:r>
              <w:rPr>
                <w:rFonts w:eastAsia="SimSun"/>
                <w:kern w:val="1"/>
                <w:sz w:val="22"/>
              </w:rPr>
              <w:t>17</w:t>
            </w:r>
          </w:p>
        </w:tc>
        <w:tc>
          <w:tcPr>
            <w:tcW w:w="1250" w:type="pct"/>
            <w:vAlign w:val="center"/>
          </w:tcPr>
          <w:p w:rsidR="009E40E4" w:rsidRPr="009E40E4" w:rsidRDefault="0091745E" w:rsidP="009E40E4">
            <w:pPr>
              <w:suppressAutoHyphens/>
              <w:spacing w:after="0" w:line="240" w:lineRule="auto"/>
              <w:jc w:val="center"/>
              <w:rPr>
                <w:rFonts w:eastAsia="SimSun"/>
                <w:kern w:val="1"/>
                <w:sz w:val="22"/>
              </w:rPr>
            </w:pPr>
            <w:r>
              <w:rPr>
                <w:rFonts w:eastAsia="SimSun"/>
                <w:kern w:val="1"/>
                <w:sz w:val="22"/>
              </w:rPr>
              <w:t>18</w:t>
            </w:r>
          </w:p>
        </w:tc>
      </w:tr>
      <w:tr w:rsidR="0091745E" w:rsidRPr="009E40E4" w:rsidTr="0091745E">
        <w:tc>
          <w:tcPr>
            <w:tcW w:w="1250" w:type="pct"/>
            <w:vAlign w:val="center"/>
          </w:tcPr>
          <w:p w:rsidR="0091745E" w:rsidRPr="009E40E4" w:rsidRDefault="0091745E" w:rsidP="0091745E">
            <w:pPr>
              <w:suppressAutoHyphens/>
              <w:spacing w:before="0" w:after="0" w:line="240" w:lineRule="auto"/>
              <w:rPr>
                <w:rFonts w:eastAsia="SimSun"/>
                <w:color w:val="FF0000"/>
                <w:kern w:val="1"/>
                <w:sz w:val="22"/>
              </w:rPr>
            </w:pPr>
            <w:r>
              <w:rPr>
                <w:rFonts w:eastAsia="SimSun"/>
                <w:kern w:val="1"/>
                <w:sz w:val="22"/>
              </w:rPr>
              <w:t>Infrastruktura edukacyjna</w:t>
            </w:r>
          </w:p>
        </w:tc>
        <w:tc>
          <w:tcPr>
            <w:tcW w:w="3750" w:type="pct"/>
            <w:gridSpan w:val="3"/>
          </w:tcPr>
          <w:p w:rsidR="0091745E" w:rsidRPr="0091745E" w:rsidRDefault="0091745E" w:rsidP="0091745E">
            <w:pPr>
              <w:suppressAutoHyphens/>
              <w:spacing w:before="0" w:after="0" w:line="240" w:lineRule="auto"/>
              <w:ind w:left="82"/>
              <w:contextualSpacing/>
              <w:rPr>
                <w:rFonts w:eastAsia="SimSun"/>
                <w:kern w:val="1"/>
                <w:sz w:val="22"/>
              </w:rPr>
            </w:pPr>
            <w:r w:rsidRPr="0091745E">
              <w:rPr>
                <w:rFonts w:eastAsia="SimSun"/>
                <w:kern w:val="1"/>
                <w:sz w:val="22"/>
              </w:rPr>
              <w:t xml:space="preserve">W budynku szkoły znajdują się świetlica, sala gimnastyczna, pracownia komputerowa, siłownia, biblioteka oraz osiem klasopracowni. </w:t>
            </w:r>
          </w:p>
          <w:p w:rsidR="0091745E" w:rsidRPr="0091745E" w:rsidRDefault="0091745E" w:rsidP="0091745E">
            <w:pPr>
              <w:suppressAutoHyphens/>
              <w:spacing w:before="0" w:after="0" w:line="240" w:lineRule="auto"/>
              <w:ind w:left="82"/>
              <w:contextualSpacing/>
              <w:rPr>
                <w:rFonts w:eastAsia="SimSun"/>
                <w:kern w:val="1"/>
                <w:sz w:val="22"/>
              </w:rPr>
            </w:pPr>
            <w:r w:rsidRPr="0091745E">
              <w:rPr>
                <w:rFonts w:eastAsia="SimSun"/>
                <w:kern w:val="1"/>
                <w:sz w:val="22"/>
              </w:rPr>
              <w:t>Uczniowie uczęszczają do 3 klas a uczą się w siedmiu oddziałach</w:t>
            </w:r>
          </w:p>
          <w:p w:rsidR="0091745E" w:rsidRPr="009E40E4" w:rsidRDefault="0091745E" w:rsidP="0091745E">
            <w:pPr>
              <w:suppressAutoHyphens/>
              <w:spacing w:before="0" w:after="0" w:line="240" w:lineRule="auto"/>
              <w:ind w:left="82"/>
              <w:contextualSpacing/>
              <w:rPr>
                <w:rFonts w:eastAsia="SimSun"/>
                <w:color w:val="FF0000"/>
                <w:kern w:val="1"/>
                <w:sz w:val="22"/>
              </w:rPr>
            </w:pPr>
            <w:r w:rsidRPr="0091745E">
              <w:rPr>
                <w:rFonts w:eastAsia="SimSun"/>
                <w:kern w:val="1"/>
                <w:sz w:val="22"/>
              </w:rPr>
              <w:t xml:space="preserve"> tj. 2 oddziały klasy I, 3 oddziały klasy II i 2 oddziały klasy III</w:t>
            </w:r>
          </w:p>
        </w:tc>
      </w:tr>
      <w:tr w:rsidR="0091745E" w:rsidRPr="009E40E4" w:rsidTr="0091745E">
        <w:tc>
          <w:tcPr>
            <w:tcW w:w="1250" w:type="pct"/>
            <w:vAlign w:val="center"/>
          </w:tcPr>
          <w:p w:rsidR="0091745E" w:rsidRDefault="0091745E" w:rsidP="009E40E4">
            <w:pPr>
              <w:suppressAutoHyphens/>
              <w:spacing w:before="0" w:after="0" w:line="240" w:lineRule="auto"/>
              <w:jc w:val="both"/>
              <w:rPr>
                <w:rFonts w:eastAsia="SimSun"/>
                <w:kern w:val="1"/>
                <w:sz w:val="22"/>
              </w:rPr>
            </w:pPr>
            <w:r>
              <w:rPr>
                <w:rFonts w:eastAsia="SimSun"/>
                <w:kern w:val="1"/>
                <w:sz w:val="22"/>
              </w:rPr>
              <w:t>Zajęcia sportowe</w:t>
            </w:r>
          </w:p>
        </w:tc>
        <w:tc>
          <w:tcPr>
            <w:tcW w:w="3750" w:type="pct"/>
            <w:gridSpan w:val="3"/>
          </w:tcPr>
          <w:p w:rsidR="0091745E" w:rsidRPr="0091745E" w:rsidRDefault="0091745E" w:rsidP="0091745E">
            <w:pPr>
              <w:suppressAutoHyphens/>
              <w:spacing w:before="0" w:after="0" w:line="240" w:lineRule="auto"/>
              <w:ind w:left="82"/>
              <w:contextualSpacing/>
              <w:rPr>
                <w:rFonts w:eastAsia="SimSun"/>
                <w:kern w:val="1"/>
                <w:sz w:val="22"/>
              </w:rPr>
            </w:pPr>
            <w:r w:rsidRPr="0091745E">
              <w:rPr>
                <w:rFonts w:eastAsia="SimSun"/>
                <w:kern w:val="1"/>
                <w:sz w:val="22"/>
              </w:rPr>
              <w:t xml:space="preserve">W szkole odbywają się zajęcia sportowe w </w:t>
            </w:r>
            <w:r w:rsidR="00FC420F">
              <w:rPr>
                <w:rFonts w:eastAsia="SimSun"/>
                <w:kern w:val="1"/>
                <w:sz w:val="22"/>
              </w:rPr>
              <w:t xml:space="preserve">SKS, prowadzone przez wykwalifikowanych nauczycieli. </w:t>
            </w:r>
            <w:r w:rsidRPr="0091745E">
              <w:rPr>
                <w:rFonts w:eastAsia="SimSun"/>
                <w:kern w:val="1"/>
                <w:sz w:val="22"/>
              </w:rPr>
              <w:t>Zajęcia prowadzone są w trze</w:t>
            </w:r>
            <w:r w:rsidR="00FC420F">
              <w:rPr>
                <w:rFonts w:eastAsia="SimSun"/>
                <w:kern w:val="1"/>
                <w:sz w:val="22"/>
              </w:rPr>
              <w:t>ch grupach chłopców i dziewcząt:</w:t>
            </w:r>
          </w:p>
          <w:p w:rsidR="0091745E" w:rsidRPr="0091745E" w:rsidRDefault="0091745E" w:rsidP="0091745E">
            <w:pPr>
              <w:suppressAutoHyphens/>
              <w:spacing w:before="0" w:after="0" w:line="240" w:lineRule="auto"/>
              <w:ind w:left="82"/>
              <w:contextualSpacing/>
              <w:rPr>
                <w:rFonts w:eastAsia="SimSun"/>
                <w:kern w:val="1"/>
                <w:sz w:val="22"/>
              </w:rPr>
            </w:pPr>
            <w:r w:rsidRPr="0091745E">
              <w:rPr>
                <w:rFonts w:eastAsia="SimSun"/>
                <w:kern w:val="1"/>
                <w:sz w:val="22"/>
              </w:rPr>
              <w:t>- piłka siatkowa dziewcząt,</w:t>
            </w:r>
          </w:p>
          <w:p w:rsidR="0091745E" w:rsidRPr="0091745E" w:rsidRDefault="0091745E" w:rsidP="0091745E">
            <w:pPr>
              <w:suppressAutoHyphens/>
              <w:spacing w:before="0" w:after="0" w:line="240" w:lineRule="auto"/>
              <w:ind w:left="82"/>
              <w:contextualSpacing/>
              <w:rPr>
                <w:rFonts w:eastAsia="SimSun"/>
                <w:kern w:val="1"/>
                <w:sz w:val="22"/>
              </w:rPr>
            </w:pPr>
            <w:r w:rsidRPr="0091745E">
              <w:rPr>
                <w:rFonts w:eastAsia="SimSun"/>
                <w:kern w:val="1"/>
                <w:sz w:val="22"/>
              </w:rPr>
              <w:t>- piłka siatkowa chłopców,</w:t>
            </w:r>
          </w:p>
          <w:p w:rsidR="0091745E" w:rsidRPr="0091745E" w:rsidRDefault="0091745E" w:rsidP="0091745E">
            <w:pPr>
              <w:suppressAutoHyphens/>
              <w:spacing w:before="0" w:after="0" w:line="240" w:lineRule="auto"/>
              <w:ind w:left="82"/>
              <w:contextualSpacing/>
              <w:rPr>
                <w:rFonts w:eastAsia="SimSun"/>
                <w:kern w:val="1"/>
                <w:sz w:val="22"/>
              </w:rPr>
            </w:pPr>
            <w:r w:rsidRPr="0091745E">
              <w:rPr>
                <w:rFonts w:eastAsia="SimSun"/>
                <w:kern w:val="1"/>
                <w:sz w:val="22"/>
              </w:rPr>
              <w:t>- kolarstwo chłopców i dziewcząt.</w:t>
            </w:r>
          </w:p>
          <w:p w:rsidR="0091745E" w:rsidRPr="0091745E" w:rsidRDefault="0091745E" w:rsidP="00FC420F">
            <w:pPr>
              <w:suppressAutoHyphens/>
              <w:spacing w:before="0" w:after="0" w:line="240" w:lineRule="auto"/>
              <w:ind w:left="82"/>
              <w:contextualSpacing/>
              <w:rPr>
                <w:rFonts w:eastAsia="SimSun"/>
                <w:kern w:val="1"/>
                <w:sz w:val="22"/>
              </w:rPr>
            </w:pPr>
            <w:r w:rsidRPr="0091745E">
              <w:rPr>
                <w:rFonts w:eastAsia="SimSun"/>
                <w:kern w:val="1"/>
                <w:sz w:val="22"/>
              </w:rPr>
              <w:t>Uczęszcza na nie łącznie 30 uczniów. Uczniowie często uczestniczą w różnego typu zawodach sportowych organizowanych na etapie szkoły a także powiatu zajmując w nich czołowe miejsca</w:t>
            </w:r>
            <w:r w:rsidR="00FC420F">
              <w:rPr>
                <w:rFonts w:eastAsia="SimSun"/>
                <w:kern w:val="1"/>
                <w:sz w:val="22"/>
              </w:rPr>
              <w:t>.</w:t>
            </w:r>
          </w:p>
        </w:tc>
      </w:tr>
      <w:tr w:rsidR="00FC420F" w:rsidRPr="009E40E4" w:rsidTr="0091745E">
        <w:tc>
          <w:tcPr>
            <w:tcW w:w="1250" w:type="pct"/>
            <w:vAlign w:val="center"/>
          </w:tcPr>
          <w:p w:rsidR="00FC420F" w:rsidRDefault="00FC420F" w:rsidP="009E40E4">
            <w:pPr>
              <w:suppressAutoHyphens/>
              <w:spacing w:before="0" w:after="0" w:line="240" w:lineRule="auto"/>
              <w:jc w:val="both"/>
              <w:rPr>
                <w:rFonts w:eastAsia="SimSun"/>
                <w:kern w:val="1"/>
                <w:sz w:val="22"/>
              </w:rPr>
            </w:pPr>
            <w:r>
              <w:rPr>
                <w:rFonts w:eastAsia="SimSun"/>
                <w:kern w:val="1"/>
                <w:sz w:val="22"/>
              </w:rPr>
              <w:t>Uczniowie niepełnosprawni</w:t>
            </w:r>
          </w:p>
        </w:tc>
        <w:tc>
          <w:tcPr>
            <w:tcW w:w="3750" w:type="pct"/>
            <w:gridSpan w:val="3"/>
          </w:tcPr>
          <w:p w:rsidR="00FC420F" w:rsidRPr="00FC420F" w:rsidRDefault="00FC420F" w:rsidP="00FC420F">
            <w:pPr>
              <w:suppressAutoHyphens/>
              <w:spacing w:before="0" w:after="0" w:line="240" w:lineRule="auto"/>
              <w:ind w:left="82"/>
              <w:contextualSpacing/>
              <w:rPr>
                <w:rFonts w:eastAsia="SimSun"/>
                <w:kern w:val="1"/>
                <w:sz w:val="22"/>
              </w:rPr>
            </w:pPr>
            <w:r w:rsidRPr="00FC420F">
              <w:rPr>
                <w:rFonts w:eastAsia="SimSun"/>
                <w:kern w:val="1"/>
                <w:sz w:val="22"/>
              </w:rPr>
              <w:t>W latach 2012-2014 do szkoły uczęszczało łącznie ośmiu uczniów niepełnosprawnych, według następującej kategorii niepełnosprawności:</w:t>
            </w:r>
          </w:p>
          <w:p w:rsidR="00FC420F" w:rsidRPr="00FC420F" w:rsidRDefault="00FC420F" w:rsidP="00FC420F">
            <w:pPr>
              <w:suppressAutoHyphens/>
              <w:spacing w:before="0" w:after="0" w:line="240" w:lineRule="auto"/>
              <w:ind w:left="82"/>
              <w:contextualSpacing/>
              <w:rPr>
                <w:rFonts w:eastAsia="SimSun"/>
                <w:kern w:val="1"/>
                <w:sz w:val="22"/>
              </w:rPr>
            </w:pPr>
            <w:r w:rsidRPr="00FC420F">
              <w:rPr>
                <w:rFonts w:eastAsia="SimSun"/>
                <w:kern w:val="1"/>
                <w:sz w:val="22"/>
              </w:rPr>
              <w:t>1 uczennica- upośledzenie umysłowe w stopniu umiarkowanym  sprzężone z niepełnosprawnością ruchową,</w:t>
            </w:r>
            <w:r>
              <w:rPr>
                <w:rFonts w:eastAsia="SimSun"/>
                <w:kern w:val="1"/>
                <w:sz w:val="22"/>
              </w:rPr>
              <w:t xml:space="preserve"> </w:t>
            </w:r>
            <w:r w:rsidRPr="00FC420F">
              <w:rPr>
                <w:rFonts w:eastAsia="SimSun"/>
                <w:kern w:val="1"/>
                <w:sz w:val="22"/>
              </w:rPr>
              <w:t>1 uczeń upośledzenie umysłowe w stopniu lekkim,</w:t>
            </w:r>
            <w:r>
              <w:rPr>
                <w:rFonts w:eastAsia="SimSun"/>
                <w:kern w:val="1"/>
                <w:sz w:val="22"/>
              </w:rPr>
              <w:t xml:space="preserve"> </w:t>
            </w:r>
            <w:r w:rsidRPr="00FC420F">
              <w:rPr>
                <w:rFonts w:eastAsia="SimSun"/>
                <w:kern w:val="1"/>
                <w:sz w:val="22"/>
              </w:rPr>
              <w:t>3 uczniów z niepełnosprawnością ruchową,</w:t>
            </w:r>
          </w:p>
          <w:p w:rsidR="00FC420F" w:rsidRPr="0091745E" w:rsidRDefault="00FC420F" w:rsidP="00FC420F">
            <w:pPr>
              <w:suppressAutoHyphens/>
              <w:spacing w:before="0" w:after="0" w:line="240" w:lineRule="auto"/>
              <w:ind w:left="82"/>
              <w:contextualSpacing/>
              <w:rPr>
                <w:rFonts w:eastAsia="SimSun"/>
                <w:kern w:val="1"/>
                <w:sz w:val="22"/>
              </w:rPr>
            </w:pPr>
            <w:r w:rsidRPr="00FC420F">
              <w:rPr>
                <w:rFonts w:eastAsia="SimSun"/>
                <w:kern w:val="1"/>
                <w:sz w:val="22"/>
              </w:rPr>
              <w:t>3 uczniów słabowidzących</w:t>
            </w:r>
            <w:r>
              <w:rPr>
                <w:rFonts w:eastAsia="SimSun"/>
                <w:kern w:val="1"/>
                <w:sz w:val="22"/>
              </w:rPr>
              <w:t>. U</w:t>
            </w:r>
            <w:r w:rsidRPr="00FC420F">
              <w:rPr>
                <w:rFonts w:eastAsia="SimSun"/>
                <w:kern w:val="1"/>
                <w:sz w:val="22"/>
              </w:rPr>
              <w:t xml:space="preserve">czniowie ci uczęszczali na zajęcia rewalidacyjne, które prowadzone były według indywidualnych </w:t>
            </w:r>
            <w:r>
              <w:rPr>
                <w:rFonts w:eastAsia="SimSun"/>
                <w:kern w:val="1"/>
                <w:sz w:val="22"/>
              </w:rPr>
              <w:t>p</w:t>
            </w:r>
            <w:r w:rsidRPr="00FC420F">
              <w:rPr>
                <w:rFonts w:eastAsia="SimSun"/>
                <w:kern w:val="1"/>
                <w:sz w:val="22"/>
              </w:rPr>
              <w:t xml:space="preserve">rogramów dostosowanych do ich niepełnosprawności oraz treści orzeczeń Poradni Psychologiczno- Pedagogicznej w Lubartowie. Zajęcia prowadzili nauczyciele mający kwalifikacje do prowadzenia zajęć rewalidacyjnych oraz korekcji postawy. </w:t>
            </w:r>
          </w:p>
        </w:tc>
      </w:tr>
      <w:tr w:rsidR="00FC420F" w:rsidRPr="009E40E4" w:rsidTr="0091745E">
        <w:tc>
          <w:tcPr>
            <w:tcW w:w="1250" w:type="pct"/>
            <w:vAlign w:val="center"/>
          </w:tcPr>
          <w:p w:rsidR="00FC420F" w:rsidRDefault="00FC420F" w:rsidP="00FC420F">
            <w:pPr>
              <w:suppressAutoHyphens/>
              <w:spacing w:before="0" w:after="0" w:line="240" w:lineRule="auto"/>
              <w:rPr>
                <w:rFonts w:eastAsia="SimSun"/>
                <w:kern w:val="1"/>
                <w:sz w:val="22"/>
              </w:rPr>
            </w:pPr>
            <w:r>
              <w:rPr>
                <w:rFonts w:eastAsia="SimSun"/>
                <w:kern w:val="1"/>
                <w:sz w:val="22"/>
              </w:rPr>
              <w:t xml:space="preserve">Działalność </w:t>
            </w:r>
            <w:r w:rsidRPr="00FC420F">
              <w:rPr>
                <w:rFonts w:eastAsia="SimSun"/>
                <w:kern w:val="1"/>
                <w:sz w:val="22"/>
              </w:rPr>
              <w:t>świetlicy socjoterapeutycznej</w:t>
            </w:r>
          </w:p>
        </w:tc>
        <w:tc>
          <w:tcPr>
            <w:tcW w:w="3750" w:type="pct"/>
            <w:gridSpan w:val="3"/>
          </w:tcPr>
          <w:p w:rsidR="00FC420F" w:rsidRPr="00FC420F" w:rsidRDefault="00FC420F" w:rsidP="00FC420F">
            <w:pPr>
              <w:suppressAutoHyphens/>
              <w:spacing w:before="0" w:after="0" w:line="240" w:lineRule="auto"/>
              <w:ind w:left="82"/>
              <w:contextualSpacing/>
              <w:rPr>
                <w:rFonts w:eastAsia="SimSun"/>
                <w:kern w:val="1"/>
                <w:sz w:val="22"/>
              </w:rPr>
            </w:pPr>
            <w:r w:rsidRPr="00FC420F">
              <w:rPr>
                <w:rFonts w:eastAsia="SimSun"/>
                <w:kern w:val="1"/>
                <w:sz w:val="22"/>
              </w:rPr>
              <w:t>Działalność świetlicy socjoter</w:t>
            </w:r>
            <w:r>
              <w:rPr>
                <w:rFonts w:eastAsia="SimSun"/>
                <w:kern w:val="1"/>
                <w:sz w:val="22"/>
              </w:rPr>
              <w:t xml:space="preserve">apeutycznej polega na pomocy </w:t>
            </w:r>
            <w:r w:rsidRPr="00FC420F">
              <w:rPr>
                <w:rFonts w:eastAsia="SimSun"/>
                <w:kern w:val="1"/>
                <w:sz w:val="22"/>
              </w:rPr>
              <w:t>uczniom z rodzin borykających się z problemem uzależnień jednego lub obojga rodziców. W ramach pracy świetlicy uczniowie uczęszczają na różnego typu zajęcia artystyczne i sportowe. W szkole dużą popularnością cieszy się Kabaret "Szpilka"</w:t>
            </w:r>
            <w:r>
              <w:rPr>
                <w:rFonts w:eastAsia="SimSun"/>
                <w:kern w:val="1"/>
                <w:sz w:val="22"/>
              </w:rPr>
              <w:t xml:space="preserve">. </w:t>
            </w:r>
            <w:r w:rsidRPr="00FC420F">
              <w:rPr>
                <w:rFonts w:eastAsia="SimSun"/>
                <w:kern w:val="1"/>
                <w:sz w:val="22"/>
              </w:rPr>
              <w:t xml:space="preserve">Prowadzone są również zajęcia sportowe ze </w:t>
            </w:r>
            <w:r w:rsidRPr="00FC420F">
              <w:rPr>
                <w:rFonts w:eastAsia="SimSun"/>
                <w:kern w:val="1"/>
                <w:sz w:val="22"/>
              </w:rPr>
              <w:lastRenderedPageBreak/>
              <w:t>szczególnym uwzględnieniem kolarstwa</w:t>
            </w:r>
            <w:r>
              <w:rPr>
                <w:rFonts w:eastAsia="SimSun"/>
                <w:kern w:val="1"/>
                <w:sz w:val="22"/>
              </w:rPr>
              <w:t xml:space="preserve">. </w:t>
            </w:r>
            <w:r w:rsidRPr="00FC420F">
              <w:rPr>
                <w:rFonts w:eastAsia="SimSun"/>
                <w:kern w:val="1"/>
                <w:sz w:val="22"/>
              </w:rPr>
              <w:t xml:space="preserve">Ponadto organizowane są różnego rodzaju konkursy, turnieje sportowe i wystawy o tematyce profilaktyki uzależnień. Świetlica socjoterapeutyczna działa we współpracy z Gminną Komisją Rozwiązywania Problemów </w:t>
            </w:r>
            <w:r w:rsidR="00511A21">
              <w:rPr>
                <w:rFonts w:eastAsia="SimSun"/>
                <w:kern w:val="1"/>
                <w:sz w:val="22"/>
              </w:rPr>
              <w:t>A</w:t>
            </w:r>
            <w:r w:rsidRPr="00FC420F">
              <w:rPr>
                <w:rFonts w:eastAsia="SimSun"/>
                <w:kern w:val="1"/>
                <w:sz w:val="22"/>
              </w:rPr>
              <w:t>lkoholowych i Narkomanii w Abramowie. GKRPAiN finansuje znaczną część działalności świetlicy taką jak:</w:t>
            </w:r>
          </w:p>
          <w:p w:rsidR="00FC420F" w:rsidRPr="00FC420F" w:rsidRDefault="00FC420F" w:rsidP="00FC420F">
            <w:pPr>
              <w:suppressAutoHyphens/>
              <w:spacing w:before="0" w:after="0" w:line="240" w:lineRule="auto"/>
              <w:ind w:left="82"/>
              <w:contextualSpacing/>
              <w:rPr>
                <w:rFonts w:eastAsia="SimSun"/>
                <w:kern w:val="1"/>
                <w:sz w:val="22"/>
              </w:rPr>
            </w:pPr>
            <w:r w:rsidRPr="00FC420F">
              <w:rPr>
                <w:rFonts w:eastAsia="SimSun"/>
                <w:kern w:val="1"/>
                <w:sz w:val="22"/>
              </w:rPr>
              <w:t>- zakup sprzętu dla kolarzy,</w:t>
            </w:r>
          </w:p>
          <w:p w:rsidR="00FC420F" w:rsidRPr="00FC420F" w:rsidRDefault="00FC420F" w:rsidP="00FC420F">
            <w:pPr>
              <w:suppressAutoHyphens/>
              <w:spacing w:before="0" w:after="0" w:line="240" w:lineRule="auto"/>
              <w:ind w:left="82"/>
              <w:contextualSpacing/>
              <w:rPr>
                <w:rFonts w:eastAsia="SimSun"/>
                <w:kern w:val="1"/>
                <w:sz w:val="22"/>
              </w:rPr>
            </w:pPr>
            <w:r w:rsidRPr="00FC420F">
              <w:rPr>
                <w:rFonts w:eastAsia="SimSun"/>
                <w:kern w:val="1"/>
                <w:sz w:val="22"/>
              </w:rPr>
              <w:t>- wyjazdy na basen,</w:t>
            </w:r>
          </w:p>
          <w:p w:rsidR="00FC420F" w:rsidRPr="00FC420F" w:rsidRDefault="00FC420F" w:rsidP="00FC420F">
            <w:pPr>
              <w:suppressAutoHyphens/>
              <w:spacing w:before="0" w:after="0" w:line="240" w:lineRule="auto"/>
              <w:ind w:left="82"/>
              <w:contextualSpacing/>
              <w:rPr>
                <w:rFonts w:eastAsia="SimSun"/>
                <w:kern w:val="1"/>
                <w:sz w:val="22"/>
              </w:rPr>
            </w:pPr>
            <w:r w:rsidRPr="00FC420F">
              <w:rPr>
                <w:rFonts w:eastAsia="SimSun"/>
                <w:kern w:val="1"/>
                <w:sz w:val="22"/>
              </w:rPr>
              <w:t>- zakup sprzętu sportowego,</w:t>
            </w:r>
          </w:p>
          <w:p w:rsidR="00FC420F" w:rsidRPr="00FC420F" w:rsidRDefault="00FC420F" w:rsidP="00FC420F">
            <w:pPr>
              <w:suppressAutoHyphens/>
              <w:spacing w:before="0" w:after="0" w:line="240" w:lineRule="auto"/>
              <w:ind w:left="82"/>
              <w:contextualSpacing/>
              <w:rPr>
                <w:rFonts w:eastAsia="SimSun"/>
                <w:kern w:val="1"/>
                <w:sz w:val="22"/>
              </w:rPr>
            </w:pPr>
            <w:r w:rsidRPr="00FC420F">
              <w:rPr>
                <w:rFonts w:eastAsia="SimSun"/>
                <w:kern w:val="1"/>
                <w:sz w:val="22"/>
              </w:rPr>
              <w:t>- zakup nagród dla zwycięzców konkursów,</w:t>
            </w:r>
          </w:p>
          <w:p w:rsidR="00FC420F" w:rsidRPr="0091745E" w:rsidRDefault="00FC420F" w:rsidP="00FC420F">
            <w:pPr>
              <w:suppressAutoHyphens/>
              <w:spacing w:before="0" w:after="0" w:line="240" w:lineRule="auto"/>
              <w:ind w:left="82"/>
              <w:contextualSpacing/>
              <w:rPr>
                <w:rFonts w:eastAsia="SimSun"/>
                <w:kern w:val="1"/>
                <w:sz w:val="22"/>
              </w:rPr>
            </w:pPr>
            <w:r w:rsidRPr="00FC420F">
              <w:rPr>
                <w:rFonts w:eastAsia="SimSun"/>
                <w:kern w:val="1"/>
                <w:sz w:val="22"/>
              </w:rPr>
              <w:t>- opłacanie instruktorów i nauczycieli prowadzących zajęcia.</w:t>
            </w:r>
          </w:p>
        </w:tc>
      </w:tr>
      <w:tr w:rsidR="00511A21" w:rsidRPr="009E40E4" w:rsidTr="0091745E">
        <w:tc>
          <w:tcPr>
            <w:tcW w:w="1250" w:type="pct"/>
            <w:vAlign w:val="center"/>
          </w:tcPr>
          <w:p w:rsidR="00511A21" w:rsidRDefault="00511A21" w:rsidP="00FC420F">
            <w:pPr>
              <w:suppressAutoHyphens/>
              <w:spacing w:before="0" w:after="0" w:line="240" w:lineRule="auto"/>
              <w:rPr>
                <w:rFonts w:eastAsia="SimSun"/>
                <w:kern w:val="1"/>
                <w:sz w:val="22"/>
              </w:rPr>
            </w:pPr>
            <w:r>
              <w:rPr>
                <w:rFonts w:eastAsia="SimSun"/>
                <w:kern w:val="1"/>
                <w:sz w:val="22"/>
              </w:rPr>
              <w:lastRenderedPageBreak/>
              <w:t>Realizowane programy dodatkowe</w:t>
            </w:r>
          </w:p>
        </w:tc>
        <w:tc>
          <w:tcPr>
            <w:tcW w:w="3750" w:type="pct"/>
            <w:gridSpan w:val="3"/>
          </w:tcPr>
          <w:p w:rsidR="00511A21" w:rsidRPr="00511A21" w:rsidRDefault="00511A21" w:rsidP="00511A21">
            <w:pPr>
              <w:suppressAutoHyphens/>
              <w:spacing w:before="0" w:after="0" w:line="240" w:lineRule="auto"/>
              <w:ind w:left="82"/>
              <w:contextualSpacing/>
              <w:rPr>
                <w:rFonts w:eastAsia="SimSun"/>
                <w:kern w:val="1"/>
                <w:sz w:val="22"/>
              </w:rPr>
            </w:pPr>
            <w:r w:rsidRPr="00511A21">
              <w:rPr>
                <w:rFonts w:eastAsia="SimSun"/>
                <w:kern w:val="1"/>
                <w:sz w:val="22"/>
              </w:rPr>
              <w:t>1. "Aktywna praca na rzecz zwalczania kłusownictwa, życia zgodnie z naturą i samoorganizacji społeczności lokalnej"</w:t>
            </w:r>
          </w:p>
          <w:p w:rsidR="00511A21" w:rsidRPr="00511A21" w:rsidRDefault="00511A21" w:rsidP="00511A21">
            <w:pPr>
              <w:suppressAutoHyphens/>
              <w:spacing w:before="0" w:after="0" w:line="240" w:lineRule="auto"/>
              <w:ind w:left="82"/>
              <w:contextualSpacing/>
              <w:rPr>
                <w:rFonts w:eastAsia="SimSun"/>
                <w:kern w:val="1"/>
                <w:sz w:val="22"/>
              </w:rPr>
            </w:pPr>
            <w:r w:rsidRPr="00511A21">
              <w:rPr>
                <w:rFonts w:eastAsia="SimSun"/>
                <w:kern w:val="1"/>
                <w:sz w:val="22"/>
              </w:rPr>
              <w:t>2. YOUNGSTER - Europejski Fundusz Rozwoju Wsi Polskiej.</w:t>
            </w:r>
          </w:p>
          <w:p w:rsidR="00511A21" w:rsidRPr="00511A21" w:rsidRDefault="00511A21" w:rsidP="00511A21">
            <w:pPr>
              <w:suppressAutoHyphens/>
              <w:spacing w:before="0" w:after="0" w:line="240" w:lineRule="auto"/>
              <w:ind w:left="82"/>
              <w:contextualSpacing/>
              <w:rPr>
                <w:rFonts w:eastAsia="SimSun"/>
                <w:kern w:val="1"/>
                <w:sz w:val="22"/>
              </w:rPr>
            </w:pPr>
            <w:r w:rsidRPr="00511A21">
              <w:rPr>
                <w:rFonts w:eastAsia="SimSun"/>
                <w:kern w:val="1"/>
                <w:sz w:val="22"/>
              </w:rPr>
              <w:t>3. Projekt Podnoszenia Jakości Nauczania Języków Obcych.</w:t>
            </w:r>
          </w:p>
          <w:p w:rsidR="00511A21" w:rsidRPr="00511A21" w:rsidRDefault="00511A21" w:rsidP="00511A21">
            <w:pPr>
              <w:suppressAutoHyphens/>
              <w:spacing w:before="0" w:after="0" w:line="240" w:lineRule="auto"/>
              <w:ind w:left="82"/>
              <w:contextualSpacing/>
              <w:rPr>
                <w:rFonts w:eastAsia="SimSun"/>
                <w:kern w:val="1"/>
                <w:sz w:val="22"/>
              </w:rPr>
            </w:pPr>
            <w:r w:rsidRPr="00511A21">
              <w:rPr>
                <w:rFonts w:eastAsia="SimSun"/>
                <w:kern w:val="1"/>
                <w:sz w:val="22"/>
              </w:rPr>
              <w:t xml:space="preserve">Realizacja w/w projektów polegała na uczęszczaniu uczniów na dodatkowe zajęcia rozwijające,. W projekcie łącznie brało udział 23 uczniów. W ramach realizacji w/w projektów szkoła otrzymała dodatkowe pomoce naukowe. </w:t>
            </w:r>
          </w:p>
          <w:p w:rsidR="00511A21" w:rsidRPr="00FC420F" w:rsidRDefault="00511A21" w:rsidP="00FC420F">
            <w:pPr>
              <w:suppressAutoHyphens/>
              <w:spacing w:before="0" w:after="0" w:line="240" w:lineRule="auto"/>
              <w:ind w:left="82"/>
              <w:contextualSpacing/>
              <w:rPr>
                <w:rFonts w:eastAsia="SimSun"/>
                <w:kern w:val="1"/>
                <w:sz w:val="22"/>
              </w:rPr>
            </w:pPr>
          </w:p>
        </w:tc>
      </w:tr>
    </w:tbl>
    <w:p w:rsidR="00420673" w:rsidRPr="00420673" w:rsidRDefault="00420673" w:rsidP="00420673">
      <w:pPr>
        <w:spacing w:before="0" w:after="0" w:line="360" w:lineRule="auto"/>
        <w:jc w:val="both"/>
        <w:rPr>
          <w:color w:val="FF0000"/>
        </w:rPr>
      </w:pPr>
    </w:p>
    <w:p w:rsidR="00420673" w:rsidRPr="00F26512" w:rsidRDefault="00420673" w:rsidP="00420673">
      <w:pPr>
        <w:pStyle w:val="Legenda"/>
        <w:ind w:left="3"/>
        <w:jc w:val="both"/>
      </w:pPr>
      <w:bookmarkStart w:id="65" w:name="_Toc433823790"/>
      <w:r w:rsidRPr="00F26512">
        <w:t xml:space="preserve">Tabela </w:t>
      </w:r>
      <w:fldSimple w:instr=" SEQ Tabela \* ARABIC ">
        <w:r w:rsidR="00F93C52">
          <w:rPr>
            <w:noProof/>
          </w:rPr>
          <w:t>5</w:t>
        </w:r>
      </w:fldSimple>
      <w:r w:rsidRPr="00F26512">
        <w:t>.</w:t>
      </w:r>
      <w:r w:rsidR="00F26512" w:rsidRPr="00F26512">
        <w:t xml:space="preserve"> Zespół Szkolno-Przedszkolny w Abramowie</w:t>
      </w:r>
      <w:r w:rsidRPr="00F26512">
        <w:rPr>
          <w:bCs/>
        </w:rPr>
        <w:t>. Dane instytucji.</w:t>
      </w:r>
      <w:bookmarkEnd w:id="65"/>
    </w:p>
    <w:tbl>
      <w:tblPr>
        <w:tblStyle w:val="Tabela-Siatka3"/>
        <w:tblW w:w="5000" w:type="pct"/>
        <w:tblLook w:val="04A0"/>
      </w:tblPr>
      <w:tblGrid>
        <w:gridCol w:w="2322"/>
        <w:gridCol w:w="3483"/>
        <w:gridCol w:w="3483"/>
      </w:tblGrid>
      <w:tr w:rsidR="00F26512" w:rsidRPr="009E40E4" w:rsidTr="00C61F67">
        <w:tc>
          <w:tcPr>
            <w:tcW w:w="5000" w:type="pct"/>
            <w:gridSpan w:val="3"/>
            <w:shd w:val="clear" w:color="auto" w:fill="DDD9C3" w:themeFill="background2" w:themeFillShade="E6"/>
          </w:tcPr>
          <w:p w:rsidR="00F26512" w:rsidRPr="009E40E4" w:rsidRDefault="00F26512" w:rsidP="00B053B7">
            <w:pPr>
              <w:suppressAutoHyphens/>
              <w:spacing w:after="120" w:line="240" w:lineRule="auto"/>
              <w:jc w:val="center"/>
              <w:rPr>
                <w:rFonts w:eastAsia="SimSun"/>
                <w:b/>
                <w:kern w:val="1"/>
                <w:sz w:val="22"/>
                <w:szCs w:val="22"/>
              </w:rPr>
            </w:pPr>
            <w:r w:rsidRPr="00F26512">
              <w:rPr>
                <w:rFonts w:eastAsia="SimSun"/>
                <w:b/>
                <w:kern w:val="1"/>
                <w:sz w:val="22"/>
                <w:szCs w:val="22"/>
              </w:rPr>
              <w:t xml:space="preserve">Zespół Szkolno-Przedszkolny </w:t>
            </w:r>
            <w:r>
              <w:rPr>
                <w:rFonts w:eastAsia="SimSun"/>
                <w:b/>
                <w:kern w:val="1"/>
                <w:sz w:val="22"/>
                <w:szCs w:val="22"/>
              </w:rPr>
              <w:t>im. Henryka Sienkiewicza w Abramowie</w:t>
            </w:r>
          </w:p>
        </w:tc>
      </w:tr>
      <w:tr w:rsidR="00C61F67" w:rsidRPr="009E40E4" w:rsidTr="001D3BFD">
        <w:trPr>
          <w:trHeight w:val="340"/>
        </w:trPr>
        <w:tc>
          <w:tcPr>
            <w:tcW w:w="1250" w:type="pct"/>
            <w:shd w:val="clear" w:color="auto" w:fill="FDE9D9"/>
          </w:tcPr>
          <w:p w:rsidR="00C61F67" w:rsidRPr="009E40E4" w:rsidRDefault="00C61F67" w:rsidP="001D3BFD">
            <w:pPr>
              <w:suppressAutoHyphens/>
              <w:spacing w:before="0" w:after="0" w:line="240" w:lineRule="auto"/>
              <w:jc w:val="both"/>
              <w:rPr>
                <w:rFonts w:eastAsia="SimSun"/>
                <w:kern w:val="1"/>
                <w:sz w:val="22"/>
                <w:szCs w:val="22"/>
              </w:rPr>
            </w:pPr>
          </w:p>
        </w:tc>
        <w:tc>
          <w:tcPr>
            <w:tcW w:w="1875" w:type="pct"/>
            <w:shd w:val="clear" w:color="auto" w:fill="FDE9D9"/>
            <w:vAlign w:val="center"/>
          </w:tcPr>
          <w:p w:rsidR="00C61F67" w:rsidRPr="009E40E4" w:rsidRDefault="00C61F67" w:rsidP="001D3BFD">
            <w:pPr>
              <w:suppressAutoHyphens/>
              <w:spacing w:before="0" w:after="0" w:line="240" w:lineRule="auto"/>
              <w:jc w:val="center"/>
              <w:rPr>
                <w:rFonts w:eastAsia="SimSun"/>
                <w:b/>
                <w:kern w:val="1"/>
                <w:sz w:val="22"/>
                <w:szCs w:val="22"/>
              </w:rPr>
            </w:pPr>
            <w:r w:rsidRPr="009E40E4">
              <w:rPr>
                <w:rFonts w:eastAsia="SimSun"/>
                <w:b/>
                <w:kern w:val="1"/>
                <w:sz w:val="22"/>
                <w:szCs w:val="22"/>
              </w:rPr>
              <w:t>2012/2013</w:t>
            </w:r>
          </w:p>
        </w:tc>
        <w:tc>
          <w:tcPr>
            <w:tcW w:w="1875" w:type="pct"/>
            <w:shd w:val="clear" w:color="auto" w:fill="FDE9D9"/>
            <w:vAlign w:val="center"/>
          </w:tcPr>
          <w:p w:rsidR="00C61F67" w:rsidRPr="009E40E4" w:rsidRDefault="00C61F67" w:rsidP="001D3BFD">
            <w:pPr>
              <w:suppressAutoHyphens/>
              <w:spacing w:before="0" w:after="0" w:line="240" w:lineRule="auto"/>
              <w:jc w:val="center"/>
              <w:rPr>
                <w:rFonts w:eastAsia="SimSun"/>
                <w:b/>
                <w:kern w:val="1"/>
                <w:sz w:val="22"/>
                <w:szCs w:val="22"/>
              </w:rPr>
            </w:pPr>
            <w:r w:rsidRPr="009E40E4">
              <w:rPr>
                <w:rFonts w:eastAsia="SimSun"/>
                <w:b/>
                <w:kern w:val="1"/>
                <w:sz w:val="22"/>
                <w:szCs w:val="22"/>
              </w:rPr>
              <w:t>2013/2014</w:t>
            </w:r>
          </w:p>
        </w:tc>
      </w:tr>
      <w:tr w:rsidR="00C61F67" w:rsidRPr="009E40E4" w:rsidTr="00A339E4">
        <w:trPr>
          <w:trHeight w:val="340"/>
        </w:trPr>
        <w:tc>
          <w:tcPr>
            <w:tcW w:w="1250" w:type="pct"/>
            <w:vAlign w:val="center"/>
          </w:tcPr>
          <w:p w:rsidR="00C61F67" w:rsidRPr="009E40E4" w:rsidRDefault="00C61F67" w:rsidP="00A339E4">
            <w:pPr>
              <w:suppressAutoHyphens/>
              <w:spacing w:after="0" w:line="240" w:lineRule="auto"/>
              <w:rPr>
                <w:rFonts w:eastAsia="SimSun"/>
                <w:kern w:val="1"/>
                <w:sz w:val="22"/>
                <w:szCs w:val="22"/>
              </w:rPr>
            </w:pPr>
            <w:r w:rsidRPr="009E40E4">
              <w:rPr>
                <w:rFonts w:eastAsia="SimSun"/>
                <w:kern w:val="1"/>
                <w:sz w:val="22"/>
                <w:szCs w:val="22"/>
              </w:rPr>
              <w:t xml:space="preserve">Liczba uczniów </w:t>
            </w:r>
          </w:p>
        </w:tc>
        <w:tc>
          <w:tcPr>
            <w:tcW w:w="1875" w:type="pct"/>
            <w:vAlign w:val="center"/>
          </w:tcPr>
          <w:p w:rsidR="00C61F67" w:rsidRPr="009E40E4" w:rsidRDefault="00C61F67" w:rsidP="00A339E4">
            <w:pPr>
              <w:suppressAutoHyphens/>
              <w:spacing w:after="0" w:line="240" w:lineRule="auto"/>
              <w:jc w:val="center"/>
              <w:rPr>
                <w:rFonts w:eastAsia="SimSun"/>
                <w:kern w:val="1"/>
                <w:sz w:val="22"/>
                <w:szCs w:val="22"/>
              </w:rPr>
            </w:pPr>
            <w:r>
              <w:rPr>
                <w:rFonts w:eastAsia="SimSun"/>
                <w:kern w:val="1"/>
                <w:sz w:val="22"/>
                <w:szCs w:val="22"/>
              </w:rPr>
              <w:t>121</w:t>
            </w:r>
          </w:p>
        </w:tc>
        <w:tc>
          <w:tcPr>
            <w:tcW w:w="1875" w:type="pct"/>
            <w:vAlign w:val="center"/>
          </w:tcPr>
          <w:p w:rsidR="00C61F67" w:rsidRPr="009E40E4" w:rsidRDefault="00C61F67" w:rsidP="00A339E4">
            <w:pPr>
              <w:suppressAutoHyphens/>
              <w:spacing w:after="0" w:line="240" w:lineRule="auto"/>
              <w:jc w:val="center"/>
              <w:rPr>
                <w:rFonts w:eastAsia="SimSun"/>
                <w:kern w:val="1"/>
                <w:sz w:val="22"/>
                <w:szCs w:val="22"/>
              </w:rPr>
            </w:pPr>
            <w:r>
              <w:rPr>
                <w:rFonts w:eastAsia="SimSun"/>
                <w:kern w:val="1"/>
                <w:sz w:val="22"/>
                <w:szCs w:val="22"/>
              </w:rPr>
              <w:t>119</w:t>
            </w:r>
          </w:p>
        </w:tc>
      </w:tr>
      <w:tr w:rsidR="00C61F67" w:rsidRPr="009E40E4" w:rsidTr="00A339E4">
        <w:trPr>
          <w:trHeight w:val="340"/>
        </w:trPr>
        <w:tc>
          <w:tcPr>
            <w:tcW w:w="1250" w:type="pct"/>
            <w:vAlign w:val="center"/>
          </w:tcPr>
          <w:p w:rsidR="00C61F67" w:rsidRPr="009E40E4" w:rsidRDefault="00C61F67" w:rsidP="00A339E4">
            <w:pPr>
              <w:suppressAutoHyphens/>
              <w:spacing w:after="0" w:line="240" w:lineRule="auto"/>
              <w:rPr>
                <w:rFonts w:eastAsia="SimSun"/>
                <w:kern w:val="1"/>
                <w:sz w:val="22"/>
              </w:rPr>
            </w:pPr>
            <w:r>
              <w:rPr>
                <w:rFonts w:eastAsia="SimSun"/>
                <w:kern w:val="1"/>
                <w:sz w:val="22"/>
              </w:rPr>
              <w:t>Liczba uczniów niepełnosprawnych</w:t>
            </w:r>
          </w:p>
        </w:tc>
        <w:tc>
          <w:tcPr>
            <w:tcW w:w="1875" w:type="pct"/>
            <w:vAlign w:val="center"/>
          </w:tcPr>
          <w:p w:rsidR="00C61F67" w:rsidRPr="009E40E4" w:rsidRDefault="00C61F67" w:rsidP="00A339E4">
            <w:pPr>
              <w:suppressAutoHyphens/>
              <w:spacing w:after="0" w:line="240" w:lineRule="auto"/>
              <w:jc w:val="center"/>
              <w:rPr>
                <w:rFonts w:eastAsia="SimSun"/>
                <w:kern w:val="1"/>
                <w:sz w:val="22"/>
              </w:rPr>
            </w:pPr>
            <w:r>
              <w:rPr>
                <w:rFonts w:eastAsia="SimSun"/>
                <w:kern w:val="1"/>
                <w:sz w:val="22"/>
              </w:rPr>
              <w:t>3</w:t>
            </w:r>
          </w:p>
        </w:tc>
        <w:tc>
          <w:tcPr>
            <w:tcW w:w="1875" w:type="pct"/>
            <w:vAlign w:val="center"/>
          </w:tcPr>
          <w:p w:rsidR="00C61F67" w:rsidRPr="009E40E4" w:rsidRDefault="00C61F67" w:rsidP="00A339E4">
            <w:pPr>
              <w:suppressAutoHyphens/>
              <w:spacing w:after="0" w:line="240" w:lineRule="auto"/>
              <w:jc w:val="center"/>
              <w:rPr>
                <w:rFonts w:eastAsia="SimSun"/>
                <w:kern w:val="1"/>
                <w:sz w:val="22"/>
              </w:rPr>
            </w:pPr>
            <w:r>
              <w:rPr>
                <w:rFonts w:eastAsia="SimSun"/>
                <w:kern w:val="1"/>
                <w:sz w:val="22"/>
              </w:rPr>
              <w:t>3</w:t>
            </w:r>
          </w:p>
        </w:tc>
      </w:tr>
      <w:tr w:rsidR="00C61F67" w:rsidRPr="009E40E4" w:rsidTr="00A339E4">
        <w:trPr>
          <w:trHeight w:val="340"/>
        </w:trPr>
        <w:tc>
          <w:tcPr>
            <w:tcW w:w="1250" w:type="pct"/>
            <w:vAlign w:val="center"/>
          </w:tcPr>
          <w:p w:rsidR="00C61F67" w:rsidRPr="009E40E4" w:rsidRDefault="00C61F67" w:rsidP="00A339E4">
            <w:pPr>
              <w:suppressAutoHyphens/>
              <w:spacing w:after="0" w:line="240" w:lineRule="auto"/>
              <w:rPr>
                <w:rFonts w:eastAsia="SimSun"/>
                <w:kern w:val="1"/>
                <w:sz w:val="22"/>
              </w:rPr>
            </w:pPr>
            <w:r w:rsidRPr="009E40E4">
              <w:rPr>
                <w:rFonts w:eastAsia="SimSun"/>
                <w:kern w:val="1"/>
                <w:sz w:val="22"/>
              </w:rPr>
              <w:t>Liczba nauczycieli</w:t>
            </w:r>
          </w:p>
        </w:tc>
        <w:tc>
          <w:tcPr>
            <w:tcW w:w="1875" w:type="pct"/>
            <w:vAlign w:val="center"/>
          </w:tcPr>
          <w:p w:rsidR="00C61F67" w:rsidRPr="009E40E4" w:rsidRDefault="00C61F67" w:rsidP="00A339E4">
            <w:pPr>
              <w:suppressAutoHyphens/>
              <w:spacing w:after="0" w:line="240" w:lineRule="auto"/>
              <w:jc w:val="center"/>
              <w:rPr>
                <w:rFonts w:eastAsia="SimSun"/>
                <w:kern w:val="1"/>
                <w:sz w:val="22"/>
              </w:rPr>
            </w:pPr>
            <w:r>
              <w:rPr>
                <w:rFonts w:eastAsia="SimSun"/>
                <w:kern w:val="1"/>
                <w:sz w:val="22"/>
              </w:rPr>
              <w:t>17</w:t>
            </w:r>
          </w:p>
        </w:tc>
        <w:tc>
          <w:tcPr>
            <w:tcW w:w="1875" w:type="pct"/>
            <w:vAlign w:val="center"/>
          </w:tcPr>
          <w:p w:rsidR="00C61F67" w:rsidRPr="009E40E4" w:rsidRDefault="00C61F67" w:rsidP="00A339E4">
            <w:pPr>
              <w:suppressAutoHyphens/>
              <w:spacing w:after="0" w:line="240" w:lineRule="auto"/>
              <w:jc w:val="center"/>
              <w:rPr>
                <w:rFonts w:eastAsia="SimSun"/>
                <w:kern w:val="1"/>
                <w:sz w:val="22"/>
              </w:rPr>
            </w:pPr>
            <w:r>
              <w:rPr>
                <w:rFonts w:eastAsia="SimSun"/>
                <w:kern w:val="1"/>
                <w:sz w:val="22"/>
              </w:rPr>
              <w:t>17</w:t>
            </w:r>
          </w:p>
        </w:tc>
      </w:tr>
      <w:tr w:rsidR="00F26512" w:rsidRPr="009E40E4" w:rsidTr="00B053B7">
        <w:tc>
          <w:tcPr>
            <w:tcW w:w="1250" w:type="pct"/>
            <w:vAlign w:val="center"/>
          </w:tcPr>
          <w:p w:rsidR="00F26512" w:rsidRPr="009E40E4" w:rsidRDefault="00A3709D" w:rsidP="00B053B7">
            <w:pPr>
              <w:suppressAutoHyphens/>
              <w:spacing w:before="0" w:after="0" w:line="240" w:lineRule="auto"/>
              <w:rPr>
                <w:rFonts w:eastAsia="SimSun"/>
                <w:color w:val="FF0000"/>
                <w:kern w:val="1"/>
                <w:sz w:val="22"/>
              </w:rPr>
            </w:pPr>
            <w:r w:rsidRPr="00A3709D">
              <w:rPr>
                <w:rFonts w:eastAsia="SimSun"/>
                <w:kern w:val="1"/>
                <w:sz w:val="22"/>
              </w:rPr>
              <w:t>Realizowane programy dodatkowe</w:t>
            </w:r>
          </w:p>
        </w:tc>
        <w:tc>
          <w:tcPr>
            <w:tcW w:w="3750" w:type="pct"/>
            <w:gridSpan w:val="2"/>
          </w:tcPr>
          <w:p w:rsidR="00A3709D" w:rsidRPr="00A3709D" w:rsidRDefault="00A3709D" w:rsidP="0092733A">
            <w:pPr>
              <w:pStyle w:val="Akapitzlist"/>
              <w:numPr>
                <w:ilvl w:val="0"/>
                <w:numId w:val="54"/>
              </w:numPr>
              <w:suppressAutoHyphens/>
              <w:spacing w:before="0" w:after="0" w:line="240" w:lineRule="auto"/>
              <w:ind w:left="316"/>
              <w:rPr>
                <w:rFonts w:eastAsia="SimSun"/>
                <w:kern w:val="1"/>
                <w:sz w:val="22"/>
              </w:rPr>
            </w:pPr>
            <w:r w:rsidRPr="00A3709D">
              <w:rPr>
                <w:rFonts w:eastAsia="SimSun"/>
                <w:kern w:val="1"/>
                <w:sz w:val="22"/>
              </w:rPr>
              <w:t>Program zajęć dodatkowych z matematyki dla uczniów klasy VI opracowany   i realizowany przez panią Anetę Flisiak.</w:t>
            </w:r>
          </w:p>
          <w:p w:rsidR="00A3709D" w:rsidRPr="00A3709D" w:rsidRDefault="00A3709D" w:rsidP="0092733A">
            <w:pPr>
              <w:pStyle w:val="Akapitzlist"/>
              <w:numPr>
                <w:ilvl w:val="0"/>
                <w:numId w:val="54"/>
              </w:numPr>
              <w:suppressAutoHyphens/>
              <w:spacing w:before="0" w:after="0" w:line="240" w:lineRule="auto"/>
              <w:ind w:left="316"/>
              <w:rPr>
                <w:rFonts w:eastAsia="SimSun"/>
                <w:kern w:val="1"/>
                <w:sz w:val="22"/>
              </w:rPr>
            </w:pPr>
            <w:r w:rsidRPr="00A3709D">
              <w:rPr>
                <w:rFonts w:eastAsia="SimSun"/>
                <w:kern w:val="1"/>
                <w:sz w:val="22"/>
              </w:rPr>
              <w:t>Program zajęć wyrównawczych dla uczniów klas IV, V i VI opracowany i realizowany przez panią Anetę Flisiak.</w:t>
            </w:r>
          </w:p>
          <w:p w:rsidR="00A3709D" w:rsidRPr="00A3709D" w:rsidRDefault="00A3709D" w:rsidP="0092733A">
            <w:pPr>
              <w:pStyle w:val="Akapitzlist"/>
              <w:numPr>
                <w:ilvl w:val="0"/>
                <w:numId w:val="54"/>
              </w:numPr>
              <w:suppressAutoHyphens/>
              <w:spacing w:before="0" w:after="0" w:line="240" w:lineRule="auto"/>
              <w:ind w:left="316"/>
              <w:rPr>
                <w:rFonts w:eastAsia="SimSun"/>
                <w:kern w:val="1"/>
                <w:sz w:val="22"/>
              </w:rPr>
            </w:pPr>
            <w:r w:rsidRPr="00A3709D">
              <w:rPr>
                <w:rFonts w:eastAsia="SimSun"/>
                <w:kern w:val="1"/>
                <w:sz w:val="22"/>
              </w:rPr>
              <w:t>Program zajęć koła matematycznego dla uczniów klas V i VI opracowany i realizowany przez panią Anetę Flisiak.</w:t>
            </w:r>
          </w:p>
          <w:p w:rsidR="00A3709D" w:rsidRPr="00A3709D" w:rsidRDefault="00A3709D" w:rsidP="0092733A">
            <w:pPr>
              <w:pStyle w:val="Akapitzlist"/>
              <w:numPr>
                <w:ilvl w:val="0"/>
                <w:numId w:val="54"/>
              </w:numPr>
              <w:suppressAutoHyphens/>
              <w:spacing w:before="0" w:after="0" w:line="240" w:lineRule="auto"/>
              <w:ind w:left="316"/>
              <w:rPr>
                <w:rFonts w:eastAsia="SimSun"/>
                <w:kern w:val="1"/>
                <w:sz w:val="22"/>
              </w:rPr>
            </w:pPr>
            <w:r w:rsidRPr="00A3709D">
              <w:rPr>
                <w:rFonts w:eastAsia="SimSun"/>
                <w:kern w:val="1"/>
                <w:sz w:val="22"/>
              </w:rPr>
              <w:t>Program zajęć dydaktyczno</w:t>
            </w:r>
            <w:r>
              <w:rPr>
                <w:rFonts w:eastAsia="SimSun"/>
                <w:kern w:val="1"/>
                <w:sz w:val="22"/>
              </w:rPr>
              <w:t>-</w:t>
            </w:r>
            <w:r w:rsidRPr="00A3709D">
              <w:rPr>
                <w:rFonts w:eastAsia="SimSun"/>
                <w:kern w:val="1"/>
                <w:sz w:val="22"/>
              </w:rPr>
              <w:t>wyrównawczych z języka polskiego w klasie VI opracowany i realizowany przez panią Bożenę Rojek.</w:t>
            </w:r>
          </w:p>
          <w:p w:rsidR="00A3709D" w:rsidRPr="00A3709D" w:rsidRDefault="00A3709D" w:rsidP="0092733A">
            <w:pPr>
              <w:pStyle w:val="Akapitzlist"/>
              <w:numPr>
                <w:ilvl w:val="0"/>
                <w:numId w:val="54"/>
              </w:numPr>
              <w:suppressAutoHyphens/>
              <w:spacing w:before="0" w:after="0" w:line="240" w:lineRule="auto"/>
              <w:ind w:left="316"/>
              <w:rPr>
                <w:rFonts w:eastAsia="SimSun"/>
                <w:kern w:val="1"/>
                <w:sz w:val="22"/>
              </w:rPr>
            </w:pPr>
            <w:r w:rsidRPr="00A3709D">
              <w:rPr>
                <w:rFonts w:eastAsia="SimSun"/>
                <w:kern w:val="1"/>
                <w:sz w:val="22"/>
              </w:rPr>
              <w:t>Program zajęć dodatkowych z języka polskieg</w:t>
            </w:r>
            <w:r>
              <w:rPr>
                <w:rFonts w:eastAsia="SimSun"/>
                <w:kern w:val="1"/>
                <w:sz w:val="22"/>
              </w:rPr>
              <w:t>o w klasie VI opracowany</w:t>
            </w:r>
            <w:r w:rsidRPr="00A3709D">
              <w:rPr>
                <w:rFonts w:eastAsia="SimSun"/>
                <w:kern w:val="1"/>
                <w:sz w:val="22"/>
              </w:rPr>
              <w:t xml:space="preserve"> i realizowany przez panią Bożenę Rojek.</w:t>
            </w:r>
          </w:p>
          <w:p w:rsidR="00A3709D" w:rsidRPr="00A3709D" w:rsidRDefault="00A3709D" w:rsidP="0092733A">
            <w:pPr>
              <w:pStyle w:val="Akapitzlist"/>
              <w:numPr>
                <w:ilvl w:val="0"/>
                <w:numId w:val="54"/>
              </w:numPr>
              <w:suppressAutoHyphens/>
              <w:spacing w:before="0" w:after="0" w:line="240" w:lineRule="auto"/>
              <w:ind w:left="316"/>
              <w:rPr>
                <w:rFonts w:eastAsia="SimSun"/>
                <w:kern w:val="1"/>
                <w:sz w:val="22"/>
              </w:rPr>
            </w:pPr>
            <w:r w:rsidRPr="00A3709D">
              <w:rPr>
                <w:rFonts w:eastAsia="SimSun"/>
                <w:kern w:val="1"/>
                <w:sz w:val="22"/>
              </w:rPr>
              <w:t>Program zajęć koła teatralnego opracowany i realizowany przez panią Bożenę Rojek.</w:t>
            </w:r>
          </w:p>
          <w:p w:rsidR="00A3709D" w:rsidRPr="00A3709D" w:rsidRDefault="00A3709D" w:rsidP="0092733A">
            <w:pPr>
              <w:pStyle w:val="Akapitzlist"/>
              <w:numPr>
                <w:ilvl w:val="0"/>
                <w:numId w:val="54"/>
              </w:numPr>
              <w:suppressAutoHyphens/>
              <w:spacing w:before="0" w:after="0" w:line="240" w:lineRule="auto"/>
              <w:ind w:left="316"/>
              <w:rPr>
                <w:rFonts w:eastAsia="SimSun"/>
                <w:kern w:val="1"/>
                <w:sz w:val="22"/>
              </w:rPr>
            </w:pPr>
            <w:r w:rsidRPr="00A3709D">
              <w:rPr>
                <w:rFonts w:eastAsia="SimSun"/>
                <w:kern w:val="1"/>
                <w:sz w:val="22"/>
              </w:rPr>
              <w:t>Program pozalekcyjnych zajęć sportowych dla klas IV-VI opracowany              i realizowany przez panią Małgorzatę Zarychtę.</w:t>
            </w:r>
          </w:p>
          <w:p w:rsidR="00A3709D" w:rsidRPr="00A3709D" w:rsidRDefault="00A3709D" w:rsidP="0092733A">
            <w:pPr>
              <w:pStyle w:val="Akapitzlist"/>
              <w:numPr>
                <w:ilvl w:val="0"/>
                <w:numId w:val="54"/>
              </w:numPr>
              <w:suppressAutoHyphens/>
              <w:spacing w:before="0" w:after="0" w:line="240" w:lineRule="auto"/>
              <w:ind w:left="316"/>
              <w:rPr>
                <w:rFonts w:eastAsia="SimSun"/>
                <w:kern w:val="1"/>
                <w:sz w:val="22"/>
              </w:rPr>
            </w:pPr>
            <w:r w:rsidRPr="00A3709D">
              <w:rPr>
                <w:rFonts w:eastAsia="SimSun"/>
                <w:kern w:val="1"/>
                <w:sz w:val="22"/>
              </w:rPr>
              <w:t>Program za</w:t>
            </w:r>
            <w:r>
              <w:rPr>
                <w:rFonts w:eastAsia="SimSun"/>
                <w:kern w:val="1"/>
                <w:sz w:val="22"/>
              </w:rPr>
              <w:t>jęć dydaktyczno-</w:t>
            </w:r>
            <w:r w:rsidRPr="00A3709D">
              <w:rPr>
                <w:rFonts w:eastAsia="SimSun"/>
                <w:kern w:val="1"/>
                <w:sz w:val="22"/>
              </w:rPr>
              <w:t xml:space="preserve"> wyrównawczych z języka polskiego w klasie V opracowany i realizowany przez panią Bożenę Rojek.</w:t>
            </w:r>
          </w:p>
          <w:p w:rsidR="00A3709D" w:rsidRPr="00A3709D" w:rsidRDefault="00A3709D" w:rsidP="0092733A">
            <w:pPr>
              <w:pStyle w:val="Akapitzlist"/>
              <w:numPr>
                <w:ilvl w:val="0"/>
                <w:numId w:val="54"/>
              </w:numPr>
              <w:suppressAutoHyphens/>
              <w:spacing w:before="0" w:after="0" w:line="240" w:lineRule="auto"/>
              <w:ind w:left="316"/>
              <w:rPr>
                <w:rFonts w:eastAsia="SimSun"/>
                <w:kern w:val="1"/>
                <w:sz w:val="22"/>
              </w:rPr>
            </w:pPr>
            <w:r w:rsidRPr="00A3709D">
              <w:rPr>
                <w:rFonts w:eastAsia="SimSun"/>
                <w:kern w:val="1"/>
                <w:sz w:val="22"/>
              </w:rPr>
              <w:t>Program zajęć koła ortograficznego opracowany i realizowany przez panią Bożenę Rojek.</w:t>
            </w:r>
          </w:p>
          <w:p w:rsidR="00A3709D" w:rsidRPr="00A3709D" w:rsidRDefault="00A3709D" w:rsidP="0092733A">
            <w:pPr>
              <w:pStyle w:val="Akapitzlist"/>
              <w:numPr>
                <w:ilvl w:val="0"/>
                <w:numId w:val="54"/>
              </w:numPr>
              <w:suppressAutoHyphens/>
              <w:spacing w:before="0" w:after="0" w:line="240" w:lineRule="auto"/>
              <w:ind w:left="316"/>
              <w:rPr>
                <w:rFonts w:eastAsia="SimSun"/>
                <w:kern w:val="1"/>
                <w:sz w:val="22"/>
              </w:rPr>
            </w:pPr>
            <w:r w:rsidRPr="00A3709D">
              <w:rPr>
                <w:rFonts w:eastAsia="SimSun"/>
                <w:kern w:val="1"/>
                <w:sz w:val="22"/>
              </w:rPr>
              <w:t>Program zajęć dydaktyczno</w:t>
            </w:r>
            <w:r>
              <w:rPr>
                <w:rFonts w:eastAsia="SimSun"/>
                <w:kern w:val="1"/>
                <w:sz w:val="22"/>
              </w:rPr>
              <w:t>-</w:t>
            </w:r>
            <w:r w:rsidRPr="00A3709D">
              <w:rPr>
                <w:rFonts w:eastAsia="SimSun"/>
                <w:kern w:val="1"/>
                <w:sz w:val="22"/>
              </w:rPr>
              <w:t>wyrównawczych z języka polskiego w klasie IV opracowany i realizowany przez panią Bożenę Rojek.</w:t>
            </w:r>
          </w:p>
          <w:p w:rsidR="00A3709D" w:rsidRPr="00A3709D" w:rsidRDefault="00A3709D" w:rsidP="0092733A">
            <w:pPr>
              <w:pStyle w:val="Akapitzlist"/>
              <w:numPr>
                <w:ilvl w:val="0"/>
                <w:numId w:val="54"/>
              </w:numPr>
              <w:suppressAutoHyphens/>
              <w:spacing w:before="0" w:after="0" w:line="240" w:lineRule="auto"/>
              <w:ind w:left="316"/>
              <w:rPr>
                <w:rFonts w:eastAsia="SimSun"/>
                <w:kern w:val="1"/>
                <w:sz w:val="22"/>
              </w:rPr>
            </w:pPr>
            <w:r>
              <w:rPr>
                <w:rFonts w:eastAsia="SimSun"/>
                <w:kern w:val="1"/>
                <w:sz w:val="22"/>
              </w:rPr>
              <w:t>Program zajęć dydaktyczno-</w:t>
            </w:r>
            <w:r w:rsidRPr="00A3709D">
              <w:rPr>
                <w:rFonts w:eastAsia="SimSun"/>
                <w:kern w:val="1"/>
                <w:sz w:val="22"/>
              </w:rPr>
              <w:t>wyrównawczych z języka angielskiego                w klasach IV- VI opracowany i realizowany przez panią Martę Pyzio.</w:t>
            </w:r>
          </w:p>
          <w:p w:rsidR="00A3709D" w:rsidRPr="00A3709D" w:rsidRDefault="00A3709D" w:rsidP="0092733A">
            <w:pPr>
              <w:pStyle w:val="Akapitzlist"/>
              <w:numPr>
                <w:ilvl w:val="0"/>
                <w:numId w:val="54"/>
              </w:numPr>
              <w:suppressAutoHyphens/>
              <w:spacing w:before="0" w:after="0" w:line="240" w:lineRule="auto"/>
              <w:ind w:left="316"/>
              <w:rPr>
                <w:rFonts w:eastAsia="SimSun"/>
                <w:kern w:val="1"/>
                <w:sz w:val="22"/>
              </w:rPr>
            </w:pPr>
            <w:r w:rsidRPr="00A3709D">
              <w:rPr>
                <w:rFonts w:eastAsia="SimSun"/>
                <w:kern w:val="1"/>
                <w:sz w:val="22"/>
              </w:rPr>
              <w:lastRenderedPageBreak/>
              <w:t>Program zajęć koła z języka angielskiego w klasach IV - VI</w:t>
            </w:r>
            <w:r>
              <w:rPr>
                <w:rFonts w:eastAsia="SimSun"/>
                <w:kern w:val="1"/>
                <w:sz w:val="22"/>
              </w:rPr>
              <w:t xml:space="preserve"> opracowany</w:t>
            </w:r>
            <w:r w:rsidRPr="00A3709D">
              <w:rPr>
                <w:rFonts w:eastAsia="SimSun"/>
                <w:kern w:val="1"/>
                <w:sz w:val="22"/>
              </w:rPr>
              <w:t xml:space="preserve"> i realizowany przez panią Martę Pyzio.</w:t>
            </w:r>
          </w:p>
          <w:p w:rsidR="00A3709D" w:rsidRPr="00A3709D" w:rsidRDefault="00A3709D" w:rsidP="0092733A">
            <w:pPr>
              <w:pStyle w:val="Akapitzlist"/>
              <w:numPr>
                <w:ilvl w:val="0"/>
                <w:numId w:val="54"/>
              </w:numPr>
              <w:suppressAutoHyphens/>
              <w:spacing w:before="0" w:after="0" w:line="240" w:lineRule="auto"/>
              <w:ind w:left="316"/>
              <w:rPr>
                <w:rFonts w:eastAsia="SimSun"/>
                <w:kern w:val="1"/>
                <w:sz w:val="22"/>
              </w:rPr>
            </w:pPr>
            <w:r w:rsidRPr="00A3709D">
              <w:rPr>
                <w:rFonts w:eastAsia="SimSun"/>
                <w:kern w:val="1"/>
                <w:sz w:val="22"/>
              </w:rPr>
              <w:t>Program zajęć koła z języka angielskiego w klasach I - III opracowany i realizowany przez panią Martę Pyzio.</w:t>
            </w:r>
          </w:p>
          <w:p w:rsidR="00A3709D" w:rsidRPr="00A3709D" w:rsidRDefault="00A3709D" w:rsidP="0092733A">
            <w:pPr>
              <w:pStyle w:val="Akapitzlist"/>
              <w:numPr>
                <w:ilvl w:val="0"/>
                <w:numId w:val="54"/>
              </w:numPr>
              <w:suppressAutoHyphens/>
              <w:spacing w:before="0" w:after="0" w:line="240" w:lineRule="auto"/>
              <w:ind w:left="316"/>
              <w:rPr>
                <w:rFonts w:eastAsia="SimSun"/>
                <w:kern w:val="1"/>
                <w:sz w:val="22"/>
              </w:rPr>
            </w:pPr>
            <w:r w:rsidRPr="00A3709D">
              <w:rPr>
                <w:rFonts w:eastAsia="SimSun"/>
                <w:kern w:val="1"/>
                <w:sz w:val="22"/>
              </w:rPr>
              <w:t>Program zajęć dyda</w:t>
            </w:r>
            <w:r>
              <w:rPr>
                <w:rFonts w:eastAsia="SimSun"/>
                <w:kern w:val="1"/>
                <w:sz w:val="22"/>
              </w:rPr>
              <w:t>ktyczno-</w:t>
            </w:r>
            <w:r w:rsidRPr="00A3709D">
              <w:rPr>
                <w:rFonts w:eastAsia="SimSun"/>
                <w:kern w:val="1"/>
                <w:sz w:val="22"/>
              </w:rPr>
              <w:t>wyrównawczych dla uczniów klasy III  opracowany i realizowany przez panią Jolantę Marzec.</w:t>
            </w:r>
          </w:p>
          <w:p w:rsidR="00A3709D" w:rsidRPr="00A3709D" w:rsidRDefault="00A3709D" w:rsidP="0092733A">
            <w:pPr>
              <w:pStyle w:val="Akapitzlist"/>
              <w:numPr>
                <w:ilvl w:val="0"/>
                <w:numId w:val="54"/>
              </w:numPr>
              <w:suppressAutoHyphens/>
              <w:spacing w:before="0" w:after="0" w:line="240" w:lineRule="auto"/>
              <w:ind w:left="316"/>
              <w:rPr>
                <w:rFonts w:eastAsia="SimSun"/>
                <w:kern w:val="1"/>
                <w:sz w:val="22"/>
              </w:rPr>
            </w:pPr>
            <w:r>
              <w:rPr>
                <w:rFonts w:eastAsia="SimSun"/>
                <w:kern w:val="1"/>
                <w:sz w:val="22"/>
              </w:rPr>
              <w:t>Program zajęć korekcyjno-</w:t>
            </w:r>
            <w:r w:rsidRPr="00A3709D">
              <w:rPr>
                <w:rFonts w:eastAsia="SimSun"/>
                <w:kern w:val="1"/>
                <w:sz w:val="22"/>
              </w:rPr>
              <w:t>kompensacyjnych dla uczniów klasy III opracowany i realizowany przez panią Jolantę Marzec.</w:t>
            </w:r>
          </w:p>
          <w:p w:rsidR="00A3709D" w:rsidRPr="00A3709D" w:rsidRDefault="00A3709D" w:rsidP="0092733A">
            <w:pPr>
              <w:pStyle w:val="Akapitzlist"/>
              <w:numPr>
                <w:ilvl w:val="0"/>
                <w:numId w:val="54"/>
              </w:numPr>
              <w:suppressAutoHyphens/>
              <w:spacing w:before="0" w:after="0" w:line="240" w:lineRule="auto"/>
              <w:ind w:left="316"/>
              <w:rPr>
                <w:rFonts w:eastAsia="SimSun"/>
                <w:kern w:val="1"/>
                <w:sz w:val="22"/>
              </w:rPr>
            </w:pPr>
            <w:r w:rsidRPr="00A3709D">
              <w:rPr>
                <w:rFonts w:eastAsia="SimSun"/>
                <w:kern w:val="1"/>
                <w:sz w:val="22"/>
              </w:rPr>
              <w:t>Program zajęć artystycznych dla uczniów klasy I opracowany i realizowany przez panią Jolantę Marzec.</w:t>
            </w:r>
          </w:p>
          <w:p w:rsidR="00A3709D" w:rsidRPr="00A3709D" w:rsidRDefault="00A3709D" w:rsidP="0092733A">
            <w:pPr>
              <w:pStyle w:val="Akapitzlist"/>
              <w:numPr>
                <w:ilvl w:val="0"/>
                <w:numId w:val="54"/>
              </w:numPr>
              <w:suppressAutoHyphens/>
              <w:spacing w:before="0" w:after="0" w:line="240" w:lineRule="auto"/>
              <w:ind w:left="316"/>
              <w:rPr>
                <w:rFonts w:eastAsia="SimSun"/>
                <w:kern w:val="1"/>
                <w:sz w:val="22"/>
              </w:rPr>
            </w:pPr>
            <w:r>
              <w:rPr>
                <w:rFonts w:eastAsia="SimSun"/>
                <w:kern w:val="1"/>
                <w:sz w:val="22"/>
              </w:rPr>
              <w:t>Program zajęć korekcyjno-</w:t>
            </w:r>
            <w:r w:rsidRPr="00A3709D">
              <w:rPr>
                <w:rFonts w:eastAsia="SimSun"/>
                <w:kern w:val="1"/>
                <w:sz w:val="22"/>
              </w:rPr>
              <w:t>kompensacyjnych dla uczniów klasy II  opracowany i realizowany przez panią Annę Korzeniowską.</w:t>
            </w:r>
          </w:p>
          <w:p w:rsidR="00A3709D" w:rsidRPr="00A3709D" w:rsidRDefault="00A3709D" w:rsidP="0092733A">
            <w:pPr>
              <w:pStyle w:val="Akapitzlist"/>
              <w:numPr>
                <w:ilvl w:val="0"/>
                <w:numId w:val="54"/>
              </w:numPr>
              <w:suppressAutoHyphens/>
              <w:spacing w:before="0" w:after="0" w:line="240" w:lineRule="auto"/>
              <w:ind w:left="316"/>
              <w:rPr>
                <w:rFonts w:eastAsia="SimSun"/>
                <w:kern w:val="1"/>
                <w:sz w:val="22"/>
              </w:rPr>
            </w:pPr>
            <w:r w:rsidRPr="00A3709D">
              <w:rPr>
                <w:rFonts w:eastAsia="SimSun"/>
                <w:kern w:val="1"/>
                <w:sz w:val="22"/>
              </w:rPr>
              <w:t>Program zajęć wyrównawczych dla uczniów klasy II  opracowany                      i realizowany przez panią Annę Korzeniowską.</w:t>
            </w:r>
          </w:p>
          <w:p w:rsidR="00A3709D" w:rsidRPr="00A3709D" w:rsidRDefault="00A3709D" w:rsidP="0092733A">
            <w:pPr>
              <w:pStyle w:val="Akapitzlist"/>
              <w:numPr>
                <w:ilvl w:val="0"/>
                <w:numId w:val="54"/>
              </w:numPr>
              <w:suppressAutoHyphens/>
              <w:spacing w:before="0" w:after="0" w:line="240" w:lineRule="auto"/>
              <w:ind w:left="316"/>
              <w:rPr>
                <w:rFonts w:eastAsia="SimSun"/>
                <w:kern w:val="1"/>
                <w:sz w:val="22"/>
              </w:rPr>
            </w:pPr>
            <w:r>
              <w:rPr>
                <w:rFonts w:eastAsia="SimSun"/>
                <w:kern w:val="1"/>
                <w:sz w:val="22"/>
              </w:rPr>
              <w:t>Program zajęć dydaktyczno-</w:t>
            </w:r>
            <w:r w:rsidRPr="00A3709D">
              <w:rPr>
                <w:rFonts w:eastAsia="SimSun"/>
                <w:kern w:val="1"/>
                <w:sz w:val="22"/>
              </w:rPr>
              <w:t>wyrównawczych dla uczniów klasy I  opracowany i realizowany przez panią Barbarę Paluch.</w:t>
            </w:r>
          </w:p>
          <w:p w:rsidR="00A3709D" w:rsidRPr="00A3709D" w:rsidRDefault="00A3709D" w:rsidP="0092733A">
            <w:pPr>
              <w:pStyle w:val="Akapitzlist"/>
              <w:numPr>
                <w:ilvl w:val="0"/>
                <w:numId w:val="54"/>
              </w:numPr>
              <w:suppressAutoHyphens/>
              <w:spacing w:before="0" w:after="0" w:line="240" w:lineRule="auto"/>
              <w:ind w:left="316"/>
              <w:rPr>
                <w:rFonts w:eastAsia="SimSun"/>
                <w:kern w:val="1"/>
                <w:sz w:val="22"/>
              </w:rPr>
            </w:pPr>
            <w:r>
              <w:rPr>
                <w:rFonts w:eastAsia="SimSun"/>
                <w:kern w:val="1"/>
                <w:sz w:val="22"/>
              </w:rPr>
              <w:t>Program zajęć korekcyjno-</w:t>
            </w:r>
            <w:r w:rsidRPr="00A3709D">
              <w:rPr>
                <w:rFonts w:eastAsia="SimSun"/>
                <w:kern w:val="1"/>
                <w:sz w:val="22"/>
              </w:rPr>
              <w:t>kompensacyjnych dla uczniów klasy I opracowany i realizowany przez panią Barbarę Paluch.</w:t>
            </w:r>
          </w:p>
          <w:p w:rsidR="00A3709D" w:rsidRPr="00A3709D" w:rsidRDefault="00A3709D" w:rsidP="0092733A">
            <w:pPr>
              <w:pStyle w:val="Akapitzlist"/>
              <w:numPr>
                <w:ilvl w:val="0"/>
                <w:numId w:val="54"/>
              </w:numPr>
              <w:suppressAutoHyphens/>
              <w:spacing w:before="0" w:after="0" w:line="240" w:lineRule="auto"/>
              <w:ind w:left="316"/>
              <w:rPr>
                <w:rFonts w:eastAsia="SimSun"/>
                <w:kern w:val="1"/>
                <w:sz w:val="22"/>
              </w:rPr>
            </w:pPr>
            <w:r w:rsidRPr="00A3709D">
              <w:rPr>
                <w:rFonts w:eastAsia="SimSun"/>
                <w:kern w:val="1"/>
                <w:sz w:val="22"/>
              </w:rPr>
              <w:t>Program zajęć plastycznych dla uczniów klasy II opracowany i realizowany przez panią Barbarę Paluch.</w:t>
            </w:r>
          </w:p>
          <w:p w:rsidR="00F26512" w:rsidRPr="00A3709D" w:rsidRDefault="00A3709D" w:rsidP="0092733A">
            <w:pPr>
              <w:pStyle w:val="Akapitzlist"/>
              <w:numPr>
                <w:ilvl w:val="0"/>
                <w:numId w:val="54"/>
              </w:numPr>
              <w:suppressAutoHyphens/>
              <w:spacing w:before="0" w:after="0" w:line="240" w:lineRule="auto"/>
              <w:ind w:left="316"/>
              <w:rPr>
                <w:rFonts w:eastAsia="SimSun"/>
                <w:kern w:val="1"/>
                <w:sz w:val="22"/>
              </w:rPr>
            </w:pPr>
            <w:r w:rsidRPr="00A3709D">
              <w:rPr>
                <w:rFonts w:eastAsia="SimSun"/>
                <w:kern w:val="1"/>
                <w:sz w:val="22"/>
              </w:rPr>
              <w:t>Program autorski dotyczący podnoszenia kultury osobistej wychowanków świetlicy „Jak Cię widzą tak Cię piszą” realizowany na zajęciach świetlicowych opracowany i realizowany przez panią Jolantę Chomiuk.</w:t>
            </w:r>
          </w:p>
        </w:tc>
      </w:tr>
      <w:tr w:rsidR="00A3709D" w:rsidRPr="009E40E4" w:rsidTr="00B053B7">
        <w:tc>
          <w:tcPr>
            <w:tcW w:w="1250" w:type="pct"/>
            <w:vAlign w:val="center"/>
          </w:tcPr>
          <w:p w:rsidR="00A3709D" w:rsidRPr="00A3709D" w:rsidRDefault="00A3709D" w:rsidP="00B053B7">
            <w:pPr>
              <w:suppressAutoHyphens/>
              <w:spacing w:before="0" w:after="0" w:line="240" w:lineRule="auto"/>
              <w:rPr>
                <w:rFonts w:eastAsia="SimSun"/>
                <w:kern w:val="1"/>
                <w:sz w:val="22"/>
              </w:rPr>
            </w:pPr>
            <w:r w:rsidRPr="00A3709D">
              <w:rPr>
                <w:rFonts w:eastAsia="SimSun"/>
                <w:kern w:val="1"/>
                <w:sz w:val="22"/>
              </w:rPr>
              <w:lastRenderedPageBreak/>
              <w:t>Zajęcia sportowe</w:t>
            </w:r>
          </w:p>
        </w:tc>
        <w:tc>
          <w:tcPr>
            <w:tcW w:w="3750" w:type="pct"/>
            <w:gridSpan w:val="2"/>
          </w:tcPr>
          <w:p w:rsidR="00A3709D" w:rsidRPr="009E40E4" w:rsidRDefault="00E7673E" w:rsidP="00E7673E">
            <w:pPr>
              <w:suppressAutoHyphens/>
              <w:spacing w:before="0" w:after="0" w:line="240" w:lineRule="auto"/>
              <w:ind w:left="82"/>
              <w:contextualSpacing/>
              <w:rPr>
                <w:rFonts w:eastAsia="SimSun"/>
                <w:color w:val="FF0000"/>
                <w:kern w:val="1"/>
                <w:sz w:val="22"/>
              </w:rPr>
            </w:pPr>
            <w:r w:rsidRPr="00E7673E">
              <w:rPr>
                <w:rFonts w:eastAsia="SimSun"/>
                <w:kern w:val="1"/>
                <w:sz w:val="22"/>
              </w:rPr>
              <w:t xml:space="preserve">W Zespole Szkolno-Przedszkolnym w Abramowie odbywają się pozalekcyjne zajęcia sportowe sponsorowane przez GKRPA. Głównym celem w/w zajęć jest wspieranie wszechstronnego rozwoju uczniów poprzez kształtowanie nawyku aktywnego wypoczynku, zdobywanie umiejętności dbania o swoje zdrowie oraz rozwijanie zainteresowań sportowych uczniów. Zajęcia prowadzone są raz w tygodniu w wymiarze dwóch godzin. </w:t>
            </w:r>
          </w:p>
        </w:tc>
      </w:tr>
      <w:tr w:rsidR="00A3709D" w:rsidRPr="009E40E4" w:rsidTr="00B053B7">
        <w:tc>
          <w:tcPr>
            <w:tcW w:w="1250" w:type="pct"/>
            <w:vAlign w:val="center"/>
          </w:tcPr>
          <w:p w:rsidR="00A3709D" w:rsidRDefault="00CD3B01" w:rsidP="00B053B7">
            <w:pPr>
              <w:suppressAutoHyphens/>
              <w:spacing w:before="0" w:after="0" w:line="240" w:lineRule="auto"/>
              <w:rPr>
                <w:rFonts w:eastAsia="SimSun"/>
                <w:kern w:val="1"/>
                <w:sz w:val="22"/>
              </w:rPr>
            </w:pPr>
            <w:r w:rsidRPr="00CD3B01">
              <w:rPr>
                <w:rFonts w:eastAsia="SimSun"/>
                <w:kern w:val="1"/>
                <w:sz w:val="22"/>
              </w:rPr>
              <w:t>Działalność świetlicy socjoterapeutycznej</w:t>
            </w:r>
          </w:p>
        </w:tc>
        <w:tc>
          <w:tcPr>
            <w:tcW w:w="3750" w:type="pct"/>
            <w:gridSpan w:val="2"/>
          </w:tcPr>
          <w:p w:rsidR="00CD3B01" w:rsidRPr="00C61F67" w:rsidRDefault="00C61F67" w:rsidP="00CD3B01">
            <w:pPr>
              <w:suppressAutoHyphens/>
              <w:spacing w:before="0" w:after="0" w:line="240" w:lineRule="auto"/>
              <w:ind w:left="82"/>
              <w:contextualSpacing/>
              <w:rPr>
                <w:rFonts w:eastAsia="SimSun"/>
                <w:kern w:val="1"/>
                <w:sz w:val="22"/>
              </w:rPr>
            </w:pPr>
            <w:r w:rsidRPr="00C61F67">
              <w:rPr>
                <w:rFonts w:eastAsia="SimSun"/>
                <w:kern w:val="1"/>
                <w:sz w:val="22"/>
              </w:rPr>
              <w:t>Celami świetlicy są</w:t>
            </w:r>
            <w:r w:rsidR="00CD3B01" w:rsidRPr="00C61F67">
              <w:rPr>
                <w:rFonts w:eastAsia="SimSun"/>
                <w:kern w:val="1"/>
                <w:sz w:val="22"/>
              </w:rPr>
              <w:t>:</w:t>
            </w:r>
          </w:p>
          <w:p w:rsidR="00CD3B01" w:rsidRPr="00C61F67" w:rsidRDefault="00CD3B01" w:rsidP="00CD3B01">
            <w:pPr>
              <w:suppressAutoHyphens/>
              <w:spacing w:before="0" w:after="0" w:line="240" w:lineRule="auto"/>
              <w:ind w:left="82"/>
              <w:contextualSpacing/>
              <w:rPr>
                <w:rFonts w:eastAsia="SimSun"/>
                <w:kern w:val="1"/>
                <w:sz w:val="22"/>
              </w:rPr>
            </w:pPr>
            <w:r w:rsidRPr="00C61F67">
              <w:rPr>
                <w:rFonts w:eastAsia="SimSun"/>
                <w:kern w:val="1"/>
                <w:sz w:val="22"/>
              </w:rPr>
              <w:t>• Łagodzenie niedostatków wychowawczych w rodzinie;</w:t>
            </w:r>
          </w:p>
          <w:p w:rsidR="00CD3B01" w:rsidRPr="00C61F67" w:rsidRDefault="00CD3B01" w:rsidP="00CD3B01">
            <w:pPr>
              <w:suppressAutoHyphens/>
              <w:spacing w:before="0" w:after="0" w:line="240" w:lineRule="auto"/>
              <w:ind w:left="82"/>
              <w:contextualSpacing/>
              <w:rPr>
                <w:rFonts w:eastAsia="SimSun"/>
                <w:kern w:val="1"/>
                <w:sz w:val="22"/>
              </w:rPr>
            </w:pPr>
            <w:r w:rsidRPr="00C61F67">
              <w:rPr>
                <w:rFonts w:eastAsia="SimSun"/>
                <w:kern w:val="1"/>
                <w:sz w:val="22"/>
              </w:rPr>
              <w:t>• Przystosowanie dzieci do prawidłowego funkcjonowania w społeczeństwie;</w:t>
            </w:r>
          </w:p>
          <w:p w:rsidR="00CD3B01" w:rsidRPr="00C61F67" w:rsidRDefault="00CD3B01" w:rsidP="00CD3B01">
            <w:pPr>
              <w:suppressAutoHyphens/>
              <w:spacing w:before="0" w:after="0" w:line="240" w:lineRule="auto"/>
              <w:ind w:left="82"/>
              <w:contextualSpacing/>
              <w:rPr>
                <w:rFonts w:eastAsia="SimSun"/>
                <w:kern w:val="1"/>
                <w:sz w:val="22"/>
              </w:rPr>
            </w:pPr>
            <w:r w:rsidRPr="00C61F67">
              <w:rPr>
                <w:rFonts w:eastAsia="SimSun"/>
                <w:kern w:val="1"/>
                <w:sz w:val="22"/>
              </w:rPr>
              <w:t>• Eliminowanie przyczyn i przejawów utrwalonych zaburzeń zachowania utrudniających dziecku realizację zadań życiowych;</w:t>
            </w:r>
          </w:p>
          <w:p w:rsidR="00CD3B01" w:rsidRPr="00C61F67" w:rsidRDefault="00CD3B01" w:rsidP="00CD3B01">
            <w:pPr>
              <w:suppressAutoHyphens/>
              <w:spacing w:before="0" w:after="0" w:line="240" w:lineRule="auto"/>
              <w:ind w:left="82"/>
              <w:contextualSpacing/>
              <w:rPr>
                <w:rFonts w:eastAsia="SimSun"/>
                <w:kern w:val="1"/>
                <w:sz w:val="22"/>
              </w:rPr>
            </w:pPr>
            <w:r w:rsidRPr="00C61F67">
              <w:rPr>
                <w:rFonts w:eastAsia="SimSun"/>
                <w:kern w:val="1"/>
                <w:sz w:val="22"/>
              </w:rPr>
              <w:t>• Zapewnienie opieki wychowawczej;</w:t>
            </w:r>
          </w:p>
          <w:p w:rsidR="00CD3B01" w:rsidRPr="00C61F67" w:rsidRDefault="00CD3B01" w:rsidP="00CD3B01">
            <w:pPr>
              <w:suppressAutoHyphens/>
              <w:spacing w:before="0" w:after="0" w:line="240" w:lineRule="auto"/>
              <w:ind w:left="82"/>
              <w:contextualSpacing/>
              <w:rPr>
                <w:rFonts w:eastAsia="SimSun"/>
                <w:kern w:val="1"/>
                <w:sz w:val="22"/>
              </w:rPr>
            </w:pPr>
            <w:r w:rsidRPr="00C61F67">
              <w:rPr>
                <w:rFonts w:eastAsia="SimSun"/>
                <w:kern w:val="1"/>
                <w:sz w:val="22"/>
              </w:rPr>
              <w:t>• Tworzenie warunków do nauki własnej i pomoc w nauce;</w:t>
            </w:r>
          </w:p>
          <w:p w:rsidR="00CD3B01" w:rsidRPr="00C61F67" w:rsidRDefault="00CD3B01" w:rsidP="00CD3B01">
            <w:pPr>
              <w:suppressAutoHyphens/>
              <w:spacing w:before="0" w:after="0" w:line="240" w:lineRule="auto"/>
              <w:ind w:left="82"/>
              <w:contextualSpacing/>
              <w:rPr>
                <w:rFonts w:eastAsia="SimSun"/>
                <w:kern w:val="1"/>
                <w:sz w:val="22"/>
              </w:rPr>
            </w:pPr>
            <w:r w:rsidRPr="00C61F67">
              <w:rPr>
                <w:rFonts w:eastAsia="SimSun"/>
                <w:kern w:val="1"/>
                <w:sz w:val="22"/>
              </w:rPr>
              <w:t xml:space="preserve">• Rozwijanie zainteresowań i uzdolnień wychowanków; </w:t>
            </w:r>
          </w:p>
          <w:p w:rsidR="00CD3B01" w:rsidRPr="00C61F67" w:rsidRDefault="00CD3B01" w:rsidP="00CD3B01">
            <w:pPr>
              <w:suppressAutoHyphens/>
              <w:spacing w:before="0" w:after="0" w:line="240" w:lineRule="auto"/>
              <w:ind w:left="82"/>
              <w:contextualSpacing/>
              <w:rPr>
                <w:rFonts w:eastAsia="SimSun"/>
                <w:kern w:val="1"/>
                <w:sz w:val="22"/>
              </w:rPr>
            </w:pPr>
            <w:r w:rsidRPr="00C61F67">
              <w:rPr>
                <w:rFonts w:eastAsia="SimSun"/>
                <w:kern w:val="1"/>
                <w:sz w:val="22"/>
              </w:rPr>
              <w:t>• Zapewnienie bezpieczeństwa dzieciom;</w:t>
            </w:r>
          </w:p>
          <w:p w:rsidR="00CD3B01" w:rsidRPr="00C61F67" w:rsidRDefault="00CD3B01" w:rsidP="00CD3B01">
            <w:pPr>
              <w:suppressAutoHyphens/>
              <w:spacing w:before="0" w:after="0" w:line="240" w:lineRule="auto"/>
              <w:ind w:left="82"/>
              <w:contextualSpacing/>
              <w:rPr>
                <w:rFonts w:eastAsia="SimSun"/>
                <w:kern w:val="1"/>
                <w:sz w:val="22"/>
              </w:rPr>
            </w:pPr>
            <w:r w:rsidRPr="00C61F67">
              <w:rPr>
                <w:rFonts w:eastAsia="SimSun"/>
                <w:kern w:val="1"/>
                <w:sz w:val="22"/>
              </w:rPr>
              <w:t>• Zapewnienie terapii wychowawczej zapobiegającej uzależnieniom;</w:t>
            </w:r>
          </w:p>
          <w:p w:rsidR="00CD3B01" w:rsidRPr="00C61F67" w:rsidRDefault="00CD3B01" w:rsidP="00CD3B01">
            <w:pPr>
              <w:suppressAutoHyphens/>
              <w:spacing w:before="0" w:after="0" w:line="240" w:lineRule="auto"/>
              <w:ind w:left="82"/>
              <w:contextualSpacing/>
              <w:rPr>
                <w:rFonts w:eastAsia="SimSun"/>
                <w:kern w:val="1"/>
                <w:sz w:val="22"/>
              </w:rPr>
            </w:pPr>
            <w:r w:rsidRPr="00C61F67">
              <w:rPr>
                <w:rFonts w:eastAsia="SimSun"/>
                <w:kern w:val="1"/>
                <w:sz w:val="22"/>
              </w:rPr>
              <w:t>• Wdrażanie do prawidłowego pełnienia ról społecznych;</w:t>
            </w:r>
          </w:p>
          <w:p w:rsidR="00CD3B01" w:rsidRPr="00C61F67" w:rsidRDefault="00CD3B01" w:rsidP="00CD3B01">
            <w:pPr>
              <w:suppressAutoHyphens/>
              <w:spacing w:before="0" w:after="0" w:line="240" w:lineRule="auto"/>
              <w:ind w:left="82"/>
              <w:contextualSpacing/>
              <w:rPr>
                <w:rFonts w:eastAsia="SimSun"/>
                <w:kern w:val="1"/>
                <w:sz w:val="22"/>
              </w:rPr>
            </w:pPr>
            <w:r w:rsidRPr="00C61F67">
              <w:rPr>
                <w:rFonts w:eastAsia="SimSun"/>
                <w:kern w:val="1"/>
                <w:sz w:val="22"/>
              </w:rPr>
              <w:t xml:space="preserve">• Propagowanie aktywnych form spędzania czasu wolnego. </w:t>
            </w:r>
          </w:p>
          <w:p w:rsidR="00A3709D" w:rsidRPr="009E40E4" w:rsidRDefault="00CD3B01" w:rsidP="00C61F67">
            <w:pPr>
              <w:suppressAutoHyphens/>
              <w:spacing w:before="0" w:after="0" w:line="240" w:lineRule="auto"/>
              <w:ind w:left="82"/>
              <w:contextualSpacing/>
              <w:rPr>
                <w:rFonts w:eastAsia="SimSun"/>
                <w:color w:val="FF0000"/>
                <w:kern w:val="1"/>
                <w:sz w:val="22"/>
              </w:rPr>
            </w:pPr>
            <w:r w:rsidRPr="00C61F67">
              <w:rPr>
                <w:rFonts w:eastAsia="SimSun"/>
                <w:kern w:val="1"/>
                <w:sz w:val="22"/>
              </w:rPr>
              <w:t>Ponadto świetlica stara się zapewnić swoim podopiecznym przebywanie w życzliwym, pogodnym, bogatym w wartości i uporządkowanym środowisku oraz pomoc w zakresie nauki szkolnej. Organizowane są wyjazdy na basen dwa razy w miesiąc</w:t>
            </w:r>
            <w:r w:rsidR="00C61F67" w:rsidRPr="00C61F67">
              <w:rPr>
                <w:rFonts w:eastAsia="SimSun"/>
                <w:kern w:val="1"/>
                <w:sz w:val="22"/>
              </w:rPr>
              <w:t xml:space="preserve">u oraz wycieczki krajoznawcze. </w:t>
            </w:r>
          </w:p>
        </w:tc>
      </w:tr>
      <w:tr w:rsidR="00C61F67" w:rsidRPr="009E40E4" w:rsidTr="00546A41">
        <w:tc>
          <w:tcPr>
            <w:tcW w:w="5000" w:type="pct"/>
            <w:gridSpan w:val="3"/>
            <w:shd w:val="clear" w:color="auto" w:fill="DDD9C3"/>
            <w:vAlign w:val="center"/>
          </w:tcPr>
          <w:p w:rsidR="00C61F67" w:rsidRPr="00C61F67" w:rsidRDefault="00C61F67" w:rsidP="00C61F67">
            <w:pPr>
              <w:suppressAutoHyphens/>
              <w:spacing w:after="120" w:line="240" w:lineRule="auto"/>
              <w:ind w:left="79"/>
              <w:jc w:val="center"/>
              <w:rPr>
                <w:rFonts w:eastAsia="SimSun"/>
                <w:b/>
                <w:kern w:val="1"/>
                <w:sz w:val="22"/>
              </w:rPr>
            </w:pPr>
            <w:r w:rsidRPr="00C61F67">
              <w:rPr>
                <w:rFonts w:eastAsia="SimSun"/>
                <w:b/>
                <w:kern w:val="1"/>
                <w:sz w:val="22"/>
              </w:rPr>
              <w:t>Oddział Przedszk</w:t>
            </w:r>
            <w:r w:rsidRPr="00C61F67">
              <w:rPr>
                <w:rFonts w:eastAsia="SimSun"/>
                <w:b/>
                <w:kern w:val="1"/>
                <w:sz w:val="22"/>
                <w:szCs w:val="22"/>
              </w:rPr>
              <w:t>olny</w:t>
            </w:r>
          </w:p>
        </w:tc>
      </w:tr>
      <w:tr w:rsidR="0062057E" w:rsidRPr="009E40E4" w:rsidTr="001D3BFD">
        <w:trPr>
          <w:trHeight w:val="340"/>
        </w:trPr>
        <w:tc>
          <w:tcPr>
            <w:tcW w:w="1250" w:type="pct"/>
            <w:shd w:val="clear" w:color="auto" w:fill="FDE9D9"/>
            <w:vAlign w:val="center"/>
          </w:tcPr>
          <w:p w:rsidR="0062057E" w:rsidRDefault="0062057E" w:rsidP="001D3BFD">
            <w:pPr>
              <w:suppressAutoHyphens/>
              <w:spacing w:before="0" w:after="0" w:line="240" w:lineRule="auto"/>
              <w:jc w:val="both"/>
              <w:rPr>
                <w:rFonts w:eastAsia="SimSun"/>
                <w:kern w:val="1"/>
                <w:sz w:val="22"/>
              </w:rPr>
            </w:pPr>
          </w:p>
        </w:tc>
        <w:tc>
          <w:tcPr>
            <w:tcW w:w="1875" w:type="pct"/>
            <w:shd w:val="clear" w:color="auto" w:fill="FDE9D9"/>
            <w:vAlign w:val="center"/>
          </w:tcPr>
          <w:p w:rsidR="0062057E" w:rsidRPr="009E40E4" w:rsidRDefault="0062057E" w:rsidP="001D3BFD">
            <w:pPr>
              <w:suppressAutoHyphens/>
              <w:spacing w:before="0" w:after="0" w:line="240" w:lineRule="auto"/>
              <w:jc w:val="center"/>
              <w:rPr>
                <w:rFonts w:eastAsia="SimSun"/>
                <w:b/>
                <w:kern w:val="1"/>
                <w:sz w:val="22"/>
                <w:szCs w:val="22"/>
              </w:rPr>
            </w:pPr>
            <w:r w:rsidRPr="009E40E4">
              <w:rPr>
                <w:rFonts w:eastAsia="SimSun"/>
                <w:b/>
                <w:kern w:val="1"/>
                <w:sz w:val="22"/>
                <w:szCs w:val="22"/>
              </w:rPr>
              <w:t>2012/2013</w:t>
            </w:r>
          </w:p>
        </w:tc>
        <w:tc>
          <w:tcPr>
            <w:tcW w:w="1875" w:type="pct"/>
            <w:shd w:val="clear" w:color="auto" w:fill="FDE9D9"/>
            <w:vAlign w:val="center"/>
          </w:tcPr>
          <w:p w:rsidR="0062057E" w:rsidRPr="009E40E4" w:rsidRDefault="0062057E" w:rsidP="001D3BFD">
            <w:pPr>
              <w:suppressAutoHyphens/>
              <w:spacing w:before="0" w:after="0" w:line="240" w:lineRule="auto"/>
              <w:jc w:val="center"/>
              <w:rPr>
                <w:rFonts w:eastAsia="SimSun"/>
                <w:b/>
                <w:kern w:val="1"/>
                <w:sz w:val="22"/>
                <w:szCs w:val="22"/>
              </w:rPr>
            </w:pPr>
            <w:r w:rsidRPr="009E40E4">
              <w:rPr>
                <w:rFonts w:eastAsia="SimSun"/>
                <w:b/>
                <w:kern w:val="1"/>
                <w:sz w:val="22"/>
                <w:szCs w:val="22"/>
              </w:rPr>
              <w:t>2013/2014</w:t>
            </w:r>
          </w:p>
        </w:tc>
      </w:tr>
      <w:tr w:rsidR="006E1F7F" w:rsidRPr="009E40E4" w:rsidTr="00A339E4">
        <w:trPr>
          <w:trHeight w:val="340"/>
        </w:trPr>
        <w:tc>
          <w:tcPr>
            <w:tcW w:w="1250" w:type="pct"/>
            <w:vAlign w:val="center"/>
          </w:tcPr>
          <w:p w:rsidR="006E1F7F" w:rsidRDefault="006E1F7F" w:rsidP="00B053B7">
            <w:pPr>
              <w:suppressAutoHyphens/>
              <w:spacing w:before="0" w:after="0" w:line="240" w:lineRule="auto"/>
              <w:jc w:val="both"/>
              <w:rPr>
                <w:rFonts w:eastAsia="SimSun"/>
                <w:kern w:val="1"/>
                <w:sz w:val="22"/>
              </w:rPr>
            </w:pPr>
            <w:r>
              <w:rPr>
                <w:rFonts w:eastAsia="SimSun"/>
                <w:kern w:val="1"/>
                <w:sz w:val="22"/>
              </w:rPr>
              <w:t>Liczba oddziałów</w:t>
            </w:r>
          </w:p>
        </w:tc>
        <w:tc>
          <w:tcPr>
            <w:tcW w:w="3750" w:type="pct"/>
            <w:gridSpan w:val="2"/>
            <w:vAlign w:val="center"/>
          </w:tcPr>
          <w:p w:rsidR="006E1F7F" w:rsidRPr="0091745E" w:rsidRDefault="006E1F7F" w:rsidP="00A339E4">
            <w:pPr>
              <w:suppressAutoHyphens/>
              <w:spacing w:before="0" w:after="0" w:line="240" w:lineRule="auto"/>
              <w:ind w:left="82"/>
              <w:contextualSpacing/>
              <w:jc w:val="center"/>
              <w:rPr>
                <w:rFonts w:eastAsia="SimSun"/>
                <w:kern w:val="1"/>
                <w:sz w:val="22"/>
              </w:rPr>
            </w:pPr>
            <w:r>
              <w:rPr>
                <w:rFonts w:eastAsia="SimSun"/>
                <w:kern w:val="1"/>
                <w:sz w:val="22"/>
              </w:rPr>
              <w:t>3 oddziały przedszkolne: grupa 6-latków, grupa 4-5-latków, grupa</w:t>
            </w:r>
            <w:r w:rsidRPr="006E1F7F">
              <w:rPr>
                <w:rFonts w:eastAsia="SimSun"/>
                <w:kern w:val="1"/>
                <w:sz w:val="22"/>
              </w:rPr>
              <w:t xml:space="preserve"> 3-4-latków.</w:t>
            </w:r>
          </w:p>
        </w:tc>
      </w:tr>
      <w:tr w:rsidR="00C61F67" w:rsidRPr="009E40E4" w:rsidTr="00A339E4">
        <w:trPr>
          <w:trHeight w:val="340"/>
        </w:trPr>
        <w:tc>
          <w:tcPr>
            <w:tcW w:w="1250" w:type="pct"/>
            <w:vAlign w:val="center"/>
          </w:tcPr>
          <w:p w:rsidR="00C61F67" w:rsidRDefault="0062057E" w:rsidP="00B053B7">
            <w:pPr>
              <w:suppressAutoHyphens/>
              <w:spacing w:before="0" w:after="0" w:line="240" w:lineRule="auto"/>
              <w:rPr>
                <w:rFonts w:eastAsia="SimSun"/>
                <w:kern w:val="1"/>
                <w:sz w:val="22"/>
              </w:rPr>
            </w:pPr>
            <w:r w:rsidRPr="0062057E">
              <w:rPr>
                <w:rFonts w:eastAsia="SimSun"/>
                <w:kern w:val="1"/>
                <w:sz w:val="22"/>
              </w:rPr>
              <w:t>Liczba dzieci</w:t>
            </w:r>
          </w:p>
        </w:tc>
        <w:tc>
          <w:tcPr>
            <w:tcW w:w="1875" w:type="pct"/>
            <w:vAlign w:val="center"/>
          </w:tcPr>
          <w:p w:rsidR="00C61F67" w:rsidRPr="0091745E" w:rsidRDefault="006E1F7F" w:rsidP="00A339E4">
            <w:pPr>
              <w:suppressAutoHyphens/>
              <w:spacing w:before="0" w:after="0" w:line="240" w:lineRule="auto"/>
              <w:ind w:left="82"/>
              <w:contextualSpacing/>
              <w:jc w:val="center"/>
              <w:rPr>
                <w:rFonts w:eastAsia="SimSun"/>
                <w:kern w:val="1"/>
                <w:sz w:val="22"/>
              </w:rPr>
            </w:pPr>
            <w:r>
              <w:rPr>
                <w:rFonts w:eastAsia="SimSun"/>
                <w:kern w:val="1"/>
                <w:sz w:val="22"/>
              </w:rPr>
              <w:t>71</w:t>
            </w:r>
          </w:p>
        </w:tc>
        <w:tc>
          <w:tcPr>
            <w:tcW w:w="1875" w:type="pct"/>
            <w:vAlign w:val="center"/>
          </w:tcPr>
          <w:p w:rsidR="00C61F67" w:rsidRPr="0091745E" w:rsidRDefault="006E1F7F" w:rsidP="00A339E4">
            <w:pPr>
              <w:suppressAutoHyphens/>
              <w:spacing w:before="0" w:after="0" w:line="240" w:lineRule="auto"/>
              <w:ind w:left="82"/>
              <w:contextualSpacing/>
              <w:jc w:val="center"/>
              <w:rPr>
                <w:rFonts w:eastAsia="SimSun"/>
                <w:kern w:val="1"/>
                <w:sz w:val="22"/>
              </w:rPr>
            </w:pPr>
            <w:r>
              <w:rPr>
                <w:rFonts w:eastAsia="SimSun"/>
                <w:kern w:val="1"/>
                <w:sz w:val="22"/>
              </w:rPr>
              <w:t>67</w:t>
            </w:r>
          </w:p>
        </w:tc>
      </w:tr>
      <w:tr w:rsidR="00C61F67" w:rsidRPr="009E40E4" w:rsidTr="00A339E4">
        <w:trPr>
          <w:trHeight w:val="340"/>
        </w:trPr>
        <w:tc>
          <w:tcPr>
            <w:tcW w:w="1250" w:type="pct"/>
            <w:vAlign w:val="center"/>
          </w:tcPr>
          <w:p w:rsidR="00C61F67" w:rsidRDefault="0062057E" w:rsidP="00B053B7">
            <w:pPr>
              <w:suppressAutoHyphens/>
              <w:spacing w:before="0" w:after="0" w:line="240" w:lineRule="auto"/>
              <w:rPr>
                <w:rFonts w:eastAsia="SimSun"/>
                <w:kern w:val="1"/>
                <w:sz w:val="22"/>
              </w:rPr>
            </w:pPr>
            <w:r>
              <w:rPr>
                <w:rFonts w:eastAsia="SimSun"/>
                <w:kern w:val="1"/>
                <w:sz w:val="22"/>
              </w:rPr>
              <w:lastRenderedPageBreak/>
              <w:t>Liczba nauczycieli</w:t>
            </w:r>
          </w:p>
        </w:tc>
        <w:tc>
          <w:tcPr>
            <w:tcW w:w="1875" w:type="pct"/>
            <w:vAlign w:val="center"/>
          </w:tcPr>
          <w:p w:rsidR="00C61F67" w:rsidRPr="00FC420F" w:rsidRDefault="006E1F7F" w:rsidP="00A339E4">
            <w:pPr>
              <w:suppressAutoHyphens/>
              <w:spacing w:before="0" w:after="0" w:line="240" w:lineRule="auto"/>
              <w:ind w:left="82" w:right="-109"/>
              <w:contextualSpacing/>
              <w:jc w:val="center"/>
              <w:rPr>
                <w:rFonts w:eastAsia="SimSun"/>
                <w:kern w:val="1"/>
                <w:sz w:val="22"/>
              </w:rPr>
            </w:pPr>
            <w:r>
              <w:rPr>
                <w:rFonts w:eastAsia="SimSun"/>
                <w:kern w:val="1"/>
                <w:sz w:val="22"/>
              </w:rPr>
              <w:t>4</w:t>
            </w:r>
          </w:p>
        </w:tc>
        <w:tc>
          <w:tcPr>
            <w:tcW w:w="1875" w:type="pct"/>
            <w:vAlign w:val="center"/>
          </w:tcPr>
          <w:p w:rsidR="00C61F67" w:rsidRPr="00FC420F" w:rsidRDefault="006E1F7F" w:rsidP="00A339E4">
            <w:pPr>
              <w:suppressAutoHyphens/>
              <w:spacing w:before="0" w:after="0" w:line="240" w:lineRule="auto"/>
              <w:ind w:left="82" w:right="-109"/>
              <w:contextualSpacing/>
              <w:jc w:val="center"/>
              <w:rPr>
                <w:rFonts w:eastAsia="SimSun"/>
                <w:kern w:val="1"/>
                <w:sz w:val="22"/>
              </w:rPr>
            </w:pPr>
            <w:r>
              <w:rPr>
                <w:rFonts w:eastAsia="SimSun"/>
                <w:kern w:val="1"/>
                <w:sz w:val="22"/>
              </w:rPr>
              <w:t>4</w:t>
            </w:r>
          </w:p>
        </w:tc>
      </w:tr>
      <w:tr w:rsidR="00A339E4" w:rsidRPr="009E40E4" w:rsidTr="00A339E4">
        <w:tc>
          <w:tcPr>
            <w:tcW w:w="1250" w:type="pct"/>
            <w:vAlign w:val="center"/>
          </w:tcPr>
          <w:p w:rsidR="00A339E4" w:rsidRDefault="00A339E4" w:rsidP="00B053B7">
            <w:pPr>
              <w:suppressAutoHyphens/>
              <w:spacing w:before="0" w:after="0" w:line="240" w:lineRule="auto"/>
              <w:rPr>
                <w:rFonts w:eastAsia="SimSun"/>
                <w:kern w:val="1"/>
                <w:sz w:val="22"/>
              </w:rPr>
            </w:pPr>
            <w:r>
              <w:rPr>
                <w:rFonts w:eastAsia="SimSun"/>
                <w:kern w:val="1"/>
                <w:sz w:val="22"/>
              </w:rPr>
              <w:t>Programy dodatkowe</w:t>
            </w:r>
          </w:p>
        </w:tc>
        <w:tc>
          <w:tcPr>
            <w:tcW w:w="3750" w:type="pct"/>
            <w:gridSpan w:val="2"/>
            <w:vAlign w:val="center"/>
          </w:tcPr>
          <w:p w:rsidR="00A339E4" w:rsidRPr="00A339E4" w:rsidRDefault="00A339E4" w:rsidP="00A339E4">
            <w:pPr>
              <w:suppressAutoHyphens/>
              <w:spacing w:before="0" w:after="0" w:line="240" w:lineRule="auto"/>
              <w:ind w:left="82" w:right="-109"/>
              <w:contextualSpacing/>
              <w:rPr>
                <w:rFonts w:eastAsia="SimSun"/>
                <w:kern w:val="1"/>
                <w:sz w:val="22"/>
              </w:rPr>
            </w:pPr>
            <w:r w:rsidRPr="00A339E4">
              <w:rPr>
                <w:rFonts w:eastAsia="SimSun"/>
                <w:kern w:val="1"/>
                <w:sz w:val="22"/>
              </w:rPr>
              <w:t>1.Program zajęć z języka angielskiego w oddziale przedszkolnym (grupa 6-latków) opracowany i realizowany przez panią Martę Pyzio.</w:t>
            </w:r>
          </w:p>
          <w:p w:rsidR="00A339E4" w:rsidRPr="00A339E4" w:rsidRDefault="00A339E4" w:rsidP="00A339E4">
            <w:pPr>
              <w:suppressAutoHyphens/>
              <w:spacing w:before="0" w:after="0" w:line="240" w:lineRule="auto"/>
              <w:ind w:left="82" w:right="-109"/>
              <w:contextualSpacing/>
              <w:rPr>
                <w:rFonts w:eastAsia="SimSun"/>
                <w:kern w:val="1"/>
                <w:sz w:val="22"/>
              </w:rPr>
            </w:pPr>
            <w:r w:rsidRPr="00A339E4">
              <w:rPr>
                <w:rFonts w:eastAsia="SimSun"/>
                <w:kern w:val="1"/>
                <w:sz w:val="22"/>
              </w:rPr>
              <w:t>2.Program zajęć z języka angielskiego w przedszkolu (grupy 3-4-latków oraz 4-5-latków) opracowany i realizowany przez panią Martę Pyzio.</w:t>
            </w:r>
          </w:p>
          <w:p w:rsidR="00A339E4" w:rsidRPr="00A339E4" w:rsidRDefault="00A339E4" w:rsidP="00A339E4">
            <w:pPr>
              <w:suppressAutoHyphens/>
              <w:spacing w:before="0" w:after="0" w:line="240" w:lineRule="auto"/>
              <w:ind w:left="82" w:right="-109"/>
              <w:contextualSpacing/>
              <w:rPr>
                <w:rFonts w:eastAsia="SimSun"/>
                <w:kern w:val="1"/>
                <w:sz w:val="22"/>
              </w:rPr>
            </w:pPr>
            <w:r w:rsidRPr="00A339E4">
              <w:rPr>
                <w:rFonts w:eastAsia="SimSun"/>
                <w:kern w:val="1"/>
                <w:sz w:val="22"/>
              </w:rPr>
              <w:t xml:space="preserve">3.Program zajęć z religii w przedszkolu (grupa 3-4- latków i 4-5-latków) opracowany i realizowany przez panią Małgorzatę Białek. </w:t>
            </w:r>
          </w:p>
          <w:p w:rsidR="00A339E4" w:rsidRPr="00A339E4" w:rsidRDefault="00A339E4" w:rsidP="00A339E4">
            <w:pPr>
              <w:suppressAutoHyphens/>
              <w:spacing w:before="0" w:after="0" w:line="240" w:lineRule="auto"/>
              <w:ind w:left="82" w:right="-109"/>
              <w:contextualSpacing/>
              <w:rPr>
                <w:rFonts w:eastAsia="SimSun"/>
                <w:kern w:val="1"/>
                <w:sz w:val="22"/>
              </w:rPr>
            </w:pPr>
            <w:r w:rsidRPr="00A339E4">
              <w:rPr>
                <w:rFonts w:eastAsia="SimSun"/>
                <w:kern w:val="1"/>
                <w:sz w:val="22"/>
              </w:rPr>
              <w:t>4.Program zajęć z religii w przedszkolu (grupa 6-latków) opracowany i realizowany przez panią Małgorzatę Białek.</w:t>
            </w:r>
          </w:p>
          <w:p w:rsidR="00A339E4" w:rsidRPr="00A339E4" w:rsidRDefault="00A339E4" w:rsidP="00A339E4">
            <w:pPr>
              <w:suppressAutoHyphens/>
              <w:spacing w:before="0" w:after="0" w:line="240" w:lineRule="auto"/>
              <w:ind w:left="82" w:right="-109"/>
              <w:contextualSpacing/>
              <w:rPr>
                <w:rFonts w:eastAsia="SimSun"/>
                <w:kern w:val="1"/>
                <w:sz w:val="22"/>
              </w:rPr>
            </w:pPr>
            <w:r w:rsidRPr="00A339E4">
              <w:rPr>
                <w:rFonts w:eastAsia="SimSun"/>
                <w:kern w:val="1"/>
                <w:sz w:val="22"/>
              </w:rPr>
              <w:t>5.Program pracy wyrównawczej i wspomagającej w oddziale przedszkolnym opracowany i realizowany przez panią Agnieszkę Zaworską.</w:t>
            </w:r>
          </w:p>
          <w:p w:rsidR="00A339E4" w:rsidRDefault="00A339E4" w:rsidP="00A339E4">
            <w:pPr>
              <w:suppressAutoHyphens/>
              <w:spacing w:before="0" w:after="0" w:line="240" w:lineRule="auto"/>
              <w:ind w:left="82" w:right="-109"/>
              <w:contextualSpacing/>
              <w:rPr>
                <w:rFonts w:eastAsia="SimSun"/>
                <w:kern w:val="1"/>
                <w:sz w:val="22"/>
              </w:rPr>
            </w:pPr>
            <w:r w:rsidRPr="00A339E4">
              <w:rPr>
                <w:rFonts w:eastAsia="SimSun"/>
                <w:kern w:val="1"/>
                <w:sz w:val="22"/>
              </w:rPr>
              <w:t>6.</w:t>
            </w:r>
            <w:r>
              <w:rPr>
                <w:rFonts w:eastAsia="SimSun"/>
                <w:kern w:val="1"/>
                <w:sz w:val="22"/>
              </w:rPr>
              <w:t>Program zajęć dydaktyczno-</w:t>
            </w:r>
            <w:r w:rsidRPr="00A339E4">
              <w:rPr>
                <w:rFonts w:eastAsia="SimSun"/>
                <w:kern w:val="1"/>
                <w:sz w:val="22"/>
              </w:rPr>
              <w:t>wyrównawczych realizowany w grupie dzieci 4-5-letnich opracowany i realizowany przez panią Mariolę Piech.</w:t>
            </w:r>
          </w:p>
        </w:tc>
      </w:tr>
    </w:tbl>
    <w:p w:rsidR="00420673" w:rsidRPr="00420673" w:rsidRDefault="00420673" w:rsidP="00420673">
      <w:pPr>
        <w:pStyle w:val="Legenda"/>
        <w:ind w:left="3"/>
        <w:jc w:val="both"/>
        <w:rPr>
          <w:color w:val="FF0000"/>
        </w:rPr>
      </w:pPr>
    </w:p>
    <w:p w:rsidR="00420673" w:rsidRPr="00546A41" w:rsidRDefault="00420673" w:rsidP="00420673">
      <w:pPr>
        <w:pStyle w:val="Legenda"/>
        <w:jc w:val="both"/>
        <w:rPr>
          <w:i w:val="0"/>
        </w:rPr>
      </w:pPr>
      <w:bookmarkStart w:id="66" w:name="_Toc433823791"/>
      <w:r w:rsidRPr="00546A41">
        <w:t xml:space="preserve">Tabela </w:t>
      </w:r>
      <w:fldSimple w:instr=" SEQ Tabela \* ARABIC ">
        <w:r w:rsidR="00F93C52">
          <w:rPr>
            <w:noProof/>
          </w:rPr>
          <w:t>6</w:t>
        </w:r>
      </w:fldSimple>
      <w:r w:rsidRPr="00546A41">
        <w:t xml:space="preserve">. </w:t>
      </w:r>
      <w:r w:rsidR="00546A41" w:rsidRPr="00546A41">
        <w:t xml:space="preserve">Szkoła Podstawowa im. Kazimierza Wielkiego w Wielkiem. </w:t>
      </w:r>
      <w:r w:rsidRPr="00546A41">
        <w:t>Dane instytucji</w:t>
      </w:r>
      <w:r w:rsidR="001D3BFD">
        <w:t>, rok szkolny 2014/2015.</w:t>
      </w:r>
      <w:bookmarkEnd w:id="66"/>
      <w:r w:rsidR="001D3BFD">
        <w:t xml:space="preserve"> </w:t>
      </w:r>
    </w:p>
    <w:tbl>
      <w:tblPr>
        <w:tblStyle w:val="Tabela-Siatka2"/>
        <w:tblW w:w="5000" w:type="pct"/>
        <w:tblLook w:val="04A0"/>
      </w:tblPr>
      <w:tblGrid>
        <w:gridCol w:w="1421"/>
        <w:gridCol w:w="1419"/>
        <w:gridCol w:w="6448"/>
      </w:tblGrid>
      <w:tr w:rsidR="00420673" w:rsidRPr="00420673" w:rsidTr="001D3BFD">
        <w:tc>
          <w:tcPr>
            <w:tcW w:w="5000" w:type="pct"/>
            <w:gridSpan w:val="3"/>
            <w:shd w:val="clear" w:color="auto" w:fill="DDD9C3"/>
            <w:vAlign w:val="center"/>
          </w:tcPr>
          <w:p w:rsidR="00420673" w:rsidRPr="001D3BFD" w:rsidRDefault="00546A41" w:rsidP="001D3BFD">
            <w:pPr>
              <w:snapToGrid w:val="0"/>
              <w:spacing w:after="120" w:line="240" w:lineRule="auto"/>
              <w:jc w:val="center"/>
              <w:rPr>
                <w:b/>
                <w:sz w:val="22"/>
                <w:szCs w:val="22"/>
              </w:rPr>
            </w:pPr>
            <w:r w:rsidRPr="001D3BFD">
              <w:rPr>
                <w:b/>
                <w:sz w:val="22"/>
                <w:szCs w:val="22"/>
              </w:rPr>
              <w:t>Szkoła Podstawowa im. Kazimierza Wielkiego w Wielkiem</w:t>
            </w:r>
          </w:p>
        </w:tc>
      </w:tr>
      <w:tr w:rsidR="001D3BFD" w:rsidRPr="00420673" w:rsidTr="001D3BFD">
        <w:trPr>
          <w:trHeight w:val="340"/>
        </w:trPr>
        <w:tc>
          <w:tcPr>
            <w:tcW w:w="765" w:type="pct"/>
            <w:shd w:val="clear" w:color="auto" w:fill="FDE9D9"/>
            <w:vAlign w:val="center"/>
          </w:tcPr>
          <w:p w:rsidR="001D3BFD" w:rsidRPr="001D3BFD" w:rsidRDefault="001D3BFD" w:rsidP="001D3BFD">
            <w:pPr>
              <w:snapToGrid w:val="0"/>
              <w:spacing w:before="0"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1D3BFD">
              <w:rPr>
                <w:b/>
                <w:bCs/>
                <w:sz w:val="22"/>
                <w:szCs w:val="22"/>
              </w:rPr>
              <w:t>Liczba uczniów</w:t>
            </w:r>
          </w:p>
        </w:tc>
        <w:tc>
          <w:tcPr>
            <w:tcW w:w="764" w:type="pct"/>
            <w:shd w:val="clear" w:color="auto" w:fill="FDE9D9"/>
            <w:vAlign w:val="center"/>
          </w:tcPr>
          <w:p w:rsidR="001D3BFD" w:rsidRPr="001D3BFD" w:rsidRDefault="001D3BFD" w:rsidP="001D3BFD">
            <w:pPr>
              <w:snapToGrid w:val="0"/>
              <w:spacing w:before="0" w:after="0" w:line="240" w:lineRule="auto"/>
              <w:jc w:val="center"/>
              <w:rPr>
                <w:b/>
                <w:sz w:val="22"/>
                <w:szCs w:val="22"/>
              </w:rPr>
            </w:pPr>
            <w:r w:rsidRPr="001D3BFD">
              <w:rPr>
                <w:b/>
                <w:sz w:val="22"/>
                <w:szCs w:val="22"/>
              </w:rPr>
              <w:t>Liczba nauczycieli</w:t>
            </w:r>
          </w:p>
        </w:tc>
        <w:tc>
          <w:tcPr>
            <w:tcW w:w="3471" w:type="pct"/>
            <w:shd w:val="clear" w:color="auto" w:fill="FDE9D9"/>
            <w:vAlign w:val="center"/>
          </w:tcPr>
          <w:p w:rsidR="001D3BFD" w:rsidRPr="00420673" w:rsidRDefault="001D3BFD" w:rsidP="001D3BFD">
            <w:pPr>
              <w:snapToGrid w:val="0"/>
              <w:spacing w:before="0" w:after="0" w:line="240" w:lineRule="auto"/>
              <w:jc w:val="center"/>
              <w:rPr>
                <w:b/>
                <w:color w:val="FF0000"/>
                <w:sz w:val="22"/>
                <w:szCs w:val="22"/>
              </w:rPr>
            </w:pPr>
            <w:r w:rsidRPr="001D3BFD">
              <w:rPr>
                <w:b/>
                <w:sz w:val="22"/>
                <w:szCs w:val="22"/>
              </w:rPr>
              <w:t>Zajęcia dodatkowe</w:t>
            </w:r>
          </w:p>
        </w:tc>
      </w:tr>
      <w:tr w:rsidR="001D3BFD" w:rsidRPr="00420673" w:rsidTr="001D3BFD">
        <w:tc>
          <w:tcPr>
            <w:tcW w:w="765" w:type="pct"/>
            <w:vAlign w:val="center"/>
          </w:tcPr>
          <w:p w:rsidR="001D3BFD" w:rsidRPr="001D3BFD" w:rsidRDefault="001D3BFD" w:rsidP="0069054D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eastAsia="Lucida Sans Unicode" w:cs="Tahoma"/>
                <w:iCs/>
                <w:kern w:val="1"/>
                <w:sz w:val="22"/>
                <w:szCs w:val="22"/>
              </w:rPr>
            </w:pPr>
            <w:r w:rsidRPr="001D3BFD">
              <w:rPr>
                <w:rFonts w:eastAsia="Lucida Sans Unicode" w:cs="Tahoma"/>
                <w:iCs/>
                <w:kern w:val="1"/>
                <w:sz w:val="22"/>
                <w:szCs w:val="22"/>
              </w:rPr>
              <w:t>58</w:t>
            </w:r>
          </w:p>
        </w:tc>
        <w:tc>
          <w:tcPr>
            <w:tcW w:w="764" w:type="pct"/>
            <w:vAlign w:val="center"/>
          </w:tcPr>
          <w:p w:rsidR="001D3BFD" w:rsidRPr="001D3BFD" w:rsidRDefault="001D3BFD" w:rsidP="0069054D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eastAsia="Lucida Sans Unicode" w:cs="Tahoma"/>
                <w:iCs/>
                <w:kern w:val="1"/>
                <w:sz w:val="22"/>
                <w:szCs w:val="22"/>
              </w:rPr>
            </w:pPr>
            <w:r w:rsidRPr="001D3BFD">
              <w:rPr>
                <w:rFonts w:eastAsia="Lucida Sans Unicode" w:cs="Tahoma"/>
                <w:iCs/>
                <w:kern w:val="1"/>
                <w:sz w:val="22"/>
                <w:szCs w:val="22"/>
              </w:rPr>
              <w:t>10</w:t>
            </w:r>
          </w:p>
        </w:tc>
        <w:tc>
          <w:tcPr>
            <w:tcW w:w="3471" w:type="pct"/>
          </w:tcPr>
          <w:p w:rsidR="001D3BFD" w:rsidRPr="00420673" w:rsidRDefault="001D3BFD" w:rsidP="0069054D">
            <w:pPr>
              <w:spacing w:before="0" w:after="0" w:line="240" w:lineRule="auto"/>
              <w:rPr>
                <w:iCs/>
                <w:color w:val="FF0000"/>
                <w:sz w:val="22"/>
                <w:szCs w:val="22"/>
              </w:rPr>
            </w:pPr>
            <w:r w:rsidRPr="001D3BFD">
              <w:rPr>
                <w:rFonts w:eastAsia="Lucida Sans Unicode" w:cs="Tahoma"/>
                <w:iCs/>
                <w:kern w:val="1"/>
                <w:sz w:val="22"/>
              </w:rPr>
              <w:t>W szkole działa klub sportowy specjalizujący się w dziedzinie kolarstwa oraz lekko atletyki.</w:t>
            </w:r>
            <w:r>
              <w:rPr>
                <w:rFonts w:eastAsia="Lucida Sans Unicode" w:cs="Tahoma"/>
                <w:iCs/>
                <w:kern w:val="1"/>
                <w:sz w:val="22"/>
              </w:rPr>
              <w:t xml:space="preserve"> Ponadto prowadzone są </w:t>
            </w:r>
            <w:r w:rsidRPr="001D3BFD">
              <w:rPr>
                <w:rFonts w:eastAsia="Lucida Sans Unicode" w:cs="Tahoma"/>
                <w:iCs/>
                <w:kern w:val="1"/>
                <w:sz w:val="22"/>
              </w:rPr>
              <w:t>różnorodne zajęcia edukacyjne, które rozwijają zainteresowania uczniów, wyrównują braki edukacyjne i zachęcają do przyjemnego i bezpiecznego spędzania czasu wolnego</w:t>
            </w:r>
          </w:p>
        </w:tc>
      </w:tr>
      <w:tr w:rsidR="00420673" w:rsidRPr="00420673" w:rsidTr="001D3BFD">
        <w:tc>
          <w:tcPr>
            <w:tcW w:w="5000" w:type="pct"/>
            <w:gridSpan w:val="3"/>
            <w:shd w:val="clear" w:color="auto" w:fill="DDD9C3"/>
            <w:vAlign w:val="center"/>
          </w:tcPr>
          <w:p w:rsidR="00420673" w:rsidRPr="001D3BFD" w:rsidRDefault="00420673" w:rsidP="0069054D">
            <w:pPr>
              <w:spacing w:after="120" w:line="240" w:lineRule="auto"/>
              <w:jc w:val="center"/>
              <w:rPr>
                <w:b/>
                <w:iCs/>
                <w:sz w:val="22"/>
                <w:szCs w:val="22"/>
              </w:rPr>
            </w:pPr>
            <w:r w:rsidRPr="001D3BFD">
              <w:rPr>
                <w:b/>
                <w:iCs/>
                <w:sz w:val="22"/>
                <w:szCs w:val="22"/>
              </w:rPr>
              <w:t>Oddział Przedszkolny</w:t>
            </w:r>
          </w:p>
        </w:tc>
      </w:tr>
      <w:tr w:rsidR="001D3BFD" w:rsidRPr="00420673" w:rsidTr="001D3BFD">
        <w:tc>
          <w:tcPr>
            <w:tcW w:w="765" w:type="pct"/>
            <w:vAlign w:val="center"/>
          </w:tcPr>
          <w:p w:rsidR="001D3BFD" w:rsidRPr="001D3BFD" w:rsidRDefault="001D3BFD" w:rsidP="0069054D">
            <w:pPr>
              <w:widowControl w:val="0"/>
              <w:suppressLineNumbers/>
              <w:suppressAutoHyphens/>
              <w:spacing w:before="0" w:after="0" w:line="240" w:lineRule="auto"/>
              <w:jc w:val="center"/>
              <w:rPr>
                <w:rFonts w:eastAsia="Lucida Sans Unicode" w:cs="Tahoma"/>
                <w:iCs/>
                <w:kern w:val="1"/>
                <w:sz w:val="22"/>
                <w:szCs w:val="22"/>
              </w:rPr>
            </w:pPr>
            <w:r w:rsidRPr="001D3BFD">
              <w:rPr>
                <w:rFonts w:eastAsia="Lucida Sans Unicode" w:cs="Tahoma"/>
                <w:iCs/>
                <w:kern w:val="1"/>
                <w:sz w:val="22"/>
                <w:szCs w:val="22"/>
              </w:rPr>
              <w:t>15</w:t>
            </w:r>
          </w:p>
        </w:tc>
        <w:tc>
          <w:tcPr>
            <w:tcW w:w="764" w:type="pct"/>
            <w:vAlign w:val="center"/>
          </w:tcPr>
          <w:p w:rsidR="001D3BFD" w:rsidRPr="001D3BFD" w:rsidRDefault="001D3BFD" w:rsidP="0069054D">
            <w:pPr>
              <w:widowControl w:val="0"/>
              <w:suppressLineNumbers/>
              <w:suppressAutoHyphens/>
              <w:spacing w:before="0" w:after="0" w:line="240" w:lineRule="auto"/>
              <w:jc w:val="center"/>
              <w:rPr>
                <w:rFonts w:eastAsia="Lucida Sans Unicode" w:cs="Tahoma"/>
                <w:iCs/>
                <w:kern w:val="1"/>
                <w:sz w:val="22"/>
                <w:szCs w:val="22"/>
              </w:rPr>
            </w:pPr>
            <w:r w:rsidRPr="001D3BFD">
              <w:rPr>
                <w:rFonts w:eastAsia="Lucida Sans Unicode" w:cs="Tahoma"/>
                <w:iCs/>
                <w:kern w:val="1"/>
                <w:sz w:val="22"/>
                <w:szCs w:val="22"/>
              </w:rPr>
              <w:t>1</w:t>
            </w:r>
          </w:p>
        </w:tc>
        <w:tc>
          <w:tcPr>
            <w:tcW w:w="3471" w:type="pct"/>
          </w:tcPr>
          <w:p w:rsidR="001D3BFD" w:rsidRPr="00420673" w:rsidRDefault="001D3BFD" w:rsidP="0069054D">
            <w:pPr>
              <w:spacing w:before="0" w:after="0" w:line="240" w:lineRule="auto"/>
              <w:rPr>
                <w:iCs/>
                <w:color w:val="FF0000"/>
                <w:sz w:val="22"/>
                <w:szCs w:val="22"/>
              </w:rPr>
            </w:pPr>
            <w:r>
              <w:rPr>
                <w:sz w:val="22"/>
              </w:rPr>
              <w:t>N</w:t>
            </w:r>
            <w:r w:rsidRPr="001D3BFD">
              <w:rPr>
                <w:sz w:val="22"/>
              </w:rPr>
              <w:t>ieodpłatne zajęcia z języka angielskiego i religii w wymiarze 2x30 min.</w:t>
            </w:r>
          </w:p>
        </w:tc>
      </w:tr>
    </w:tbl>
    <w:p w:rsidR="001560D6" w:rsidRDefault="001560D6" w:rsidP="001560D6">
      <w:pPr>
        <w:pStyle w:val="Legenda"/>
      </w:pPr>
      <w:bookmarkStart w:id="67" w:name="_Toc425259868"/>
      <w:bookmarkStart w:id="68" w:name="_Toc378551591"/>
    </w:p>
    <w:p w:rsidR="001560D6" w:rsidRDefault="001560D6" w:rsidP="00095780">
      <w:pPr>
        <w:pStyle w:val="Legenda"/>
        <w:jc w:val="both"/>
      </w:pPr>
      <w:bookmarkStart w:id="69" w:name="_Toc433823792"/>
      <w:r>
        <w:t xml:space="preserve">Tabela </w:t>
      </w:r>
      <w:fldSimple w:instr=" SEQ Tabela \* ARABIC ">
        <w:r w:rsidR="00F93C52">
          <w:rPr>
            <w:noProof/>
          </w:rPr>
          <w:t>7</w:t>
        </w:r>
      </w:fldSimple>
      <w:r>
        <w:t xml:space="preserve">. </w:t>
      </w:r>
      <w:r w:rsidRPr="001560D6">
        <w:t>Szkoła Podstawowa im. Czesława Janczarskiego w Wielkolesie</w:t>
      </w:r>
      <w:r>
        <w:t>. Dane instytucji</w:t>
      </w:r>
      <w:r w:rsidR="00095780">
        <w:t>, rok szkolny 2014/2015.</w:t>
      </w:r>
      <w:bookmarkEnd w:id="69"/>
    </w:p>
    <w:tbl>
      <w:tblPr>
        <w:tblStyle w:val="Tabela-Siatka2"/>
        <w:tblW w:w="5000" w:type="pct"/>
        <w:tblLook w:val="04A0"/>
      </w:tblPr>
      <w:tblGrid>
        <w:gridCol w:w="1421"/>
        <w:gridCol w:w="1419"/>
        <w:gridCol w:w="6448"/>
      </w:tblGrid>
      <w:tr w:rsidR="001560D6" w:rsidRPr="00420673" w:rsidTr="00B053B7">
        <w:tc>
          <w:tcPr>
            <w:tcW w:w="5000" w:type="pct"/>
            <w:gridSpan w:val="3"/>
            <w:shd w:val="clear" w:color="auto" w:fill="DDD9C3"/>
            <w:vAlign w:val="center"/>
          </w:tcPr>
          <w:p w:rsidR="001560D6" w:rsidRPr="001D3BFD" w:rsidRDefault="001560D6" w:rsidP="00B053B7">
            <w:pPr>
              <w:snapToGrid w:val="0"/>
              <w:spacing w:after="120" w:line="240" w:lineRule="auto"/>
              <w:jc w:val="center"/>
              <w:rPr>
                <w:b/>
                <w:sz w:val="22"/>
                <w:szCs w:val="22"/>
              </w:rPr>
            </w:pPr>
            <w:r w:rsidRPr="001560D6">
              <w:rPr>
                <w:b/>
                <w:sz w:val="22"/>
                <w:szCs w:val="22"/>
              </w:rPr>
              <w:t>Szkoła Podstawowa im. Czesława Janczarskiego w Wielkolesie</w:t>
            </w:r>
          </w:p>
        </w:tc>
      </w:tr>
      <w:tr w:rsidR="001560D6" w:rsidRPr="00420673" w:rsidTr="00B053B7">
        <w:trPr>
          <w:trHeight w:val="340"/>
        </w:trPr>
        <w:tc>
          <w:tcPr>
            <w:tcW w:w="765" w:type="pct"/>
            <w:shd w:val="clear" w:color="auto" w:fill="FDE9D9"/>
            <w:vAlign w:val="center"/>
          </w:tcPr>
          <w:p w:rsidR="001560D6" w:rsidRPr="001D3BFD" w:rsidRDefault="001560D6" w:rsidP="00B053B7">
            <w:pPr>
              <w:snapToGrid w:val="0"/>
              <w:spacing w:before="0"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1D3BFD">
              <w:rPr>
                <w:b/>
                <w:bCs/>
                <w:sz w:val="22"/>
                <w:szCs w:val="22"/>
              </w:rPr>
              <w:t>Liczba uczniów</w:t>
            </w:r>
          </w:p>
        </w:tc>
        <w:tc>
          <w:tcPr>
            <w:tcW w:w="764" w:type="pct"/>
            <w:shd w:val="clear" w:color="auto" w:fill="FDE9D9"/>
            <w:vAlign w:val="center"/>
          </w:tcPr>
          <w:p w:rsidR="001560D6" w:rsidRPr="001D3BFD" w:rsidRDefault="001560D6" w:rsidP="00B053B7">
            <w:pPr>
              <w:snapToGrid w:val="0"/>
              <w:spacing w:before="0" w:after="0" w:line="240" w:lineRule="auto"/>
              <w:jc w:val="center"/>
              <w:rPr>
                <w:b/>
                <w:sz w:val="22"/>
                <w:szCs w:val="22"/>
              </w:rPr>
            </w:pPr>
            <w:r w:rsidRPr="001D3BFD">
              <w:rPr>
                <w:b/>
                <w:sz w:val="22"/>
                <w:szCs w:val="22"/>
              </w:rPr>
              <w:t>Liczba nauczycieli</w:t>
            </w:r>
          </w:p>
        </w:tc>
        <w:tc>
          <w:tcPr>
            <w:tcW w:w="3471" w:type="pct"/>
            <w:shd w:val="clear" w:color="auto" w:fill="FDE9D9"/>
            <w:vAlign w:val="center"/>
          </w:tcPr>
          <w:p w:rsidR="001560D6" w:rsidRPr="00420673" w:rsidRDefault="001560D6" w:rsidP="00B053B7">
            <w:pPr>
              <w:snapToGrid w:val="0"/>
              <w:spacing w:before="0" w:after="0" w:line="240" w:lineRule="auto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</w:tr>
      <w:tr w:rsidR="001560D6" w:rsidRPr="00420673" w:rsidTr="00B053B7">
        <w:tc>
          <w:tcPr>
            <w:tcW w:w="765" w:type="pct"/>
            <w:vAlign w:val="center"/>
          </w:tcPr>
          <w:p w:rsidR="001560D6" w:rsidRPr="001D3BFD" w:rsidRDefault="001560D6" w:rsidP="00B053B7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eastAsia="Lucida Sans Unicode" w:cs="Tahoma"/>
                <w:iCs/>
                <w:kern w:val="1"/>
                <w:sz w:val="22"/>
                <w:szCs w:val="22"/>
              </w:rPr>
            </w:pPr>
            <w:r>
              <w:rPr>
                <w:rFonts w:eastAsia="Lucida Sans Unicode" w:cs="Tahoma"/>
                <w:iCs/>
                <w:kern w:val="1"/>
                <w:sz w:val="22"/>
                <w:szCs w:val="22"/>
              </w:rPr>
              <w:t>102</w:t>
            </w:r>
          </w:p>
        </w:tc>
        <w:tc>
          <w:tcPr>
            <w:tcW w:w="764" w:type="pct"/>
            <w:vAlign w:val="center"/>
          </w:tcPr>
          <w:p w:rsidR="001560D6" w:rsidRPr="001D3BFD" w:rsidRDefault="001560D6" w:rsidP="00B053B7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eastAsia="Lucida Sans Unicode" w:cs="Tahoma"/>
                <w:iCs/>
                <w:kern w:val="1"/>
                <w:sz w:val="22"/>
                <w:szCs w:val="22"/>
              </w:rPr>
            </w:pPr>
            <w:r>
              <w:rPr>
                <w:rFonts w:eastAsia="Lucida Sans Unicode" w:cs="Tahoma"/>
                <w:iCs/>
                <w:kern w:val="1"/>
                <w:sz w:val="22"/>
                <w:szCs w:val="22"/>
              </w:rPr>
              <w:t>13</w:t>
            </w:r>
          </w:p>
        </w:tc>
        <w:tc>
          <w:tcPr>
            <w:tcW w:w="3471" w:type="pct"/>
          </w:tcPr>
          <w:p w:rsidR="001560D6" w:rsidRPr="00420673" w:rsidRDefault="001560D6" w:rsidP="001560D6">
            <w:pPr>
              <w:spacing w:before="0" w:after="0" w:line="240" w:lineRule="auto"/>
              <w:rPr>
                <w:iCs/>
                <w:color w:val="FF0000"/>
                <w:sz w:val="22"/>
                <w:szCs w:val="22"/>
              </w:rPr>
            </w:pPr>
            <w:r w:rsidRPr="001560D6">
              <w:rPr>
                <w:iCs/>
                <w:sz w:val="22"/>
                <w:szCs w:val="22"/>
              </w:rPr>
              <w:t>W szkole nie funkcjonuje klub sportowy, w ostatnich dwóch latach nie realizowano programów dodatkowych</w:t>
            </w:r>
          </w:p>
        </w:tc>
      </w:tr>
      <w:tr w:rsidR="001560D6" w:rsidRPr="00420673" w:rsidTr="00B053B7">
        <w:tc>
          <w:tcPr>
            <w:tcW w:w="5000" w:type="pct"/>
            <w:gridSpan w:val="3"/>
            <w:shd w:val="clear" w:color="auto" w:fill="DDD9C3"/>
            <w:vAlign w:val="center"/>
          </w:tcPr>
          <w:p w:rsidR="001560D6" w:rsidRPr="001D3BFD" w:rsidRDefault="001560D6" w:rsidP="00B053B7">
            <w:pPr>
              <w:spacing w:after="120" w:line="240" w:lineRule="auto"/>
              <w:jc w:val="center"/>
              <w:rPr>
                <w:b/>
                <w:iCs/>
                <w:sz w:val="22"/>
                <w:szCs w:val="22"/>
              </w:rPr>
            </w:pPr>
            <w:r w:rsidRPr="001D3BFD">
              <w:rPr>
                <w:b/>
                <w:iCs/>
                <w:sz w:val="22"/>
                <w:szCs w:val="22"/>
              </w:rPr>
              <w:t>Oddział Przedszkolny</w:t>
            </w:r>
          </w:p>
        </w:tc>
      </w:tr>
      <w:tr w:rsidR="001560D6" w:rsidRPr="00420673" w:rsidTr="001560D6">
        <w:trPr>
          <w:trHeight w:val="340"/>
        </w:trPr>
        <w:tc>
          <w:tcPr>
            <w:tcW w:w="765" w:type="pct"/>
            <w:vAlign w:val="center"/>
          </w:tcPr>
          <w:p w:rsidR="001560D6" w:rsidRPr="001D3BFD" w:rsidRDefault="001560D6" w:rsidP="00B053B7">
            <w:pPr>
              <w:widowControl w:val="0"/>
              <w:suppressLineNumbers/>
              <w:suppressAutoHyphens/>
              <w:spacing w:before="0" w:after="0" w:line="240" w:lineRule="auto"/>
              <w:jc w:val="center"/>
              <w:rPr>
                <w:rFonts w:eastAsia="Lucida Sans Unicode" w:cs="Tahoma"/>
                <w:iCs/>
                <w:kern w:val="1"/>
                <w:sz w:val="22"/>
                <w:szCs w:val="22"/>
              </w:rPr>
            </w:pPr>
            <w:r>
              <w:rPr>
                <w:rFonts w:eastAsia="Lucida Sans Unicode" w:cs="Tahoma"/>
                <w:iCs/>
                <w:kern w:val="1"/>
                <w:sz w:val="22"/>
                <w:szCs w:val="22"/>
              </w:rPr>
              <w:t>19</w:t>
            </w:r>
          </w:p>
        </w:tc>
        <w:tc>
          <w:tcPr>
            <w:tcW w:w="764" w:type="pct"/>
            <w:vAlign w:val="center"/>
          </w:tcPr>
          <w:p w:rsidR="001560D6" w:rsidRPr="001D3BFD" w:rsidRDefault="001560D6" w:rsidP="00B053B7">
            <w:pPr>
              <w:widowControl w:val="0"/>
              <w:suppressLineNumbers/>
              <w:suppressAutoHyphens/>
              <w:spacing w:before="0" w:after="0" w:line="240" w:lineRule="auto"/>
              <w:jc w:val="center"/>
              <w:rPr>
                <w:rFonts w:eastAsia="Lucida Sans Unicode" w:cs="Tahoma"/>
                <w:iCs/>
                <w:kern w:val="1"/>
                <w:sz w:val="22"/>
                <w:szCs w:val="22"/>
              </w:rPr>
            </w:pPr>
            <w:r>
              <w:rPr>
                <w:rFonts w:eastAsia="Lucida Sans Unicode" w:cs="Tahoma"/>
                <w:iCs/>
                <w:kern w:val="1"/>
                <w:sz w:val="22"/>
                <w:szCs w:val="22"/>
              </w:rPr>
              <w:t>1</w:t>
            </w:r>
          </w:p>
        </w:tc>
        <w:tc>
          <w:tcPr>
            <w:tcW w:w="3471" w:type="pct"/>
            <w:vAlign w:val="center"/>
          </w:tcPr>
          <w:p w:rsidR="001560D6" w:rsidRPr="001560D6" w:rsidRDefault="001560D6" w:rsidP="001560D6">
            <w:pPr>
              <w:spacing w:before="0" w:after="0" w:line="240" w:lineRule="auto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Dodatkowe programy - z</w:t>
            </w:r>
            <w:r w:rsidRPr="001560D6">
              <w:rPr>
                <w:iCs/>
                <w:sz w:val="22"/>
                <w:szCs w:val="22"/>
              </w:rPr>
              <w:t>ajęcia z języka angielskiego</w:t>
            </w:r>
          </w:p>
        </w:tc>
      </w:tr>
    </w:tbl>
    <w:p w:rsidR="001560D6" w:rsidRDefault="001560D6" w:rsidP="001560D6"/>
    <w:p w:rsidR="0044662E" w:rsidRDefault="0044662E" w:rsidP="0044662E">
      <w:pPr>
        <w:spacing w:before="0" w:after="0" w:line="360" w:lineRule="auto"/>
      </w:pPr>
      <w:r>
        <w:t xml:space="preserve">Opiekę psychologiczno – pedagogiczną nad dziećmi i młodzieżą z Gminy Abramów sprawuje </w:t>
      </w:r>
    </w:p>
    <w:p w:rsidR="006713B3" w:rsidRDefault="006713B3" w:rsidP="0044662E">
      <w:pPr>
        <w:spacing w:before="0" w:after="0" w:line="360" w:lineRule="auto"/>
        <w:jc w:val="both"/>
      </w:pPr>
      <w:r>
        <w:t>Porad</w:t>
      </w:r>
      <w:r w:rsidR="0044662E">
        <w:t>n</w:t>
      </w:r>
      <w:r>
        <w:t>ia Psychologiczno-Pedagogiczna w Lubartowie</w:t>
      </w:r>
      <w:r w:rsidR="0044662E">
        <w:t>, która</w:t>
      </w:r>
      <w:r>
        <w:t xml:space="preserve"> wydała w latach 2012-2014 następującą liczbę orzeczeń o potrzebie kształcenia specjalnego i nauczania indywidualnego dla uczniów Gminy Abramów:  </w:t>
      </w:r>
    </w:p>
    <w:p w:rsidR="006713B3" w:rsidRDefault="006713B3" w:rsidP="0092733A">
      <w:pPr>
        <w:pStyle w:val="Akapitzlist"/>
        <w:numPr>
          <w:ilvl w:val="0"/>
          <w:numId w:val="56"/>
        </w:numPr>
        <w:spacing w:before="0" w:after="0" w:line="360" w:lineRule="auto"/>
        <w:jc w:val="both"/>
      </w:pPr>
      <w:r>
        <w:t>w 2012 roku - 9 orzeczeń,</w:t>
      </w:r>
      <w:r w:rsidR="00193C50">
        <w:t xml:space="preserve"> </w:t>
      </w:r>
      <w:r>
        <w:t>2013 roku - 4 orzeczenia,</w:t>
      </w:r>
      <w:r w:rsidR="00193C50">
        <w:t xml:space="preserve"> </w:t>
      </w:r>
      <w:r>
        <w:t>2014 roku - 5 orzeczeń.</w:t>
      </w:r>
    </w:p>
    <w:p w:rsidR="00420673" w:rsidRPr="006E34CA" w:rsidRDefault="00420673" w:rsidP="00420673">
      <w:pPr>
        <w:pStyle w:val="Nagwek3"/>
        <w:rPr>
          <w:color w:val="auto"/>
        </w:rPr>
      </w:pPr>
      <w:bookmarkStart w:id="70" w:name="_Toc433752478"/>
      <w:r w:rsidRPr="006E34CA">
        <w:rPr>
          <w:color w:val="auto"/>
        </w:rPr>
        <w:lastRenderedPageBreak/>
        <w:t>5.2 Kultura</w:t>
      </w:r>
      <w:bookmarkEnd w:id="67"/>
      <w:bookmarkEnd w:id="70"/>
    </w:p>
    <w:p w:rsidR="00420673" w:rsidRPr="006E34CA" w:rsidRDefault="00420673" w:rsidP="00420673">
      <w:pPr>
        <w:spacing w:before="0" w:line="360" w:lineRule="auto"/>
        <w:jc w:val="both"/>
        <w:rPr>
          <w:b/>
          <w:szCs w:val="24"/>
        </w:rPr>
      </w:pPr>
      <w:r w:rsidRPr="006E34CA">
        <w:rPr>
          <w:b/>
          <w:szCs w:val="24"/>
        </w:rPr>
        <w:t xml:space="preserve">Gminna Biblioteka Publiczna w </w:t>
      </w:r>
      <w:r w:rsidR="006E34CA">
        <w:rPr>
          <w:b/>
          <w:szCs w:val="24"/>
        </w:rPr>
        <w:t>Abramowie</w:t>
      </w:r>
    </w:p>
    <w:p w:rsidR="006E34CA" w:rsidRDefault="006E34CA" w:rsidP="006E34CA">
      <w:pPr>
        <w:spacing w:before="0" w:after="0" w:line="360" w:lineRule="auto"/>
        <w:ind w:firstLine="708"/>
        <w:jc w:val="both"/>
        <w:rPr>
          <w:szCs w:val="24"/>
        </w:rPr>
      </w:pPr>
      <w:r w:rsidRPr="006E34CA">
        <w:rPr>
          <w:szCs w:val="24"/>
        </w:rPr>
        <w:t>Gminna Biblioteka Publiczna w Abramowie jest samorządową instytucją kultury działającą w obrębie krajowej sieci bibliotecznej.</w:t>
      </w:r>
      <w:r>
        <w:rPr>
          <w:szCs w:val="24"/>
        </w:rPr>
        <w:t xml:space="preserve"> </w:t>
      </w:r>
      <w:r w:rsidRPr="006E34CA">
        <w:rPr>
          <w:szCs w:val="24"/>
        </w:rPr>
        <w:t xml:space="preserve">W skład Biblioteki wchodzą: </w:t>
      </w:r>
    </w:p>
    <w:p w:rsidR="006E34CA" w:rsidRDefault="006E34CA" w:rsidP="0092733A">
      <w:pPr>
        <w:pStyle w:val="Akapitzlist"/>
        <w:numPr>
          <w:ilvl w:val="0"/>
          <w:numId w:val="53"/>
        </w:numPr>
        <w:spacing w:before="0" w:after="0" w:line="360" w:lineRule="auto"/>
        <w:jc w:val="both"/>
        <w:rPr>
          <w:szCs w:val="24"/>
        </w:rPr>
      </w:pPr>
      <w:r w:rsidRPr="006E34CA">
        <w:rPr>
          <w:szCs w:val="24"/>
        </w:rPr>
        <w:t xml:space="preserve">GBP w Abramowie, </w:t>
      </w:r>
    </w:p>
    <w:p w:rsidR="006E34CA" w:rsidRDefault="006E34CA" w:rsidP="0092733A">
      <w:pPr>
        <w:pStyle w:val="Akapitzlist"/>
        <w:numPr>
          <w:ilvl w:val="0"/>
          <w:numId w:val="53"/>
        </w:numPr>
        <w:spacing w:before="0" w:after="0" w:line="360" w:lineRule="auto"/>
        <w:jc w:val="both"/>
        <w:rPr>
          <w:szCs w:val="24"/>
        </w:rPr>
      </w:pPr>
      <w:r w:rsidRPr="006E34CA">
        <w:rPr>
          <w:szCs w:val="24"/>
        </w:rPr>
        <w:t xml:space="preserve">Filia w Wielkolesie, </w:t>
      </w:r>
    </w:p>
    <w:p w:rsidR="006E34CA" w:rsidRPr="006E34CA" w:rsidRDefault="006E34CA" w:rsidP="0092733A">
      <w:pPr>
        <w:pStyle w:val="Akapitzlist"/>
        <w:numPr>
          <w:ilvl w:val="0"/>
          <w:numId w:val="53"/>
        </w:numPr>
        <w:spacing w:before="0" w:after="0" w:line="360" w:lineRule="auto"/>
        <w:jc w:val="both"/>
        <w:rPr>
          <w:szCs w:val="24"/>
        </w:rPr>
      </w:pPr>
      <w:r w:rsidRPr="006E34CA">
        <w:rPr>
          <w:szCs w:val="24"/>
        </w:rPr>
        <w:t>3 punkty biblioteczne</w:t>
      </w:r>
      <w:r>
        <w:rPr>
          <w:szCs w:val="24"/>
        </w:rPr>
        <w:t>:</w:t>
      </w:r>
      <w:r w:rsidRPr="006E34CA">
        <w:rPr>
          <w:szCs w:val="24"/>
        </w:rPr>
        <w:t xml:space="preserve"> w Ciotczy, Dębinach i Wielkiem.</w:t>
      </w:r>
    </w:p>
    <w:p w:rsidR="006E34CA" w:rsidRPr="006E34CA" w:rsidRDefault="006E34CA" w:rsidP="006E34CA">
      <w:pPr>
        <w:spacing w:before="0" w:after="0" w:line="360" w:lineRule="auto"/>
        <w:jc w:val="both"/>
        <w:rPr>
          <w:szCs w:val="24"/>
        </w:rPr>
      </w:pPr>
      <w:r w:rsidRPr="006E34CA">
        <w:rPr>
          <w:szCs w:val="24"/>
        </w:rPr>
        <w:t xml:space="preserve">Misją Biblioteki jest rozpoznawanie, rozwijanie i zaspokajanie potrzeb czytelniczych, informacyjnych, edukacyjnych lokalnego społeczeństwa oraz upowszechnianie kultury i czytelnictwa. Ważnym elementem misji jest edukacja i przygotowanie małych dzieci do wczesnych kontaktów z książką i biblioteką oraz pomoc w rozwijaniu umiejętności samokształcenia uczniów i studentów. </w:t>
      </w:r>
    </w:p>
    <w:p w:rsidR="006E34CA" w:rsidRPr="006E34CA" w:rsidRDefault="006E34CA" w:rsidP="006E34CA">
      <w:pPr>
        <w:spacing w:before="0" w:after="0" w:line="360" w:lineRule="auto"/>
        <w:jc w:val="both"/>
        <w:rPr>
          <w:szCs w:val="24"/>
        </w:rPr>
      </w:pPr>
      <w:r w:rsidRPr="006E34CA">
        <w:rPr>
          <w:szCs w:val="24"/>
        </w:rPr>
        <w:t>Do podstawowych zadań biblioteki należy:</w:t>
      </w:r>
    </w:p>
    <w:p w:rsidR="006E34CA" w:rsidRPr="006E34CA" w:rsidRDefault="006E34CA" w:rsidP="0092733A">
      <w:pPr>
        <w:numPr>
          <w:ilvl w:val="0"/>
          <w:numId w:val="49"/>
        </w:numPr>
        <w:spacing w:before="0" w:after="0" w:line="360" w:lineRule="auto"/>
        <w:jc w:val="both"/>
        <w:rPr>
          <w:szCs w:val="24"/>
        </w:rPr>
      </w:pPr>
      <w:r w:rsidRPr="006E34CA">
        <w:rPr>
          <w:szCs w:val="24"/>
        </w:rPr>
        <w:t xml:space="preserve">Gromadzenie, opracowywanie i przechowywanie materiałów bibliotecznych służących rozwijaniu czytelnictwa oraz zaspokajaniu potrzeb informacyjnych, edukacyjnych </w:t>
      </w:r>
      <w:r w:rsidR="00D546DF">
        <w:rPr>
          <w:szCs w:val="24"/>
        </w:rPr>
        <w:t>i </w:t>
      </w:r>
      <w:r w:rsidRPr="006E34CA">
        <w:rPr>
          <w:szCs w:val="24"/>
        </w:rPr>
        <w:t>samokształceniowych, ze szczególnym uwzględnieniem materiałów dotyczących własnego regionu,</w:t>
      </w:r>
    </w:p>
    <w:p w:rsidR="006E34CA" w:rsidRPr="006E34CA" w:rsidRDefault="006E34CA" w:rsidP="0092733A">
      <w:pPr>
        <w:numPr>
          <w:ilvl w:val="0"/>
          <w:numId w:val="49"/>
        </w:numPr>
        <w:spacing w:before="0" w:after="0" w:line="360" w:lineRule="auto"/>
        <w:jc w:val="both"/>
        <w:rPr>
          <w:szCs w:val="24"/>
        </w:rPr>
      </w:pPr>
      <w:r w:rsidRPr="006E34CA">
        <w:rPr>
          <w:szCs w:val="24"/>
        </w:rPr>
        <w:t>Pełnienie funkcji ośrodka informacji biblioteczno-bibliograficznej,</w:t>
      </w:r>
    </w:p>
    <w:p w:rsidR="006E34CA" w:rsidRPr="006E34CA" w:rsidRDefault="006E34CA" w:rsidP="0092733A">
      <w:pPr>
        <w:numPr>
          <w:ilvl w:val="0"/>
          <w:numId w:val="49"/>
        </w:numPr>
        <w:spacing w:before="0" w:after="0" w:line="360" w:lineRule="auto"/>
        <w:jc w:val="both"/>
        <w:rPr>
          <w:szCs w:val="24"/>
        </w:rPr>
      </w:pPr>
      <w:r w:rsidRPr="006E34CA">
        <w:rPr>
          <w:szCs w:val="24"/>
        </w:rPr>
        <w:t>Udostępnianie zbiorów na miejscu, wypożyczanie na zewnątrz, prowadzenie wypożyczeń i wymiany międzybibliotecznej,</w:t>
      </w:r>
    </w:p>
    <w:p w:rsidR="006E34CA" w:rsidRPr="006E34CA" w:rsidRDefault="006E34CA" w:rsidP="0092733A">
      <w:pPr>
        <w:numPr>
          <w:ilvl w:val="0"/>
          <w:numId w:val="49"/>
        </w:numPr>
        <w:spacing w:before="0" w:after="0" w:line="360" w:lineRule="auto"/>
        <w:jc w:val="both"/>
        <w:rPr>
          <w:szCs w:val="24"/>
        </w:rPr>
      </w:pPr>
      <w:r w:rsidRPr="006E34CA">
        <w:rPr>
          <w:szCs w:val="24"/>
        </w:rPr>
        <w:t xml:space="preserve">Współdziałanie z bibliotekami szkolnymi, instytucjami i organizacjami w zakresie rozwijania czytelnictwa i zaspokajania potrzeb oświatowych i kulturalnych społeczności </w:t>
      </w:r>
      <w:r w:rsidR="00D546DF">
        <w:rPr>
          <w:szCs w:val="24"/>
        </w:rPr>
        <w:t>G</w:t>
      </w:r>
      <w:r w:rsidRPr="006E34CA">
        <w:rPr>
          <w:szCs w:val="24"/>
        </w:rPr>
        <w:t>miny Abramów,</w:t>
      </w:r>
    </w:p>
    <w:p w:rsidR="006E34CA" w:rsidRPr="006E34CA" w:rsidRDefault="006E34CA" w:rsidP="0092733A">
      <w:pPr>
        <w:numPr>
          <w:ilvl w:val="0"/>
          <w:numId w:val="49"/>
        </w:numPr>
        <w:spacing w:before="0" w:after="0" w:line="360" w:lineRule="auto"/>
        <w:jc w:val="both"/>
        <w:rPr>
          <w:szCs w:val="24"/>
        </w:rPr>
      </w:pPr>
      <w:r w:rsidRPr="006E34CA">
        <w:rPr>
          <w:szCs w:val="24"/>
        </w:rPr>
        <w:t>Doskonalenie for</w:t>
      </w:r>
      <w:r w:rsidR="00D546DF">
        <w:rPr>
          <w:szCs w:val="24"/>
        </w:rPr>
        <w:t>m i metod obsługi użytkowników b</w:t>
      </w:r>
      <w:r w:rsidRPr="006E34CA">
        <w:rPr>
          <w:szCs w:val="24"/>
        </w:rPr>
        <w:t>iblioteki poprzez wykorzystywanie nowych możliwości technicznych w tej dziedzinie,</w:t>
      </w:r>
    </w:p>
    <w:p w:rsidR="006E34CA" w:rsidRPr="006E34CA" w:rsidRDefault="006E34CA" w:rsidP="0092733A">
      <w:pPr>
        <w:numPr>
          <w:ilvl w:val="0"/>
          <w:numId w:val="49"/>
        </w:numPr>
        <w:spacing w:before="0" w:after="0" w:line="360" w:lineRule="auto"/>
        <w:jc w:val="both"/>
        <w:rPr>
          <w:szCs w:val="24"/>
        </w:rPr>
      </w:pPr>
      <w:r w:rsidRPr="006E34CA">
        <w:rPr>
          <w:szCs w:val="24"/>
        </w:rPr>
        <w:t>Wzbogacanie oferty poprzez organizację wydarzeń kulturalnych i</w:t>
      </w:r>
      <w:r w:rsidR="00D546DF">
        <w:rPr>
          <w:szCs w:val="24"/>
        </w:rPr>
        <w:t xml:space="preserve"> </w:t>
      </w:r>
      <w:r w:rsidRPr="006E34CA">
        <w:rPr>
          <w:szCs w:val="24"/>
        </w:rPr>
        <w:t>uczestniczenie w organizacji życia kulturalnego społeczności lokalnej oraz promowanie rodzimych artystów i osób utalentowanych,</w:t>
      </w:r>
    </w:p>
    <w:p w:rsidR="006E34CA" w:rsidRPr="006E34CA" w:rsidRDefault="006E34CA" w:rsidP="0092733A">
      <w:pPr>
        <w:numPr>
          <w:ilvl w:val="0"/>
          <w:numId w:val="49"/>
        </w:numPr>
        <w:spacing w:before="0" w:after="0" w:line="360" w:lineRule="auto"/>
        <w:jc w:val="both"/>
        <w:rPr>
          <w:szCs w:val="24"/>
        </w:rPr>
      </w:pPr>
      <w:r w:rsidRPr="006E34CA">
        <w:rPr>
          <w:szCs w:val="24"/>
        </w:rPr>
        <w:t>Udzielanie pomocy organizacyjnej i merytorycznej dla lokalnych inicjatyw i przedsięwzięć kulturalnych (grup zainteresowań, organizacji społeczno-kulturalnych itp.).</w:t>
      </w:r>
    </w:p>
    <w:p w:rsidR="006E34CA" w:rsidRPr="006E34CA" w:rsidRDefault="006E34CA" w:rsidP="006E34CA">
      <w:pPr>
        <w:spacing w:before="0" w:after="0" w:line="360" w:lineRule="auto"/>
        <w:jc w:val="both"/>
        <w:rPr>
          <w:szCs w:val="24"/>
        </w:rPr>
      </w:pPr>
      <w:r w:rsidRPr="006E34CA">
        <w:rPr>
          <w:szCs w:val="24"/>
        </w:rPr>
        <w:lastRenderedPageBreak/>
        <w:t>Biblioteka jako jedyna instytucja kultury stara się objąć swoim zainteresowaniem wszystkie grupy użytkowników, począwszy od dzieci najmłodszych, poprzez uczniów, osoby dorosłe, aż po seniorów. Dla każdej z powyższych grup stara się zakupywać odpowiednią literaturę oraz organizować wydarzenia kulturalne. Są to m.in.: spotkania autorskie, wystawy lokalnych artystów, warsztaty, szkolenia, lekcje biblioteczne, konkursy, kiermasze, imprezy o charakterze oświatowym i rozrywkowym. Biblioteka interesuje się i upowszechnia tradycje lokalne, poprzez gromadzenie informacji, dokumentów życia społecznego, upamiętnia zasłużonych mieszkańców naszej gminy, przypomina i popularyzuje tradycje Świąteczne.</w:t>
      </w:r>
    </w:p>
    <w:p w:rsidR="006E34CA" w:rsidRPr="00D546DF" w:rsidRDefault="006E34CA" w:rsidP="00D546DF">
      <w:pPr>
        <w:spacing w:after="0" w:line="360" w:lineRule="auto"/>
        <w:jc w:val="both"/>
        <w:rPr>
          <w:szCs w:val="24"/>
        </w:rPr>
      </w:pPr>
      <w:r w:rsidRPr="00D546DF">
        <w:rPr>
          <w:szCs w:val="24"/>
        </w:rPr>
        <w:t xml:space="preserve">Najważniejsze </w:t>
      </w:r>
      <w:r w:rsidR="00D546DF" w:rsidRPr="00D546DF">
        <w:rPr>
          <w:szCs w:val="24"/>
        </w:rPr>
        <w:t>wydarzenia w GBP</w:t>
      </w:r>
      <w:r w:rsidRPr="00D546DF">
        <w:rPr>
          <w:szCs w:val="24"/>
        </w:rPr>
        <w:t xml:space="preserve"> w 2012 r.:</w:t>
      </w:r>
    </w:p>
    <w:p w:rsidR="006E34CA" w:rsidRPr="006E34CA" w:rsidRDefault="006E34CA" w:rsidP="0092733A">
      <w:pPr>
        <w:numPr>
          <w:ilvl w:val="0"/>
          <w:numId w:val="51"/>
        </w:numPr>
        <w:spacing w:before="0" w:after="0" w:line="360" w:lineRule="auto"/>
        <w:jc w:val="both"/>
        <w:rPr>
          <w:szCs w:val="24"/>
        </w:rPr>
      </w:pPr>
      <w:r w:rsidRPr="006E34CA">
        <w:rPr>
          <w:szCs w:val="24"/>
        </w:rPr>
        <w:t>Posumowanie i rozstrzygnięcie konkursu „Czytelnik Roku 2011”,</w:t>
      </w:r>
    </w:p>
    <w:p w:rsidR="006E34CA" w:rsidRPr="006E34CA" w:rsidRDefault="006E34CA" w:rsidP="0092733A">
      <w:pPr>
        <w:numPr>
          <w:ilvl w:val="0"/>
          <w:numId w:val="51"/>
        </w:numPr>
        <w:spacing w:before="0" w:after="0" w:line="360" w:lineRule="auto"/>
        <w:jc w:val="both"/>
        <w:rPr>
          <w:szCs w:val="24"/>
        </w:rPr>
      </w:pPr>
      <w:r w:rsidRPr="006E34CA">
        <w:rPr>
          <w:szCs w:val="24"/>
        </w:rPr>
        <w:t>Wystawa sztuki użytkowej i malarstwa Anny Iwan z Sosnówki,</w:t>
      </w:r>
    </w:p>
    <w:p w:rsidR="00D546DF" w:rsidRDefault="00D546DF" w:rsidP="0092733A">
      <w:pPr>
        <w:numPr>
          <w:ilvl w:val="0"/>
          <w:numId w:val="51"/>
        </w:numPr>
        <w:spacing w:before="0" w:after="0" w:line="360" w:lineRule="auto"/>
        <w:jc w:val="both"/>
        <w:rPr>
          <w:szCs w:val="24"/>
        </w:rPr>
      </w:pPr>
      <w:r w:rsidRPr="00D546DF">
        <w:rPr>
          <w:szCs w:val="24"/>
        </w:rPr>
        <w:t>Konkurs pn</w:t>
      </w:r>
      <w:r w:rsidR="006E34CA" w:rsidRPr="00D546DF">
        <w:rPr>
          <w:szCs w:val="24"/>
        </w:rPr>
        <w:t>. „Barwni bohaterowie Jana Brzechwy” realizowany wspólnie z biblioteką szkolną w Abramowie</w:t>
      </w:r>
      <w:r>
        <w:rPr>
          <w:szCs w:val="24"/>
        </w:rPr>
        <w:t>,</w:t>
      </w:r>
    </w:p>
    <w:p w:rsidR="006E34CA" w:rsidRPr="00D546DF" w:rsidRDefault="006E34CA" w:rsidP="0092733A">
      <w:pPr>
        <w:numPr>
          <w:ilvl w:val="0"/>
          <w:numId w:val="51"/>
        </w:numPr>
        <w:spacing w:before="0" w:after="0" w:line="360" w:lineRule="auto"/>
        <w:jc w:val="both"/>
        <w:rPr>
          <w:szCs w:val="24"/>
        </w:rPr>
      </w:pPr>
      <w:r w:rsidRPr="00D546DF">
        <w:rPr>
          <w:szCs w:val="24"/>
        </w:rPr>
        <w:t>Konkurs „W krainie baśni”,</w:t>
      </w:r>
    </w:p>
    <w:p w:rsidR="006E34CA" w:rsidRPr="006E34CA" w:rsidRDefault="006E34CA" w:rsidP="0092733A">
      <w:pPr>
        <w:numPr>
          <w:ilvl w:val="0"/>
          <w:numId w:val="51"/>
        </w:numPr>
        <w:spacing w:before="0" w:after="0" w:line="360" w:lineRule="auto"/>
        <w:jc w:val="both"/>
        <w:rPr>
          <w:szCs w:val="24"/>
        </w:rPr>
      </w:pPr>
      <w:r w:rsidRPr="006E34CA">
        <w:rPr>
          <w:szCs w:val="24"/>
        </w:rPr>
        <w:t>Spotkanie autorskie z Wiesławem Drabikiem,</w:t>
      </w:r>
    </w:p>
    <w:p w:rsidR="006E34CA" w:rsidRPr="006E34CA" w:rsidRDefault="00D546DF" w:rsidP="0092733A">
      <w:pPr>
        <w:numPr>
          <w:ilvl w:val="0"/>
          <w:numId w:val="51"/>
        </w:numPr>
        <w:spacing w:before="0" w:after="0" w:line="360" w:lineRule="auto"/>
        <w:jc w:val="both"/>
        <w:rPr>
          <w:szCs w:val="24"/>
        </w:rPr>
      </w:pPr>
      <w:r>
        <w:rPr>
          <w:szCs w:val="24"/>
        </w:rPr>
        <w:t>Wystawy ozdób w</w:t>
      </w:r>
      <w:r w:rsidR="006E34CA" w:rsidRPr="006E34CA">
        <w:rPr>
          <w:szCs w:val="24"/>
        </w:rPr>
        <w:t xml:space="preserve">ielkanocnych </w:t>
      </w:r>
      <w:r>
        <w:rPr>
          <w:szCs w:val="24"/>
        </w:rPr>
        <w:t>oraz b</w:t>
      </w:r>
      <w:r w:rsidR="006E34CA" w:rsidRPr="006E34CA">
        <w:rPr>
          <w:szCs w:val="24"/>
        </w:rPr>
        <w:t>ożonarodzeniowych wykonanych przez mieszkańców na</w:t>
      </w:r>
      <w:r>
        <w:rPr>
          <w:szCs w:val="24"/>
        </w:rPr>
        <w:t>szej gminy oraz kiermasz ozdób b</w:t>
      </w:r>
      <w:r w:rsidR="006E34CA" w:rsidRPr="006E34CA">
        <w:rPr>
          <w:szCs w:val="24"/>
        </w:rPr>
        <w:t>ożonarodzeniowych.</w:t>
      </w:r>
    </w:p>
    <w:p w:rsidR="006E34CA" w:rsidRPr="00D546DF" w:rsidRDefault="006E34CA" w:rsidP="00D546DF">
      <w:pPr>
        <w:spacing w:after="0" w:line="360" w:lineRule="auto"/>
        <w:jc w:val="both"/>
        <w:rPr>
          <w:szCs w:val="24"/>
        </w:rPr>
      </w:pPr>
      <w:r w:rsidRPr="00D546DF">
        <w:rPr>
          <w:szCs w:val="24"/>
        </w:rPr>
        <w:t xml:space="preserve">Najważniejsze wydarzenia w </w:t>
      </w:r>
      <w:r w:rsidR="00D546DF">
        <w:rPr>
          <w:szCs w:val="24"/>
        </w:rPr>
        <w:t>GBP</w:t>
      </w:r>
      <w:r w:rsidRPr="00D546DF">
        <w:rPr>
          <w:szCs w:val="24"/>
        </w:rPr>
        <w:t xml:space="preserve"> w 2013 r.:</w:t>
      </w:r>
    </w:p>
    <w:p w:rsidR="006E34CA" w:rsidRPr="006E34CA" w:rsidRDefault="006E34CA" w:rsidP="0092733A">
      <w:pPr>
        <w:numPr>
          <w:ilvl w:val="0"/>
          <w:numId w:val="51"/>
        </w:numPr>
        <w:spacing w:before="0" w:after="0" w:line="360" w:lineRule="auto"/>
        <w:jc w:val="both"/>
        <w:rPr>
          <w:szCs w:val="24"/>
        </w:rPr>
      </w:pPr>
      <w:r w:rsidRPr="006E34CA">
        <w:rPr>
          <w:szCs w:val="24"/>
        </w:rPr>
        <w:t>Wystawa rzeźby Jacka Wiaka z Abramowa,</w:t>
      </w:r>
    </w:p>
    <w:p w:rsidR="006E34CA" w:rsidRPr="006E34CA" w:rsidRDefault="006E34CA" w:rsidP="0092733A">
      <w:pPr>
        <w:numPr>
          <w:ilvl w:val="0"/>
          <w:numId w:val="51"/>
        </w:numPr>
        <w:spacing w:before="0" w:after="0" w:line="360" w:lineRule="auto"/>
        <w:jc w:val="both"/>
        <w:rPr>
          <w:szCs w:val="24"/>
        </w:rPr>
      </w:pPr>
      <w:r w:rsidRPr="006E34CA">
        <w:rPr>
          <w:szCs w:val="24"/>
        </w:rPr>
        <w:t>Posumowanie i rozstrzygnięcie konkursu „Czytelnik Roku 2012”,</w:t>
      </w:r>
    </w:p>
    <w:p w:rsidR="001F1C27" w:rsidRDefault="006E34CA" w:rsidP="0092733A">
      <w:pPr>
        <w:numPr>
          <w:ilvl w:val="0"/>
          <w:numId w:val="51"/>
        </w:numPr>
        <w:spacing w:before="0" w:after="0" w:line="360" w:lineRule="auto"/>
        <w:jc w:val="both"/>
        <w:rPr>
          <w:szCs w:val="24"/>
        </w:rPr>
      </w:pPr>
      <w:r w:rsidRPr="001F1C27">
        <w:rPr>
          <w:szCs w:val="24"/>
        </w:rPr>
        <w:t>Realizacja projektu wspólnie z b</w:t>
      </w:r>
      <w:r w:rsidR="001F1C27" w:rsidRPr="001F1C27">
        <w:rPr>
          <w:szCs w:val="24"/>
        </w:rPr>
        <w:t>iblioteką szkolną w Abramowie pn</w:t>
      </w:r>
      <w:r w:rsidRPr="001F1C27">
        <w:rPr>
          <w:szCs w:val="24"/>
        </w:rPr>
        <w:t xml:space="preserve">. „Jestem bezpieczny”, </w:t>
      </w:r>
    </w:p>
    <w:p w:rsidR="006E34CA" w:rsidRPr="001F1C27" w:rsidRDefault="006E34CA" w:rsidP="0092733A">
      <w:pPr>
        <w:numPr>
          <w:ilvl w:val="0"/>
          <w:numId w:val="51"/>
        </w:numPr>
        <w:spacing w:before="0" w:after="0" w:line="360" w:lineRule="auto"/>
        <w:jc w:val="both"/>
        <w:rPr>
          <w:szCs w:val="24"/>
        </w:rPr>
      </w:pPr>
      <w:r w:rsidRPr="001F1C27">
        <w:rPr>
          <w:szCs w:val="24"/>
        </w:rPr>
        <w:t>Reali</w:t>
      </w:r>
      <w:r w:rsidR="001F1C27">
        <w:rPr>
          <w:szCs w:val="24"/>
        </w:rPr>
        <w:t>zacja projektu dla seniorów pn.</w:t>
      </w:r>
      <w:r w:rsidRPr="001F1C27">
        <w:rPr>
          <w:szCs w:val="24"/>
        </w:rPr>
        <w:t xml:space="preserve"> „O finansach… w bibliotece”, polegającego na cyklu szkoleń z zakresu: jak racjonalnie gospodarować budżetem domowym, jak wybrać najkorzystniejszą ofertę bankową, jak wybrać polisę ubezpieczeniową, jak założyć konto i zrobić przelew przez Internet,</w:t>
      </w:r>
    </w:p>
    <w:p w:rsidR="006E34CA" w:rsidRPr="006E34CA" w:rsidRDefault="006E34CA" w:rsidP="0092733A">
      <w:pPr>
        <w:numPr>
          <w:ilvl w:val="0"/>
          <w:numId w:val="51"/>
        </w:numPr>
        <w:spacing w:before="0" w:after="0" w:line="360" w:lineRule="auto"/>
        <w:jc w:val="both"/>
        <w:rPr>
          <w:szCs w:val="24"/>
        </w:rPr>
      </w:pPr>
      <w:r w:rsidRPr="006E34CA">
        <w:rPr>
          <w:szCs w:val="24"/>
        </w:rPr>
        <w:t>Warsztaty rękodzielnicze „Nitką malowane”,</w:t>
      </w:r>
    </w:p>
    <w:p w:rsidR="006E34CA" w:rsidRPr="006E34CA" w:rsidRDefault="006E34CA" w:rsidP="0092733A">
      <w:pPr>
        <w:numPr>
          <w:ilvl w:val="0"/>
          <w:numId w:val="51"/>
        </w:numPr>
        <w:spacing w:before="0" w:after="0" w:line="360" w:lineRule="auto"/>
        <w:jc w:val="both"/>
        <w:rPr>
          <w:szCs w:val="24"/>
        </w:rPr>
      </w:pPr>
      <w:r w:rsidRPr="006E34CA">
        <w:rPr>
          <w:szCs w:val="24"/>
        </w:rPr>
        <w:t>Realizacja projektu dla przed</w:t>
      </w:r>
      <w:r w:rsidR="001F1C27">
        <w:rPr>
          <w:szCs w:val="24"/>
        </w:rPr>
        <w:t>szkolaków i uczniów klasy „0” pn</w:t>
      </w:r>
      <w:r w:rsidRPr="006E34CA">
        <w:rPr>
          <w:szCs w:val="24"/>
        </w:rPr>
        <w:t xml:space="preserve">. „Międzypokoleniowe potyczki z bajkami”, w ramach którego odbyło się”: spotkanie autorskie z Edytą Zarębską, „Bajkolandia w bibliotece” – czytanie bajek dzieciom przez osoby znane w gminie, spotkanie autorskie z Magdaleną Mazur-Ciseł, prezentacja postaci bajkowych w strojach zakupionych przez sponsora - LGD „Małe Mazowsze” podczas </w:t>
      </w:r>
      <w:r w:rsidRPr="006E34CA">
        <w:rPr>
          <w:szCs w:val="24"/>
        </w:rPr>
        <w:lastRenderedPageBreak/>
        <w:t xml:space="preserve">Ślubowania Klasy I w </w:t>
      </w:r>
      <w:r w:rsidR="00A862BF">
        <w:rPr>
          <w:szCs w:val="24"/>
        </w:rPr>
        <w:t xml:space="preserve">ZSP </w:t>
      </w:r>
      <w:r w:rsidRPr="006E34CA">
        <w:rPr>
          <w:szCs w:val="24"/>
        </w:rPr>
        <w:t>w Abramowie,  „Bożonarodzeniowe opowieści” – czytanie dzieciom bajek o Bożym Narodzeniu przez rodziców,</w:t>
      </w:r>
    </w:p>
    <w:p w:rsidR="006E34CA" w:rsidRPr="006E34CA" w:rsidRDefault="006E34CA" w:rsidP="0092733A">
      <w:pPr>
        <w:numPr>
          <w:ilvl w:val="0"/>
          <w:numId w:val="51"/>
        </w:numPr>
        <w:spacing w:before="0" w:after="0" w:line="360" w:lineRule="auto"/>
        <w:jc w:val="both"/>
        <w:rPr>
          <w:szCs w:val="24"/>
        </w:rPr>
      </w:pPr>
      <w:r w:rsidRPr="006E34CA">
        <w:rPr>
          <w:szCs w:val="24"/>
        </w:rPr>
        <w:t>Wystawy okolicznościowe ozdób i stroików wykonanych przez mieszkańców naszej gminy z okazji Świąt Wielkanocnych i Bożego Narodzenia.</w:t>
      </w:r>
    </w:p>
    <w:p w:rsidR="006E34CA" w:rsidRPr="001F1C27" w:rsidRDefault="006E34CA" w:rsidP="001F1C27">
      <w:pPr>
        <w:spacing w:after="0" w:line="360" w:lineRule="auto"/>
        <w:jc w:val="both"/>
        <w:rPr>
          <w:szCs w:val="24"/>
        </w:rPr>
      </w:pPr>
      <w:r w:rsidRPr="001F1C27">
        <w:rPr>
          <w:szCs w:val="24"/>
        </w:rPr>
        <w:t xml:space="preserve">Najważniejsze wydarzenia w </w:t>
      </w:r>
      <w:r w:rsidR="001F1C27">
        <w:rPr>
          <w:szCs w:val="24"/>
        </w:rPr>
        <w:t xml:space="preserve">GBP </w:t>
      </w:r>
      <w:r w:rsidRPr="001F1C27">
        <w:rPr>
          <w:szCs w:val="24"/>
        </w:rPr>
        <w:t>w 2014 r.:</w:t>
      </w:r>
    </w:p>
    <w:p w:rsidR="006E34CA" w:rsidRPr="006E34CA" w:rsidRDefault="006E34CA" w:rsidP="0092733A">
      <w:pPr>
        <w:numPr>
          <w:ilvl w:val="0"/>
          <w:numId w:val="52"/>
        </w:numPr>
        <w:spacing w:before="0" w:after="0" w:line="360" w:lineRule="auto"/>
        <w:jc w:val="both"/>
        <w:rPr>
          <w:szCs w:val="24"/>
        </w:rPr>
      </w:pPr>
      <w:r w:rsidRPr="006E34CA">
        <w:rPr>
          <w:szCs w:val="24"/>
        </w:rPr>
        <w:t>Bal karnawałowy dla przedszkolaków,</w:t>
      </w:r>
    </w:p>
    <w:p w:rsidR="006E34CA" w:rsidRPr="006E34CA" w:rsidRDefault="006E34CA" w:rsidP="0092733A">
      <w:pPr>
        <w:numPr>
          <w:ilvl w:val="0"/>
          <w:numId w:val="50"/>
        </w:numPr>
        <w:spacing w:before="0" w:after="0" w:line="360" w:lineRule="auto"/>
        <w:jc w:val="both"/>
        <w:rPr>
          <w:szCs w:val="24"/>
        </w:rPr>
      </w:pPr>
      <w:r w:rsidRPr="006E34CA">
        <w:rPr>
          <w:szCs w:val="24"/>
        </w:rPr>
        <w:t>Podsumowanie konkursu „Czytelnik roku 2013”,</w:t>
      </w:r>
    </w:p>
    <w:p w:rsidR="006E34CA" w:rsidRPr="006E34CA" w:rsidRDefault="006E34CA" w:rsidP="0092733A">
      <w:pPr>
        <w:numPr>
          <w:ilvl w:val="0"/>
          <w:numId w:val="50"/>
        </w:numPr>
        <w:spacing w:before="0" w:after="0" w:line="360" w:lineRule="auto"/>
        <w:jc w:val="both"/>
        <w:rPr>
          <w:szCs w:val="24"/>
        </w:rPr>
      </w:pPr>
      <w:r w:rsidRPr="006E34CA">
        <w:rPr>
          <w:szCs w:val="24"/>
        </w:rPr>
        <w:t>Projekt „Tydzień z Internetem” ( zajęcia z kl. II-III i przeprowadzenie lekcji „Co ze mnie wyrośnie”),</w:t>
      </w:r>
    </w:p>
    <w:p w:rsidR="001F1C27" w:rsidRDefault="006E34CA" w:rsidP="0092733A">
      <w:pPr>
        <w:numPr>
          <w:ilvl w:val="0"/>
          <w:numId w:val="50"/>
        </w:numPr>
        <w:spacing w:before="0" w:after="0" w:line="360" w:lineRule="auto"/>
        <w:jc w:val="both"/>
        <w:rPr>
          <w:szCs w:val="24"/>
        </w:rPr>
      </w:pPr>
      <w:r w:rsidRPr="001F1C27">
        <w:rPr>
          <w:szCs w:val="24"/>
        </w:rPr>
        <w:t xml:space="preserve">Konkurs realizowany wspólnie z biblioteką szkolną w Abramowie dla uczniów Szkoły Podstawowej w Abramowie i Gimnazjum pt. „Czytać każdy może. Na tropie ciekawych książek”, </w:t>
      </w:r>
    </w:p>
    <w:p w:rsidR="006E34CA" w:rsidRPr="001F1C27" w:rsidRDefault="006E34CA" w:rsidP="0092733A">
      <w:pPr>
        <w:numPr>
          <w:ilvl w:val="0"/>
          <w:numId w:val="50"/>
        </w:numPr>
        <w:spacing w:before="0" w:after="0" w:line="360" w:lineRule="auto"/>
        <w:jc w:val="both"/>
        <w:rPr>
          <w:szCs w:val="24"/>
        </w:rPr>
      </w:pPr>
      <w:r w:rsidRPr="001F1C27">
        <w:rPr>
          <w:szCs w:val="24"/>
        </w:rPr>
        <w:t>Spotkanie autorskie w Filii w Wielkolesie z Marianną Grabek z Wielkolasu autorką książki „Kłosy złotem malowane</w:t>
      </w:r>
      <w:r w:rsidR="001F1C27">
        <w:rPr>
          <w:szCs w:val="24"/>
        </w:rPr>
        <w:t>”</w:t>
      </w:r>
      <w:r w:rsidRPr="001F1C27">
        <w:rPr>
          <w:szCs w:val="24"/>
        </w:rPr>
        <w:t>,</w:t>
      </w:r>
    </w:p>
    <w:p w:rsidR="006E34CA" w:rsidRPr="006E34CA" w:rsidRDefault="006E34CA" w:rsidP="0092733A">
      <w:pPr>
        <w:numPr>
          <w:ilvl w:val="0"/>
          <w:numId w:val="50"/>
        </w:numPr>
        <w:spacing w:before="0" w:after="0" w:line="360" w:lineRule="auto"/>
        <w:jc w:val="both"/>
        <w:rPr>
          <w:szCs w:val="24"/>
        </w:rPr>
      </w:pPr>
      <w:r w:rsidRPr="006E34CA">
        <w:rPr>
          <w:szCs w:val="24"/>
        </w:rPr>
        <w:t>Nawiązanie współpracy z Klubem Seniora (wykonywanie biżuterii, robótek ręcznych oraz wspólne spotkanie seniorów z kl. IV podczas którego wykonywano kartkę bożonarodzeniową),</w:t>
      </w:r>
    </w:p>
    <w:p w:rsidR="006E34CA" w:rsidRPr="006E34CA" w:rsidRDefault="006E34CA" w:rsidP="0092733A">
      <w:pPr>
        <w:numPr>
          <w:ilvl w:val="0"/>
          <w:numId w:val="50"/>
        </w:numPr>
        <w:spacing w:before="0" w:after="0" w:line="360" w:lineRule="auto"/>
        <w:jc w:val="both"/>
        <w:rPr>
          <w:szCs w:val="24"/>
        </w:rPr>
      </w:pPr>
      <w:r w:rsidRPr="006E34CA">
        <w:rPr>
          <w:szCs w:val="24"/>
        </w:rPr>
        <w:t>3 imprezy „Święto Pani Jesieni” oraz 4 imprezy „Święto Pluszowego Misia”,</w:t>
      </w:r>
    </w:p>
    <w:p w:rsidR="006E34CA" w:rsidRPr="006E34CA" w:rsidRDefault="006E34CA" w:rsidP="0092733A">
      <w:pPr>
        <w:numPr>
          <w:ilvl w:val="0"/>
          <w:numId w:val="50"/>
        </w:numPr>
        <w:spacing w:before="0" w:after="0" w:line="360" w:lineRule="auto"/>
        <w:jc w:val="both"/>
        <w:rPr>
          <w:szCs w:val="24"/>
        </w:rPr>
      </w:pPr>
      <w:r w:rsidRPr="006E34CA">
        <w:rPr>
          <w:szCs w:val="24"/>
        </w:rPr>
        <w:t>Konkurs realizowany we wszystkich szkołach podstawowych pt. „Najpiękniejsza Gwiazda Bożonarodzeniowa” oraz uroczyste podsumowanie konkursu połączone z degustacją potraw wigilijnych i koncertem kolęd i pastorałek,</w:t>
      </w:r>
    </w:p>
    <w:p w:rsidR="006E34CA" w:rsidRPr="006E34CA" w:rsidRDefault="006E34CA" w:rsidP="0092733A">
      <w:pPr>
        <w:numPr>
          <w:ilvl w:val="0"/>
          <w:numId w:val="50"/>
        </w:numPr>
        <w:spacing w:before="0" w:after="0" w:line="360" w:lineRule="auto"/>
        <w:jc w:val="both"/>
        <w:rPr>
          <w:szCs w:val="24"/>
        </w:rPr>
      </w:pPr>
      <w:r w:rsidRPr="006E34CA">
        <w:rPr>
          <w:szCs w:val="24"/>
        </w:rPr>
        <w:t>5 wystaw ukazujących pasje i zdolności artystyczne mieszkańców naszej gminy: ozdób ogrodowych, ozdób wielkanocnych, sztuki decoupa</w:t>
      </w:r>
      <w:r w:rsidR="001F1C27">
        <w:rPr>
          <w:szCs w:val="24"/>
        </w:rPr>
        <w:t>ge</w:t>
      </w:r>
      <w:r w:rsidRPr="006E34CA">
        <w:rPr>
          <w:szCs w:val="24"/>
        </w:rPr>
        <w:t>, ozdób z papierowej wikliny oraz ozdób szydełkowych.</w:t>
      </w:r>
    </w:p>
    <w:p w:rsidR="00420673" w:rsidRPr="003E13CF" w:rsidRDefault="00420673" w:rsidP="00420673">
      <w:pPr>
        <w:pStyle w:val="Nagwek3"/>
        <w:rPr>
          <w:color w:val="auto"/>
        </w:rPr>
      </w:pPr>
      <w:bookmarkStart w:id="71" w:name="_Toc425259869"/>
      <w:bookmarkStart w:id="72" w:name="_Toc433752479"/>
      <w:r w:rsidRPr="003E13CF">
        <w:rPr>
          <w:color w:val="auto"/>
        </w:rPr>
        <w:t>5.3 Służba zdrowia</w:t>
      </w:r>
      <w:bookmarkEnd w:id="71"/>
      <w:bookmarkEnd w:id="72"/>
    </w:p>
    <w:bookmarkEnd w:id="68"/>
    <w:p w:rsidR="00627B35" w:rsidRDefault="00193C50" w:rsidP="00627B3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uppressAutoHyphens/>
        <w:spacing w:before="0" w:after="0" w:line="360" w:lineRule="auto"/>
        <w:jc w:val="both"/>
        <w:rPr>
          <w:rFonts w:eastAsia="SimSun"/>
          <w:kern w:val="1"/>
          <w:szCs w:val="24"/>
          <w:lang w:eastAsia="hi-IN" w:bidi="hi-IN"/>
        </w:rPr>
      </w:pPr>
      <w:r w:rsidRPr="00193C50">
        <w:rPr>
          <w:rFonts w:eastAsia="SimSun"/>
          <w:kern w:val="1"/>
          <w:szCs w:val="24"/>
          <w:lang w:eastAsia="hi-IN" w:bidi="hi-IN"/>
        </w:rPr>
        <w:t xml:space="preserve">W Gminie </w:t>
      </w:r>
      <w:r>
        <w:rPr>
          <w:rFonts w:eastAsia="SimSun"/>
          <w:kern w:val="1"/>
          <w:szCs w:val="24"/>
          <w:lang w:eastAsia="hi-IN" w:bidi="hi-IN"/>
        </w:rPr>
        <w:t xml:space="preserve">prowadzi działalność </w:t>
      </w:r>
      <w:r w:rsidR="00C553AA" w:rsidRPr="00193C50">
        <w:rPr>
          <w:rFonts w:eastAsia="SimSun"/>
          <w:kern w:val="1"/>
          <w:szCs w:val="24"/>
          <w:lang w:eastAsia="hi-IN" w:bidi="hi-IN"/>
        </w:rPr>
        <w:t xml:space="preserve">Niepubliczny </w:t>
      </w:r>
      <w:r w:rsidR="00C553AA" w:rsidRPr="00627B35">
        <w:rPr>
          <w:rFonts w:eastAsia="SimSun"/>
          <w:kern w:val="1"/>
          <w:szCs w:val="24"/>
          <w:lang w:eastAsia="hi-IN" w:bidi="hi-IN"/>
        </w:rPr>
        <w:t>Zakład Opieki Zdrowotnej Abramów</w:t>
      </w:r>
      <w:r>
        <w:rPr>
          <w:rFonts w:eastAsia="SimSun"/>
          <w:kern w:val="1"/>
          <w:szCs w:val="24"/>
          <w:lang w:eastAsia="hi-IN" w:bidi="hi-IN"/>
        </w:rPr>
        <w:t xml:space="preserve">, w którym </w:t>
      </w:r>
      <w:r w:rsidR="00627B35" w:rsidRPr="00627B35">
        <w:rPr>
          <w:rFonts w:eastAsia="SimSun"/>
          <w:kern w:val="1"/>
          <w:szCs w:val="24"/>
          <w:lang w:eastAsia="hi-IN" w:bidi="hi-IN"/>
        </w:rPr>
        <w:t>na co dzień pracuje: lekarz specjalista medycyny rodzinnej, 2 pielęgniarki środowiskowe, pielęgniarka medycyny szkolnej oraz położna środowiskowa.</w:t>
      </w:r>
      <w:r w:rsidR="00627B35">
        <w:rPr>
          <w:rFonts w:eastAsia="SimSun"/>
          <w:kern w:val="1"/>
          <w:szCs w:val="24"/>
          <w:lang w:eastAsia="hi-IN" w:bidi="hi-IN"/>
        </w:rPr>
        <w:t xml:space="preserve"> </w:t>
      </w:r>
    </w:p>
    <w:p w:rsidR="00627B35" w:rsidRDefault="00627B35" w:rsidP="00627B3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uppressAutoHyphens/>
        <w:spacing w:before="0" w:after="0" w:line="360" w:lineRule="auto"/>
        <w:jc w:val="both"/>
        <w:rPr>
          <w:rFonts w:eastAsia="SimSun"/>
          <w:kern w:val="1"/>
          <w:szCs w:val="24"/>
          <w:lang w:eastAsia="hi-IN" w:bidi="hi-IN"/>
        </w:rPr>
      </w:pPr>
      <w:r>
        <w:rPr>
          <w:rFonts w:eastAsia="SimSun"/>
          <w:kern w:val="1"/>
          <w:szCs w:val="24"/>
          <w:lang w:eastAsia="hi-IN" w:bidi="hi-IN"/>
        </w:rPr>
        <w:t>Liczba udzielonych porad lekarskich:</w:t>
      </w:r>
    </w:p>
    <w:p w:rsidR="00627B35" w:rsidRDefault="00627B35" w:rsidP="0092733A">
      <w:pPr>
        <w:pStyle w:val="Akapitzlist"/>
        <w:widowControl w:val="0"/>
        <w:numPr>
          <w:ilvl w:val="0"/>
          <w:numId w:val="44"/>
        </w:numPr>
        <w:suppressAutoHyphens/>
        <w:spacing w:before="0" w:after="0" w:line="360" w:lineRule="auto"/>
        <w:jc w:val="both"/>
        <w:rPr>
          <w:rFonts w:eastAsia="SimSun" w:cs="Mangal"/>
          <w:kern w:val="1"/>
          <w:szCs w:val="24"/>
          <w:lang w:eastAsia="hi-IN" w:bidi="hi-IN"/>
        </w:rPr>
      </w:pPr>
      <w:r>
        <w:rPr>
          <w:rFonts w:eastAsia="SimSun" w:cs="Mangal"/>
          <w:kern w:val="1"/>
          <w:szCs w:val="24"/>
          <w:lang w:eastAsia="hi-IN" w:bidi="hi-IN"/>
        </w:rPr>
        <w:t>w</w:t>
      </w:r>
      <w:r w:rsidRPr="00627B35">
        <w:rPr>
          <w:rFonts w:eastAsia="SimSun" w:cs="Mangal"/>
          <w:kern w:val="1"/>
          <w:szCs w:val="24"/>
          <w:lang w:eastAsia="hi-IN" w:bidi="hi-IN"/>
        </w:rPr>
        <w:t xml:space="preserve"> roku 2012 </w:t>
      </w:r>
      <w:r>
        <w:rPr>
          <w:rFonts w:eastAsia="SimSun" w:cs="Mangal"/>
          <w:kern w:val="1"/>
          <w:szCs w:val="24"/>
          <w:lang w:eastAsia="hi-IN" w:bidi="hi-IN"/>
        </w:rPr>
        <w:t xml:space="preserve">- </w:t>
      </w:r>
      <w:r w:rsidRPr="00627B35">
        <w:rPr>
          <w:rFonts w:eastAsia="SimSun" w:cs="Mangal"/>
          <w:kern w:val="1"/>
          <w:szCs w:val="24"/>
          <w:lang w:eastAsia="hi-IN" w:bidi="hi-IN"/>
        </w:rPr>
        <w:t>15 689, w tym 2 421 dzieciom d</w:t>
      </w:r>
      <w:r>
        <w:rPr>
          <w:rFonts w:eastAsia="SimSun" w:cs="Mangal"/>
          <w:kern w:val="1"/>
          <w:szCs w:val="24"/>
          <w:lang w:eastAsia="hi-IN" w:bidi="hi-IN"/>
        </w:rPr>
        <w:t>o 18 roku życia,</w:t>
      </w:r>
    </w:p>
    <w:p w:rsidR="00627B35" w:rsidRDefault="00627B35" w:rsidP="0092733A">
      <w:pPr>
        <w:pStyle w:val="Akapitzlist"/>
        <w:widowControl w:val="0"/>
        <w:numPr>
          <w:ilvl w:val="0"/>
          <w:numId w:val="44"/>
        </w:numPr>
        <w:suppressAutoHyphens/>
        <w:spacing w:before="0" w:after="0" w:line="360" w:lineRule="auto"/>
        <w:jc w:val="both"/>
        <w:rPr>
          <w:rFonts w:eastAsia="SimSun" w:cs="Mangal"/>
          <w:kern w:val="1"/>
          <w:szCs w:val="24"/>
          <w:lang w:eastAsia="hi-IN" w:bidi="hi-IN"/>
        </w:rPr>
      </w:pPr>
      <w:r>
        <w:rPr>
          <w:rFonts w:eastAsia="SimSun" w:cs="Mangal"/>
          <w:kern w:val="1"/>
          <w:szCs w:val="24"/>
          <w:lang w:eastAsia="hi-IN" w:bidi="hi-IN"/>
        </w:rPr>
        <w:t>w</w:t>
      </w:r>
      <w:r w:rsidRPr="00627B35">
        <w:rPr>
          <w:rFonts w:eastAsia="SimSun" w:cs="Mangal"/>
          <w:kern w:val="1"/>
          <w:szCs w:val="24"/>
          <w:lang w:eastAsia="hi-IN" w:bidi="hi-IN"/>
        </w:rPr>
        <w:t xml:space="preserve"> roku 2013 </w:t>
      </w:r>
      <w:r>
        <w:rPr>
          <w:rFonts w:eastAsia="SimSun" w:cs="Mangal"/>
          <w:kern w:val="1"/>
          <w:szCs w:val="24"/>
          <w:lang w:eastAsia="hi-IN" w:bidi="hi-IN"/>
        </w:rPr>
        <w:t xml:space="preserve">- </w:t>
      </w:r>
      <w:r w:rsidRPr="00627B35">
        <w:rPr>
          <w:rFonts w:eastAsia="SimSun" w:cs="Mangal"/>
          <w:kern w:val="1"/>
          <w:szCs w:val="24"/>
          <w:lang w:eastAsia="hi-IN" w:bidi="hi-IN"/>
        </w:rPr>
        <w:t xml:space="preserve">15 714, w tym </w:t>
      </w:r>
      <w:r>
        <w:rPr>
          <w:rFonts w:eastAsia="SimSun" w:cs="Mangal"/>
          <w:kern w:val="1"/>
          <w:szCs w:val="24"/>
          <w:lang w:eastAsia="hi-IN" w:bidi="hi-IN"/>
        </w:rPr>
        <w:t>2 463 dzieciom do 18 roku życia,</w:t>
      </w:r>
    </w:p>
    <w:p w:rsidR="00627B35" w:rsidRDefault="00627B35" w:rsidP="0092733A">
      <w:pPr>
        <w:pStyle w:val="Akapitzlist"/>
        <w:widowControl w:val="0"/>
        <w:numPr>
          <w:ilvl w:val="0"/>
          <w:numId w:val="44"/>
        </w:numPr>
        <w:suppressAutoHyphens/>
        <w:spacing w:before="0" w:after="0" w:line="360" w:lineRule="auto"/>
        <w:jc w:val="both"/>
        <w:rPr>
          <w:rFonts w:eastAsia="SimSun" w:cs="Mangal"/>
          <w:kern w:val="1"/>
          <w:szCs w:val="24"/>
          <w:lang w:eastAsia="hi-IN" w:bidi="hi-IN"/>
        </w:rPr>
      </w:pPr>
      <w:r>
        <w:rPr>
          <w:rFonts w:eastAsia="SimSun" w:cs="Mangal"/>
          <w:kern w:val="1"/>
          <w:szCs w:val="24"/>
          <w:lang w:eastAsia="hi-IN" w:bidi="hi-IN"/>
        </w:rPr>
        <w:lastRenderedPageBreak/>
        <w:t>w</w:t>
      </w:r>
      <w:r w:rsidRPr="00627B35">
        <w:rPr>
          <w:rFonts w:eastAsia="SimSun" w:cs="Mangal"/>
          <w:kern w:val="1"/>
          <w:szCs w:val="24"/>
          <w:lang w:eastAsia="hi-IN" w:bidi="hi-IN"/>
        </w:rPr>
        <w:t xml:space="preserve"> roku 2014 </w:t>
      </w:r>
      <w:r>
        <w:rPr>
          <w:rFonts w:eastAsia="SimSun" w:cs="Mangal"/>
          <w:kern w:val="1"/>
          <w:szCs w:val="24"/>
          <w:lang w:eastAsia="hi-IN" w:bidi="hi-IN"/>
        </w:rPr>
        <w:t xml:space="preserve">- </w:t>
      </w:r>
      <w:r w:rsidRPr="00627B35">
        <w:rPr>
          <w:rFonts w:eastAsia="SimSun" w:cs="Mangal"/>
          <w:kern w:val="1"/>
          <w:szCs w:val="24"/>
          <w:lang w:eastAsia="hi-IN" w:bidi="hi-IN"/>
        </w:rPr>
        <w:t>15 217, w tym 2 461 dzieciom do 18 roku życia</w:t>
      </w:r>
      <w:r>
        <w:rPr>
          <w:rFonts w:eastAsia="SimSun" w:cs="Mangal"/>
          <w:kern w:val="1"/>
          <w:szCs w:val="24"/>
          <w:lang w:eastAsia="hi-IN" w:bidi="hi-IN"/>
        </w:rPr>
        <w:t>.</w:t>
      </w:r>
    </w:p>
    <w:p w:rsidR="009E71C4" w:rsidRPr="009E71C4" w:rsidRDefault="009E71C4" w:rsidP="009E71C4">
      <w:pPr>
        <w:widowControl w:val="0"/>
        <w:suppressAutoHyphens/>
        <w:spacing w:before="0" w:after="0" w:line="360" w:lineRule="auto"/>
        <w:jc w:val="both"/>
        <w:rPr>
          <w:rFonts w:eastAsia="SimSun" w:cs="Mangal"/>
          <w:kern w:val="1"/>
          <w:szCs w:val="24"/>
          <w:lang w:eastAsia="hi-IN" w:bidi="hi-IN"/>
        </w:rPr>
      </w:pPr>
      <w:r w:rsidRPr="009E71C4">
        <w:rPr>
          <w:rFonts w:eastAsia="SimSun" w:cs="Mangal"/>
          <w:kern w:val="1"/>
          <w:szCs w:val="24"/>
          <w:lang w:eastAsia="hi-IN" w:bidi="hi-IN"/>
        </w:rPr>
        <w:t xml:space="preserve">Główne problemy </w:t>
      </w:r>
      <w:r>
        <w:rPr>
          <w:rFonts w:eastAsia="SimSun" w:cs="Mangal"/>
          <w:kern w:val="1"/>
          <w:szCs w:val="24"/>
          <w:lang w:eastAsia="hi-IN" w:bidi="hi-IN"/>
        </w:rPr>
        <w:t xml:space="preserve">zdrowotne mieszkańców Gminy Abramów </w:t>
      </w:r>
      <w:r w:rsidRPr="009E71C4">
        <w:rPr>
          <w:rFonts w:eastAsia="SimSun" w:cs="Mangal"/>
          <w:kern w:val="1"/>
          <w:szCs w:val="24"/>
          <w:lang w:eastAsia="hi-IN" w:bidi="hi-IN"/>
        </w:rPr>
        <w:t>(w kolejności częstotliwości występowania)</w:t>
      </w:r>
      <w:r w:rsidR="00193C50">
        <w:rPr>
          <w:rFonts w:eastAsia="SimSun" w:cs="Mangal"/>
          <w:kern w:val="1"/>
          <w:szCs w:val="24"/>
          <w:lang w:eastAsia="hi-IN" w:bidi="hi-IN"/>
        </w:rPr>
        <w:t>,</w:t>
      </w:r>
      <w:r w:rsidR="00344E4E">
        <w:rPr>
          <w:rFonts w:eastAsia="SimSun" w:cs="Mangal"/>
          <w:kern w:val="1"/>
          <w:szCs w:val="24"/>
          <w:lang w:eastAsia="hi-IN" w:bidi="hi-IN"/>
        </w:rPr>
        <w:t xml:space="preserve"> to</w:t>
      </w:r>
      <w:r w:rsidRPr="009E71C4">
        <w:rPr>
          <w:rFonts w:eastAsia="SimSun" w:cs="Mangal"/>
          <w:kern w:val="1"/>
          <w:szCs w:val="24"/>
          <w:lang w:eastAsia="hi-IN" w:bidi="hi-IN"/>
        </w:rPr>
        <w:t>:</w:t>
      </w:r>
    </w:p>
    <w:p w:rsidR="009E71C4" w:rsidRPr="00344E4E" w:rsidRDefault="00344E4E" w:rsidP="0092733A">
      <w:pPr>
        <w:pStyle w:val="Akapitzlist"/>
        <w:widowControl w:val="0"/>
        <w:numPr>
          <w:ilvl w:val="1"/>
          <w:numId w:val="45"/>
        </w:numPr>
        <w:suppressAutoHyphens/>
        <w:spacing w:before="0" w:after="0" w:line="360" w:lineRule="auto"/>
        <w:ind w:left="709"/>
        <w:jc w:val="both"/>
        <w:rPr>
          <w:rFonts w:eastAsia="SimSun" w:cs="Mangal"/>
          <w:kern w:val="1"/>
          <w:szCs w:val="24"/>
          <w:lang w:eastAsia="hi-IN" w:bidi="hi-IN"/>
        </w:rPr>
      </w:pPr>
      <w:r>
        <w:rPr>
          <w:rFonts w:eastAsia="SimSun" w:cs="Mangal"/>
          <w:kern w:val="1"/>
          <w:szCs w:val="24"/>
          <w:lang w:eastAsia="hi-IN" w:bidi="hi-IN"/>
        </w:rPr>
        <w:t>c</w:t>
      </w:r>
      <w:r w:rsidR="009E71C4" w:rsidRPr="00344E4E">
        <w:rPr>
          <w:rFonts w:eastAsia="SimSun" w:cs="Mangal"/>
          <w:kern w:val="1"/>
          <w:szCs w:val="24"/>
          <w:lang w:eastAsia="hi-IN" w:bidi="hi-IN"/>
        </w:rPr>
        <w:t>horoby układu krążenia, w tym choroba nadciśnieniowa oraz choroba niedokrwienna serca</w:t>
      </w:r>
      <w:r>
        <w:rPr>
          <w:rFonts w:eastAsia="SimSun" w:cs="Mangal"/>
          <w:kern w:val="1"/>
          <w:szCs w:val="24"/>
          <w:lang w:eastAsia="hi-IN" w:bidi="hi-IN"/>
        </w:rPr>
        <w:t>,</w:t>
      </w:r>
    </w:p>
    <w:p w:rsidR="009E71C4" w:rsidRPr="00344E4E" w:rsidRDefault="00344E4E" w:rsidP="0092733A">
      <w:pPr>
        <w:pStyle w:val="Akapitzlist"/>
        <w:widowControl w:val="0"/>
        <w:numPr>
          <w:ilvl w:val="1"/>
          <w:numId w:val="45"/>
        </w:numPr>
        <w:suppressAutoHyphens/>
        <w:spacing w:before="0" w:after="0" w:line="360" w:lineRule="auto"/>
        <w:ind w:left="709"/>
        <w:jc w:val="both"/>
        <w:rPr>
          <w:rFonts w:eastAsia="SimSun" w:cs="Mangal"/>
          <w:kern w:val="1"/>
          <w:szCs w:val="24"/>
          <w:lang w:eastAsia="hi-IN" w:bidi="hi-IN"/>
        </w:rPr>
      </w:pPr>
      <w:r>
        <w:rPr>
          <w:rFonts w:eastAsia="SimSun" w:cs="Mangal"/>
          <w:kern w:val="1"/>
          <w:szCs w:val="24"/>
          <w:lang w:eastAsia="hi-IN" w:bidi="hi-IN"/>
        </w:rPr>
        <w:t>c</w:t>
      </w:r>
      <w:r w:rsidR="009E71C4" w:rsidRPr="00344E4E">
        <w:rPr>
          <w:rFonts w:eastAsia="SimSun" w:cs="Mangal"/>
          <w:kern w:val="1"/>
          <w:szCs w:val="24"/>
          <w:lang w:eastAsia="hi-IN" w:bidi="hi-IN"/>
        </w:rPr>
        <w:t>ukrzyca</w:t>
      </w:r>
      <w:r>
        <w:rPr>
          <w:rFonts w:eastAsia="SimSun" w:cs="Mangal"/>
          <w:kern w:val="1"/>
          <w:szCs w:val="24"/>
          <w:lang w:eastAsia="hi-IN" w:bidi="hi-IN"/>
        </w:rPr>
        <w:t>,</w:t>
      </w:r>
    </w:p>
    <w:p w:rsidR="009E71C4" w:rsidRPr="00344E4E" w:rsidRDefault="00344E4E" w:rsidP="0092733A">
      <w:pPr>
        <w:pStyle w:val="Akapitzlist"/>
        <w:widowControl w:val="0"/>
        <w:numPr>
          <w:ilvl w:val="1"/>
          <w:numId w:val="45"/>
        </w:numPr>
        <w:suppressAutoHyphens/>
        <w:spacing w:before="0" w:after="0" w:line="360" w:lineRule="auto"/>
        <w:ind w:left="709"/>
        <w:jc w:val="both"/>
        <w:rPr>
          <w:rFonts w:eastAsia="SimSun" w:cs="Mangal"/>
          <w:kern w:val="1"/>
          <w:szCs w:val="24"/>
          <w:lang w:eastAsia="hi-IN" w:bidi="hi-IN"/>
        </w:rPr>
      </w:pPr>
      <w:r>
        <w:rPr>
          <w:rFonts w:eastAsia="SimSun" w:cs="Mangal"/>
          <w:kern w:val="1"/>
          <w:szCs w:val="24"/>
          <w:lang w:eastAsia="hi-IN" w:bidi="hi-IN"/>
        </w:rPr>
        <w:t>c</w:t>
      </w:r>
      <w:r w:rsidR="009E71C4" w:rsidRPr="00344E4E">
        <w:rPr>
          <w:rFonts w:eastAsia="SimSun" w:cs="Mangal"/>
          <w:kern w:val="1"/>
          <w:szCs w:val="24"/>
          <w:lang w:eastAsia="hi-IN" w:bidi="hi-IN"/>
        </w:rPr>
        <w:t>horoby tarczycy (nadczynność i niedoczynność)</w:t>
      </w:r>
      <w:r>
        <w:rPr>
          <w:rFonts w:eastAsia="SimSun" w:cs="Mangal"/>
          <w:kern w:val="1"/>
          <w:szCs w:val="24"/>
          <w:lang w:eastAsia="hi-IN" w:bidi="hi-IN"/>
        </w:rPr>
        <w:t>,</w:t>
      </w:r>
    </w:p>
    <w:p w:rsidR="009E71C4" w:rsidRPr="00344E4E" w:rsidRDefault="00344E4E" w:rsidP="0092733A">
      <w:pPr>
        <w:pStyle w:val="Akapitzlist"/>
        <w:widowControl w:val="0"/>
        <w:numPr>
          <w:ilvl w:val="1"/>
          <w:numId w:val="45"/>
        </w:numPr>
        <w:suppressAutoHyphens/>
        <w:spacing w:before="0" w:after="0" w:line="360" w:lineRule="auto"/>
        <w:ind w:left="709"/>
        <w:jc w:val="both"/>
        <w:rPr>
          <w:rFonts w:eastAsia="SimSun" w:cs="Mangal"/>
          <w:kern w:val="1"/>
          <w:szCs w:val="24"/>
          <w:lang w:eastAsia="hi-IN" w:bidi="hi-IN"/>
        </w:rPr>
      </w:pPr>
      <w:r>
        <w:rPr>
          <w:rFonts w:eastAsia="SimSun" w:cs="Mangal"/>
          <w:kern w:val="1"/>
          <w:szCs w:val="24"/>
          <w:lang w:eastAsia="hi-IN" w:bidi="hi-IN"/>
        </w:rPr>
        <w:t>c</w:t>
      </w:r>
      <w:r w:rsidR="009E71C4" w:rsidRPr="00344E4E">
        <w:rPr>
          <w:rFonts w:eastAsia="SimSun" w:cs="Mangal"/>
          <w:kern w:val="1"/>
          <w:szCs w:val="24"/>
          <w:lang w:eastAsia="hi-IN" w:bidi="hi-IN"/>
        </w:rPr>
        <w:t>horoby układu kostno-stawowego (choroba zwyrodnieniowa stawów, choroba zwyrodnieniowa kręgosłupa, dyskopatie)</w:t>
      </w:r>
      <w:r>
        <w:rPr>
          <w:rFonts w:eastAsia="SimSun" w:cs="Mangal"/>
          <w:kern w:val="1"/>
          <w:szCs w:val="24"/>
          <w:lang w:eastAsia="hi-IN" w:bidi="hi-IN"/>
        </w:rPr>
        <w:t>,</w:t>
      </w:r>
    </w:p>
    <w:p w:rsidR="009E71C4" w:rsidRPr="00344E4E" w:rsidRDefault="00344E4E" w:rsidP="0092733A">
      <w:pPr>
        <w:pStyle w:val="Akapitzlist"/>
        <w:widowControl w:val="0"/>
        <w:numPr>
          <w:ilvl w:val="1"/>
          <w:numId w:val="45"/>
        </w:numPr>
        <w:suppressAutoHyphens/>
        <w:spacing w:before="0" w:after="0" w:line="360" w:lineRule="auto"/>
        <w:ind w:left="709"/>
        <w:jc w:val="both"/>
        <w:rPr>
          <w:rFonts w:eastAsia="SimSun" w:cs="Mangal"/>
          <w:kern w:val="1"/>
          <w:szCs w:val="24"/>
          <w:lang w:eastAsia="hi-IN" w:bidi="hi-IN"/>
        </w:rPr>
      </w:pPr>
      <w:r>
        <w:rPr>
          <w:rFonts w:eastAsia="SimSun" w:cs="Mangal"/>
          <w:kern w:val="1"/>
          <w:szCs w:val="24"/>
          <w:lang w:eastAsia="hi-IN" w:bidi="hi-IN"/>
        </w:rPr>
        <w:t>p</w:t>
      </w:r>
      <w:r w:rsidR="009E71C4" w:rsidRPr="00344E4E">
        <w:rPr>
          <w:rFonts w:eastAsia="SimSun" w:cs="Mangal"/>
          <w:kern w:val="1"/>
          <w:szCs w:val="24"/>
          <w:lang w:eastAsia="hi-IN" w:bidi="hi-IN"/>
        </w:rPr>
        <w:t>rzewlekłe nieżyty oskrzeli</w:t>
      </w:r>
      <w:r>
        <w:rPr>
          <w:rFonts w:eastAsia="SimSun" w:cs="Mangal"/>
          <w:kern w:val="1"/>
          <w:szCs w:val="24"/>
          <w:lang w:eastAsia="hi-IN" w:bidi="hi-IN"/>
        </w:rPr>
        <w:t>,</w:t>
      </w:r>
    </w:p>
    <w:p w:rsidR="009E71C4" w:rsidRPr="00344E4E" w:rsidRDefault="00344E4E" w:rsidP="0092733A">
      <w:pPr>
        <w:pStyle w:val="Akapitzlist"/>
        <w:widowControl w:val="0"/>
        <w:numPr>
          <w:ilvl w:val="1"/>
          <w:numId w:val="45"/>
        </w:numPr>
        <w:suppressAutoHyphens/>
        <w:spacing w:before="0" w:after="0" w:line="360" w:lineRule="auto"/>
        <w:ind w:left="709"/>
        <w:jc w:val="both"/>
        <w:rPr>
          <w:rFonts w:eastAsia="SimSun" w:cs="Mangal"/>
          <w:kern w:val="1"/>
          <w:szCs w:val="24"/>
          <w:lang w:eastAsia="hi-IN" w:bidi="hi-IN"/>
        </w:rPr>
      </w:pPr>
      <w:r>
        <w:rPr>
          <w:rFonts w:eastAsia="SimSun" w:cs="Mangal"/>
          <w:kern w:val="1"/>
          <w:szCs w:val="24"/>
          <w:lang w:eastAsia="hi-IN" w:bidi="hi-IN"/>
        </w:rPr>
        <w:t>c</w:t>
      </w:r>
      <w:r w:rsidR="009E71C4" w:rsidRPr="00344E4E">
        <w:rPr>
          <w:rFonts w:eastAsia="SimSun" w:cs="Mangal"/>
          <w:kern w:val="1"/>
          <w:szCs w:val="24"/>
          <w:lang w:eastAsia="hi-IN" w:bidi="hi-IN"/>
        </w:rPr>
        <w:t>horoby układu pokarmowego (głównie choroba wrzodowa żołądka i dwunastnicy)</w:t>
      </w:r>
      <w:r>
        <w:rPr>
          <w:rFonts w:eastAsia="SimSun" w:cs="Mangal"/>
          <w:kern w:val="1"/>
          <w:szCs w:val="24"/>
          <w:lang w:eastAsia="hi-IN" w:bidi="hi-IN"/>
        </w:rPr>
        <w:t>,</w:t>
      </w:r>
    </w:p>
    <w:p w:rsidR="009E71C4" w:rsidRPr="00344E4E" w:rsidRDefault="00344E4E" w:rsidP="0092733A">
      <w:pPr>
        <w:pStyle w:val="Akapitzlist"/>
        <w:widowControl w:val="0"/>
        <w:numPr>
          <w:ilvl w:val="1"/>
          <w:numId w:val="45"/>
        </w:numPr>
        <w:suppressAutoHyphens/>
        <w:spacing w:before="0" w:after="0" w:line="360" w:lineRule="auto"/>
        <w:ind w:left="709"/>
        <w:jc w:val="both"/>
        <w:rPr>
          <w:rFonts w:eastAsia="SimSun" w:cs="Mangal"/>
          <w:kern w:val="1"/>
          <w:szCs w:val="24"/>
          <w:lang w:eastAsia="hi-IN" w:bidi="hi-IN"/>
        </w:rPr>
      </w:pPr>
      <w:r>
        <w:rPr>
          <w:rFonts w:eastAsia="SimSun" w:cs="Mangal"/>
          <w:kern w:val="1"/>
          <w:szCs w:val="24"/>
          <w:lang w:eastAsia="hi-IN" w:bidi="hi-IN"/>
        </w:rPr>
        <w:t>n</w:t>
      </w:r>
      <w:r w:rsidR="009E71C4" w:rsidRPr="00344E4E">
        <w:rPr>
          <w:rFonts w:eastAsia="SimSun" w:cs="Mangal"/>
          <w:kern w:val="1"/>
          <w:szCs w:val="24"/>
          <w:lang w:eastAsia="hi-IN" w:bidi="hi-IN"/>
        </w:rPr>
        <w:t>owotwory</w:t>
      </w:r>
      <w:r>
        <w:rPr>
          <w:rFonts w:eastAsia="SimSun" w:cs="Mangal"/>
          <w:kern w:val="1"/>
          <w:szCs w:val="24"/>
          <w:lang w:eastAsia="hi-IN" w:bidi="hi-IN"/>
        </w:rPr>
        <w:t>,</w:t>
      </w:r>
    </w:p>
    <w:p w:rsidR="009E71C4" w:rsidRPr="00344E4E" w:rsidRDefault="00344E4E" w:rsidP="0092733A">
      <w:pPr>
        <w:pStyle w:val="Akapitzlist"/>
        <w:widowControl w:val="0"/>
        <w:numPr>
          <w:ilvl w:val="1"/>
          <w:numId w:val="45"/>
        </w:numPr>
        <w:suppressAutoHyphens/>
        <w:spacing w:before="0" w:after="0" w:line="360" w:lineRule="auto"/>
        <w:ind w:left="709"/>
        <w:jc w:val="both"/>
        <w:rPr>
          <w:rFonts w:eastAsia="SimSun" w:cs="Mangal"/>
          <w:kern w:val="1"/>
          <w:szCs w:val="24"/>
          <w:lang w:eastAsia="hi-IN" w:bidi="hi-IN"/>
        </w:rPr>
      </w:pPr>
      <w:r>
        <w:rPr>
          <w:rFonts w:eastAsia="SimSun" w:cs="Mangal"/>
          <w:kern w:val="1"/>
          <w:szCs w:val="24"/>
          <w:lang w:eastAsia="hi-IN" w:bidi="hi-IN"/>
        </w:rPr>
        <w:t>a</w:t>
      </w:r>
      <w:r w:rsidR="009E71C4" w:rsidRPr="00344E4E">
        <w:rPr>
          <w:rFonts w:eastAsia="SimSun" w:cs="Mangal"/>
          <w:kern w:val="1"/>
          <w:szCs w:val="24"/>
          <w:lang w:eastAsia="hi-IN" w:bidi="hi-IN"/>
        </w:rPr>
        <w:t>nemie</w:t>
      </w:r>
      <w:r>
        <w:rPr>
          <w:rFonts w:eastAsia="SimSun" w:cs="Mangal"/>
          <w:kern w:val="1"/>
          <w:szCs w:val="24"/>
          <w:lang w:eastAsia="hi-IN" w:bidi="hi-IN"/>
        </w:rPr>
        <w:t>,</w:t>
      </w:r>
    </w:p>
    <w:p w:rsidR="009E71C4" w:rsidRPr="00344E4E" w:rsidRDefault="00344E4E" w:rsidP="0092733A">
      <w:pPr>
        <w:pStyle w:val="Akapitzlist"/>
        <w:widowControl w:val="0"/>
        <w:numPr>
          <w:ilvl w:val="1"/>
          <w:numId w:val="45"/>
        </w:numPr>
        <w:suppressAutoHyphens/>
        <w:spacing w:before="0" w:after="0" w:line="360" w:lineRule="auto"/>
        <w:ind w:left="709"/>
        <w:jc w:val="both"/>
        <w:rPr>
          <w:rFonts w:eastAsia="SimSun" w:cs="Mangal"/>
          <w:kern w:val="1"/>
          <w:szCs w:val="24"/>
          <w:lang w:eastAsia="hi-IN" w:bidi="hi-IN"/>
        </w:rPr>
      </w:pPr>
      <w:r>
        <w:rPr>
          <w:rFonts w:eastAsia="SimSun" w:cs="Mangal"/>
          <w:kern w:val="1"/>
          <w:szCs w:val="24"/>
          <w:lang w:eastAsia="hi-IN" w:bidi="hi-IN"/>
        </w:rPr>
        <w:t>a</w:t>
      </w:r>
      <w:r w:rsidR="009E71C4" w:rsidRPr="00344E4E">
        <w:rPr>
          <w:rFonts w:eastAsia="SimSun" w:cs="Mangal"/>
          <w:kern w:val="1"/>
          <w:szCs w:val="24"/>
          <w:lang w:eastAsia="hi-IN" w:bidi="hi-IN"/>
        </w:rPr>
        <w:t>lkoholizm i nikotynizm</w:t>
      </w:r>
      <w:r>
        <w:rPr>
          <w:rFonts w:eastAsia="SimSun" w:cs="Mangal"/>
          <w:kern w:val="1"/>
          <w:szCs w:val="24"/>
          <w:lang w:eastAsia="hi-IN" w:bidi="hi-IN"/>
        </w:rPr>
        <w:t>.</w:t>
      </w:r>
    </w:p>
    <w:p w:rsidR="009E71C4" w:rsidRPr="009E71C4" w:rsidRDefault="009E71C4" w:rsidP="009E71C4">
      <w:pPr>
        <w:widowControl w:val="0"/>
        <w:suppressAutoHyphens/>
        <w:spacing w:before="0" w:after="0" w:line="360" w:lineRule="auto"/>
        <w:jc w:val="both"/>
        <w:rPr>
          <w:rFonts w:eastAsia="SimSun" w:cs="Mangal"/>
          <w:kern w:val="1"/>
          <w:szCs w:val="24"/>
          <w:lang w:eastAsia="hi-IN" w:bidi="hi-IN"/>
        </w:rPr>
      </w:pPr>
      <w:r w:rsidRPr="009E71C4">
        <w:rPr>
          <w:rFonts w:eastAsia="SimSun" w:cs="Mangal"/>
          <w:kern w:val="1"/>
          <w:szCs w:val="24"/>
          <w:lang w:eastAsia="hi-IN" w:bidi="hi-IN"/>
        </w:rPr>
        <w:t>Dodatkowo wśród dzieci i młodzieży najczęściej</w:t>
      </w:r>
      <w:r w:rsidR="00344E4E">
        <w:rPr>
          <w:rFonts w:eastAsia="SimSun" w:cs="Mangal"/>
          <w:kern w:val="1"/>
          <w:szCs w:val="24"/>
          <w:lang w:eastAsia="hi-IN" w:bidi="hi-IN"/>
        </w:rPr>
        <w:t xml:space="preserve"> występują</w:t>
      </w:r>
      <w:r w:rsidRPr="009E71C4">
        <w:rPr>
          <w:rFonts w:eastAsia="SimSun" w:cs="Mangal"/>
          <w:kern w:val="1"/>
          <w:szCs w:val="24"/>
          <w:lang w:eastAsia="hi-IN" w:bidi="hi-IN"/>
        </w:rPr>
        <w:t>:</w:t>
      </w:r>
    </w:p>
    <w:p w:rsidR="009E71C4" w:rsidRPr="00344E4E" w:rsidRDefault="00344E4E" w:rsidP="0092733A">
      <w:pPr>
        <w:pStyle w:val="Akapitzlist"/>
        <w:widowControl w:val="0"/>
        <w:numPr>
          <w:ilvl w:val="1"/>
          <w:numId w:val="46"/>
        </w:numPr>
        <w:suppressAutoHyphens/>
        <w:spacing w:before="0" w:after="0" w:line="360" w:lineRule="auto"/>
        <w:ind w:left="709"/>
        <w:jc w:val="both"/>
        <w:rPr>
          <w:rFonts w:eastAsia="SimSun" w:cs="Mangal"/>
          <w:kern w:val="1"/>
          <w:szCs w:val="24"/>
          <w:lang w:eastAsia="hi-IN" w:bidi="hi-IN"/>
        </w:rPr>
      </w:pPr>
      <w:r>
        <w:rPr>
          <w:rFonts w:eastAsia="SimSun" w:cs="Mangal"/>
          <w:kern w:val="1"/>
          <w:szCs w:val="24"/>
          <w:lang w:eastAsia="hi-IN" w:bidi="hi-IN"/>
        </w:rPr>
        <w:t>w</w:t>
      </w:r>
      <w:r w:rsidR="009E71C4" w:rsidRPr="00344E4E">
        <w:rPr>
          <w:rFonts w:eastAsia="SimSun" w:cs="Mangal"/>
          <w:kern w:val="1"/>
          <w:szCs w:val="24"/>
          <w:lang w:eastAsia="hi-IN" w:bidi="hi-IN"/>
        </w:rPr>
        <w:t>ady wzroku</w:t>
      </w:r>
    </w:p>
    <w:p w:rsidR="009E71C4" w:rsidRPr="00344E4E" w:rsidRDefault="00344E4E" w:rsidP="0092733A">
      <w:pPr>
        <w:pStyle w:val="Akapitzlist"/>
        <w:widowControl w:val="0"/>
        <w:numPr>
          <w:ilvl w:val="1"/>
          <w:numId w:val="46"/>
        </w:numPr>
        <w:suppressAutoHyphens/>
        <w:spacing w:before="0" w:after="0" w:line="360" w:lineRule="auto"/>
        <w:ind w:left="709"/>
        <w:jc w:val="both"/>
        <w:rPr>
          <w:rFonts w:eastAsia="SimSun" w:cs="Mangal"/>
          <w:kern w:val="1"/>
          <w:szCs w:val="24"/>
          <w:lang w:eastAsia="hi-IN" w:bidi="hi-IN"/>
        </w:rPr>
      </w:pPr>
      <w:r>
        <w:rPr>
          <w:rFonts w:eastAsia="SimSun" w:cs="Mangal"/>
          <w:kern w:val="1"/>
          <w:szCs w:val="24"/>
          <w:lang w:eastAsia="hi-IN" w:bidi="hi-IN"/>
        </w:rPr>
        <w:t>z</w:t>
      </w:r>
      <w:r w:rsidR="009E71C4" w:rsidRPr="00344E4E">
        <w:rPr>
          <w:rFonts w:eastAsia="SimSun" w:cs="Mangal"/>
          <w:kern w:val="1"/>
          <w:szCs w:val="24"/>
          <w:lang w:eastAsia="hi-IN" w:bidi="hi-IN"/>
        </w:rPr>
        <w:t>niekształcenia kręgosłupa (najczęściej skoliozy)</w:t>
      </w:r>
    </w:p>
    <w:p w:rsidR="009E71C4" w:rsidRPr="00344E4E" w:rsidRDefault="00344E4E" w:rsidP="0092733A">
      <w:pPr>
        <w:pStyle w:val="Akapitzlist"/>
        <w:widowControl w:val="0"/>
        <w:numPr>
          <w:ilvl w:val="1"/>
          <w:numId w:val="46"/>
        </w:numPr>
        <w:suppressAutoHyphens/>
        <w:spacing w:before="0" w:after="0" w:line="360" w:lineRule="auto"/>
        <w:ind w:left="709"/>
        <w:jc w:val="both"/>
        <w:rPr>
          <w:rFonts w:eastAsia="SimSun" w:cs="Mangal"/>
          <w:kern w:val="1"/>
          <w:szCs w:val="24"/>
          <w:lang w:eastAsia="hi-IN" w:bidi="hi-IN"/>
        </w:rPr>
      </w:pPr>
      <w:r>
        <w:rPr>
          <w:rFonts w:eastAsia="SimSun" w:cs="Mangal"/>
          <w:kern w:val="1"/>
          <w:szCs w:val="24"/>
          <w:lang w:eastAsia="hi-IN" w:bidi="hi-IN"/>
        </w:rPr>
        <w:t>a</w:t>
      </w:r>
      <w:r w:rsidR="009E71C4" w:rsidRPr="00344E4E">
        <w:rPr>
          <w:rFonts w:eastAsia="SimSun" w:cs="Mangal"/>
          <w:kern w:val="1"/>
          <w:szCs w:val="24"/>
          <w:lang w:eastAsia="hi-IN" w:bidi="hi-IN"/>
        </w:rPr>
        <w:t>stma oskrzelowa</w:t>
      </w:r>
    </w:p>
    <w:p w:rsidR="00D959A4" w:rsidRDefault="00D959A4" w:rsidP="00D959A4">
      <w:pPr>
        <w:widowControl w:val="0"/>
        <w:suppressAutoHyphens/>
        <w:spacing w:after="0" w:line="360" w:lineRule="auto"/>
        <w:jc w:val="both"/>
        <w:rPr>
          <w:rFonts w:eastAsia="SimSun" w:cs="Mangal"/>
          <w:kern w:val="1"/>
          <w:szCs w:val="24"/>
          <w:lang w:eastAsia="hi-IN" w:bidi="hi-IN"/>
        </w:rPr>
      </w:pPr>
      <w:r w:rsidRPr="00D959A4">
        <w:rPr>
          <w:rFonts w:eastAsia="SimSun" w:cs="Mangal"/>
          <w:kern w:val="1"/>
          <w:szCs w:val="24"/>
          <w:lang w:eastAsia="hi-IN" w:bidi="hi-IN"/>
        </w:rPr>
        <w:t>W ramach profilaktyki wśró</w:t>
      </w:r>
      <w:r>
        <w:rPr>
          <w:rFonts w:eastAsia="SimSun" w:cs="Mangal"/>
          <w:kern w:val="1"/>
          <w:szCs w:val="24"/>
          <w:lang w:eastAsia="hi-IN" w:bidi="hi-IN"/>
        </w:rPr>
        <w:t>d dzieci i młodzieży prowadzone są:</w:t>
      </w:r>
    </w:p>
    <w:p w:rsidR="00D959A4" w:rsidRDefault="00D959A4" w:rsidP="0092733A">
      <w:pPr>
        <w:pStyle w:val="Akapitzlist"/>
        <w:widowControl w:val="0"/>
        <w:numPr>
          <w:ilvl w:val="0"/>
          <w:numId w:val="47"/>
        </w:numPr>
        <w:suppressAutoHyphens/>
        <w:spacing w:after="0" w:line="360" w:lineRule="auto"/>
        <w:jc w:val="both"/>
        <w:rPr>
          <w:rFonts w:eastAsia="SimSun" w:cs="Mangal"/>
          <w:kern w:val="1"/>
          <w:szCs w:val="24"/>
          <w:lang w:eastAsia="hi-IN" w:bidi="hi-IN"/>
        </w:rPr>
      </w:pPr>
      <w:r w:rsidRPr="00D959A4">
        <w:rPr>
          <w:rFonts w:eastAsia="SimSun" w:cs="Mangal"/>
          <w:kern w:val="1"/>
          <w:szCs w:val="24"/>
          <w:lang w:eastAsia="hi-IN" w:bidi="hi-IN"/>
        </w:rPr>
        <w:t xml:space="preserve">bilanse w 2,4,6, 10,14,16 i 18 roku życia, </w:t>
      </w:r>
    </w:p>
    <w:p w:rsidR="00D959A4" w:rsidRDefault="00D959A4" w:rsidP="0092733A">
      <w:pPr>
        <w:pStyle w:val="Akapitzlist"/>
        <w:widowControl w:val="0"/>
        <w:numPr>
          <w:ilvl w:val="0"/>
          <w:numId w:val="47"/>
        </w:numPr>
        <w:suppressAutoHyphens/>
        <w:spacing w:after="0" w:line="360" w:lineRule="auto"/>
        <w:jc w:val="both"/>
        <w:rPr>
          <w:rFonts w:eastAsia="SimSun" w:cs="Mangal"/>
          <w:kern w:val="1"/>
          <w:szCs w:val="24"/>
          <w:lang w:eastAsia="hi-IN" w:bidi="hi-IN"/>
        </w:rPr>
      </w:pPr>
      <w:r w:rsidRPr="00D959A4">
        <w:rPr>
          <w:rFonts w:eastAsia="SimSun" w:cs="Mangal"/>
          <w:kern w:val="1"/>
          <w:szCs w:val="24"/>
          <w:lang w:eastAsia="hi-IN" w:bidi="hi-IN"/>
        </w:rPr>
        <w:t>szczepienia ochronne w ramach kalendarza szczepień obowiązkowych</w:t>
      </w:r>
      <w:r>
        <w:rPr>
          <w:rFonts w:eastAsia="SimSun" w:cs="Mangal"/>
          <w:kern w:val="1"/>
          <w:szCs w:val="24"/>
          <w:lang w:eastAsia="hi-IN" w:bidi="hi-IN"/>
        </w:rPr>
        <w:t>,</w:t>
      </w:r>
    </w:p>
    <w:p w:rsidR="00D959A4" w:rsidRDefault="00D959A4" w:rsidP="0092733A">
      <w:pPr>
        <w:pStyle w:val="Akapitzlist"/>
        <w:widowControl w:val="0"/>
        <w:numPr>
          <w:ilvl w:val="0"/>
          <w:numId w:val="47"/>
        </w:numPr>
        <w:suppressAutoHyphens/>
        <w:spacing w:before="0" w:after="0" w:line="360" w:lineRule="auto"/>
        <w:jc w:val="both"/>
        <w:rPr>
          <w:rFonts w:eastAsia="SimSun" w:cs="Mangal"/>
          <w:kern w:val="1"/>
          <w:szCs w:val="24"/>
          <w:lang w:eastAsia="hi-IN" w:bidi="hi-IN"/>
        </w:rPr>
      </w:pPr>
      <w:r w:rsidRPr="00D959A4">
        <w:rPr>
          <w:rFonts w:eastAsia="SimSun" w:cs="Mangal"/>
          <w:kern w:val="1"/>
          <w:szCs w:val="24"/>
          <w:lang w:eastAsia="hi-IN" w:bidi="hi-IN"/>
        </w:rPr>
        <w:t>szczepienia zalecane u chętnych pacjentów przeciwko pneumokokom, menin</w:t>
      </w:r>
      <w:r w:rsidR="00327455">
        <w:rPr>
          <w:rFonts w:eastAsia="SimSun" w:cs="Mangal"/>
          <w:kern w:val="1"/>
          <w:szCs w:val="24"/>
          <w:lang w:eastAsia="hi-IN" w:bidi="hi-IN"/>
        </w:rPr>
        <w:t>g</w:t>
      </w:r>
      <w:r w:rsidRPr="00D959A4">
        <w:rPr>
          <w:rFonts w:eastAsia="SimSun" w:cs="Mangal"/>
          <w:kern w:val="1"/>
          <w:szCs w:val="24"/>
          <w:lang w:eastAsia="hi-IN" w:bidi="hi-IN"/>
        </w:rPr>
        <w:t>o</w:t>
      </w:r>
      <w:r w:rsidR="00327455">
        <w:rPr>
          <w:rFonts w:eastAsia="SimSun" w:cs="Mangal"/>
          <w:kern w:val="1"/>
          <w:szCs w:val="24"/>
          <w:lang w:eastAsia="hi-IN" w:bidi="hi-IN"/>
        </w:rPr>
        <w:t>ko</w:t>
      </w:r>
      <w:r w:rsidRPr="00D959A4">
        <w:rPr>
          <w:rFonts w:eastAsia="SimSun" w:cs="Mangal"/>
          <w:kern w:val="1"/>
          <w:szCs w:val="24"/>
          <w:lang w:eastAsia="hi-IN" w:bidi="hi-IN"/>
        </w:rPr>
        <w:t>kom, rota wirusom</w:t>
      </w:r>
      <w:r>
        <w:rPr>
          <w:rFonts w:eastAsia="SimSun" w:cs="Mangal"/>
          <w:kern w:val="1"/>
          <w:szCs w:val="24"/>
          <w:lang w:eastAsia="hi-IN" w:bidi="hi-IN"/>
        </w:rPr>
        <w:t>, ospie wietrznej, grypie,</w:t>
      </w:r>
    </w:p>
    <w:p w:rsidR="00D959A4" w:rsidRDefault="00D959A4" w:rsidP="0092733A">
      <w:pPr>
        <w:pStyle w:val="Akapitzlist"/>
        <w:widowControl w:val="0"/>
        <w:numPr>
          <w:ilvl w:val="0"/>
          <w:numId w:val="47"/>
        </w:numPr>
        <w:suppressAutoHyphens/>
        <w:spacing w:before="0" w:after="0" w:line="360" w:lineRule="auto"/>
        <w:jc w:val="both"/>
        <w:rPr>
          <w:rFonts w:eastAsia="SimSun" w:cs="Mangal"/>
          <w:kern w:val="1"/>
          <w:szCs w:val="24"/>
          <w:lang w:eastAsia="hi-IN" w:bidi="hi-IN"/>
        </w:rPr>
      </w:pPr>
      <w:r>
        <w:rPr>
          <w:rFonts w:eastAsia="SimSun" w:cs="Mangal"/>
          <w:kern w:val="1"/>
          <w:szCs w:val="24"/>
          <w:lang w:eastAsia="hi-IN" w:bidi="hi-IN"/>
        </w:rPr>
        <w:t>f</w:t>
      </w:r>
      <w:r w:rsidRPr="00D959A4">
        <w:rPr>
          <w:rFonts w:eastAsia="SimSun" w:cs="Mangal"/>
          <w:kern w:val="1"/>
          <w:szCs w:val="24"/>
          <w:lang w:eastAsia="hi-IN" w:bidi="hi-IN"/>
        </w:rPr>
        <w:t>luoryzacja w klasach 1-6 Szkoł</w:t>
      </w:r>
      <w:r>
        <w:rPr>
          <w:rFonts w:eastAsia="SimSun" w:cs="Mangal"/>
          <w:kern w:val="1"/>
          <w:szCs w:val="24"/>
          <w:lang w:eastAsia="hi-IN" w:bidi="hi-IN"/>
        </w:rPr>
        <w:t>y Podstawowej prowadzona przez pielęgniarkę szkolną,</w:t>
      </w:r>
    </w:p>
    <w:p w:rsidR="00D959A4" w:rsidRPr="00D959A4" w:rsidRDefault="00D959A4" w:rsidP="0092733A">
      <w:pPr>
        <w:pStyle w:val="Akapitzlist"/>
        <w:numPr>
          <w:ilvl w:val="0"/>
          <w:numId w:val="47"/>
        </w:numPr>
        <w:spacing w:line="360" w:lineRule="auto"/>
        <w:jc w:val="both"/>
        <w:rPr>
          <w:rFonts w:eastAsia="SimSun" w:cs="Mangal"/>
          <w:kern w:val="1"/>
          <w:szCs w:val="24"/>
          <w:lang w:eastAsia="hi-IN" w:bidi="hi-IN"/>
        </w:rPr>
      </w:pPr>
      <w:r w:rsidRPr="00D959A4">
        <w:rPr>
          <w:rFonts w:eastAsia="SimSun" w:cs="Mangal"/>
          <w:kern w:val="1"/>
          <w:szCs w:val="24"/>
          <w:lang w:eastAsia="hi-IN" w:bidi="hi-IN"/>
        </w:rPr>
        <w:t>programy edukacyjno-zdrowotne realizowane w szkołach przez pielęgniarkę medycyny szkolnej dotyczące: higieny osobistej, zdrowego stylu życia i odżywiania, zapobiegania wypadkom, udzielania pierwszej pomocy</w:t>
      </w:r>
      <w:r>
        <w:rPr>
          <w:rFonts w:eastAsia="SimSun" w:cs="Mangal"/>
          <w:kern w:val="1"/>
          <w:szCs w:val="24"/>
          <w:lang w:eastAsia="hi-IN" w:bidi="hi-IN"/>
        </w:rPr>
        <w:t>,</w:t>
      </w:r>
      <w:r w:rsidRPr="00D959A4">
        <w:t xml:space="preserve"> </w:t>
      </w:r>
      <w:r>
        <w:rPr>
          <w:rFonts w:eastAsia="SimSun" w:cs="Mangal"/>
          <w:kern w:val="1"/>
          <w:szCs w:val="24"/>
          <w:lang w:eastAsia="hi-IN" w:bidi="hi-IN"/>
        </w:rPr>
        <w:t>zagrożeń związanych z </w:t>
      </w:r>
      <w:r w:rsidRPr="00D959A4">
        <w:rPr>
          <w:rFonts w:eastAsia="SimSun" w:cs="Mangal"/>
          <w:kern w:val="1"/>
          <w:szCs w:val="24"/>
          <w:lang w:eastAsia="hi-IN" w:bidi="hi-IN"/>
        </w:rPr>
        <w:t xml:space="preserve">uzależnieniami oraz używkami: </w:t>
      </w:r>
      <w:r>
        <w:rPr>
          <w:rFonts w:eastAsia="SimSun" w:cs="Mangal"/>
          <w:kern w:val="1"/>
          <w:szCs w:val="24"/>
          <w:lang w:eastAsia="hi-IN" w:bidi="hi-IN"/>
        </w:rPr>
        <w:t>np.</w:t>
      </w:r>
      <w:r w:rsidRPr="00D959A4">
        <w:rPr>
          <w:rFonts w:eastAsia="SimSun" w:cs="Mangal"/>
          <w:kern w:val="1"/>
          <w:szCs w:val="24"/>
          <w:lang w:eastAsia="hi-IN" w:bidi="hi-IN"/>
        </w:rPr>
        <w:t xml:space="preserve"> alkohol, nikotyna, dopalacze, narkotyki.</w:t>
      </w:r>
    </w:p>
    <w:p w:rsidR="00865E53" w:rsidRPr="00865E53" w:rsidRDefault="00865E53" w:rsidP="00814E10">
      <w:pPr>
        <w:widowControl w:val="0"/>
        <w:suppressAutoHyphens/>
        <w:spacing w:before="0" w:after="0" w:line="360" w:lineRule="auto"/>
        <w:jc w:val="both"/>
        <w:rPr>
          <w:rFonts w:eastAsia="SimSun" w:cs="Mangal"/>
          <w:kern w:val="1"/>
          <w:szCs w:val="24"/>
          <w:lang w:eastAsia="hi-IN" w:bidi="hi-IN"/>
        </w:rPr>
      </w:pPr>
      <w:r>
        <w:rPr>
          <w:rFonts w:eastAsia="SimSun" w:cs="Mangal"/>
          <w:kern w:val="1"/>
          <w:szCs w:val="24"/>
          <w:lang w:eastAsia="hi-IN" w:bidi="hi-IN"/>
        </w:rPr>
        <w:t>P</w:t>
      </w:r>
      <w:r w:rsidRPr="00865E53">
        <w:rPr>
          <w:rFonts w:eastAsia="SimSun" w:cs="Mangal"/>
          <w:kern w:val="1"/>
          <w:szCs w:val="24"/>
          <w:lang w:eastAsia="hi-IN" w:bidi="hi-IN"/>
        </w:rPr>
        <w:t xml:space="preserve">roblemy, z jakim </w:t>
      </w:r>
      <w:r w:rsidR="00814E10">
        <w:rPr>
          <w:rFonts w:eastAsia="SimSun" w:cs="Mangal"/>
          <w:kern w:val="1"/>
          <w:szCs w:val="24"/>
          <w:lang w:eastAsia="hi-IN" w:bidi="hi-IN"/>
        </w:rPr>
        <w:t>borykają się pracownicy ośrodka</w:t>
      </w:r>
      <w:r>
        <w:rPr>
          <w:rFonts w:eastAsia="SimSun" w:cs="Mangal"/>
          <w:kern w:val="1"/>
          <w:szCs w:val="24"/>
          <w:lang w:eastAsia="hi-IN" w:bidi="hi-IN"/>
        </w:rPr>
        <w:t xml:space="preserve"> </w:t>
      </w:r>
      <w:r w:rsidRPr="00865E53">
        <w:rPr>
          <w:rFonts w:eastAsia="SimSun" w:cs="Mangal"/>
          <w:kern w:val="1"/>
          <w:szCs w:val="24"/>
          <w:lang w:eastAsia="hi-IN" w:bidi="hi-IN"/>
        </w:rPr>
        <w:t>w codziennej praktyce</w:t>
      </w:r>
      <w:r w:rsidR="00193C50">
        <w:rPr>
          <w:rFonts w:eastAsia="SimSun" w:cs="Mangal"/>
          <w:kern w:val="1"/>
          <w:szCs w:val="24"/>
          <w:lang w:eastAsia="hi-IN" w:bidi="hi-IN"/>
        </w:rPr>
        <w:t>,</w:t>
      </w:r>
      <w:r w:rsidR="00814E10">
        <w:rPr>
          <w:rFonts w:eastAsia="SimSun" w:cs="Mangal"/>
          <w:kern w:val="1"/>
          <w:szCs w:val="24"/>
          <w:lang w:eastAsia="hi-IN" w:bidi="hi-IN"/>
        </w:rPr>
        <w:t xml:space="preserve"> to</w:t>
      </w:r>
      <w:r w:rsidRPr="00865E53">
        <w:rPr>
          <w:rFonts w:eastAsia="SimSun" w:cs="Mangal"/>
          <w:kern w:val="1"/>
          <w:szCs w:val="24"/>
          <w:lang w:eastAsia="hi-IN" w:bidi="hi-IN"/>
        </w:rPr>
        <w:t>:</w:t>
      </w:r>
    </w:p>
    <w:p w:rsidR="00865E53" w:rsidRPr="00814E10" w:rsidRDefault="00865E53" w:rsidP="0092733A">
      <w:pPr>
        <w:pStyle w:val="Akapitzlist"/>
        <w:widowControl w:val="0"/>
        <w:numPr>
          <w:ilvl w:val="1"/>
          <w:numId w:val="48"/>
        </w:numPr>
        <w:suppressAutoHyphens/>
        <w:spacing w:before="0" w:after="0" w:line="360" w:lineRule="auto"/>
        <w:ind w:left="851"/>
        <w:jc w:val="both"/>
        <w:rPr>
          <w:rFonts w:eastAsia="SimSun" w:cs="Mangal"/>
          <w:kern w:val="1"/>
          <w:szCs w:val="24"/>
          <w:lang w:eastAsia="hi-IN" w:bidi="hi-IN"/>
        </w:rPr>
      </w:pPr>
      <w:r w:rsidRPr="00814E10">
        <w:rPr>
          <w:rFonts w:eastAsia="SimSun" w:cs="Mangal"/>
          <w:kern w:val="1"/>
          <w:szCs w:val="24"/>
          <w:lang w:eastAsia="hi-IN" w:bidi="hi-IN"/>
        </w:rPr>
        <w:t>zgłaszanie się samodzielne dzieci (do 14-go roku życia dzieci powinny zgłasza</w:t>
      </w:r>
      <w:r w:rsidR="00814E10">
        <w:rPr>
          <w:rFonts w:eastAsia="SimSun" w:cs="Mangal"/>
          <w:kern w:val="1"/>
          <w:szCs w:val="24"/>
          <w:lang w:eastAsia="hi-IN" w:bidi="hi-IN"/>
        </w:rPr>
        <w:t>ć się z</w:t>
      </w:r>
      <w:r w:rsidR="00193C50">
        <w:rPr>
          <w:rFonts w:eastAsia="SimSun" w:cs="Mangal"/>
          <w:kern w:val="1"/>
          <w:szCs w:val="24"/>
          <w:lang w:eastAsia="hi-IN" w:bidi="hi-IN"/>
        </w:rPr>
        <w:t> </w:t>
      </w:r>
      <w:r w:rsidRPr="00814E10">
        <w:rPr>
          <w:rFonts w:eastAsia="SimSun" w:cs="Mangal"/>
          <w:kern w:val="1"/>
          <w:szCs w:val="24"/>
          <w:lang w:eastAsia="hi-IN" w:bidi="hi-IN"/>
        </w:rPr>
        <w:t xml:space="preserve"> opiekunem),</w:t>
      </w:r>
    </w:p>
    <w:p w:rsidR="00865E53" w:rsidRPr="00814E10" w:rsidRDefault="00814E10" w:rsidP="0092733A">
      <w:pPr>
        <w:pStyle w:val="Akapitzlist"/>
        <w:widowControl w:val="0"/>
        <w:numPr>
          <w:ilvl w:val="1"/>
          <w:numId w:val="48"/>
        </w:numPr>
        <w:suppressAutoHyphens/>
        <w:spacing w:before="0" w:after="0" w:line="360" w:lineRule="auto"/>
        <w:ind w:left="851"/>
        <w:jc w:val="both"/>
        <w:rPr>
          <w:rFonts w:eastAsia="SimSun" w:cs="Mangal"/>
          <w:kern w:val="1"/>
          <w:szCs w:val="24"/>
          <w:lang w:eastAsia="hi-IN" w:bidi="hi-IN"/>
        </w:rPr>
      </w:pPr>
      <w:r>
        <w:rPr>
          <w:rFonts w:eastAsia="SimSun" w:cs="Mangal"/>
          <w:kern w:val="1"/>
          <w:szCs w:val="24"/>
          <w:lang w:eastAsia="hi-IN" w:bidi="hi-IN"/>
        </w:rPr>
        <w:lastRenderedPageBreak/>
        <w:t>b</w:t>
      </w:r>
      <w:r w:rsidR="00865E53" w:rsidRPr="00814E10">
        <w:rPr>
          <w:rFonts w:eastAsia="SimSun" w:cs="Mangal"/>
          <w:kern w:val="1"/>
          <w:szCs w:val="24"/>
          <w:lang w:eastAsia="hi-IN" w:bidi="hi-IN"/>
        </w:rPr>
        <w:t>rak reakcji rodziców na wezwania do szczepień i bilansów,</w:t>
      </w:r>
    </w:p>
    <w:p w:rsidR="00865E53" w:rsidRPr="00814E10" w:rsidRDefault="00814E10" w:rsidP="0092733A">
      <w:pPr>
        <w:pStyle w:val="Akapitzlist"/>
        <w:widowControl w:val="0"/>
        <w:numPr>
          <w:ilvl w:val="1"/>
          <w:numId w:val="48"/>
        </w:numPr>
        <w:suppressAutoHyphens/>
        <w:spacing w:before="0" w:after="0" w:line="360" w:lineRule="auto"/>
        <w:ind w:left="851"/>
        <w:jc w:val="both"/>
        <w:rPr>
          <w:rFonts w:eastAsia="SimSun" w:cs="Mangal"/>
          <w:kern w:val="1"/>
          <w:szCs w:val="24"/>
          <w:lang w:eastAsia="hi-IN" w:bidi="hi-IN"/>
        </w:rPr>
      </w:pPr>
      <w:r>
        <w:rPr>
          <w:rFonts w:eastAsia="SimSun" w:cs="Mangal"/>
          <w:kern w:val="1"/>
          <w:szCs w:val="24"/>
          <w:lang w:eastAsia="hi-IN" w:bidi="hi-IN"/>
        </w:rPr>
        <w:t>i</w:t>
      </w:r>
      <w:r w:rsidR="00865E53" w:rsidRPr="00814E10">
        <w:rPr>
          <w:rFonts w:eastAsia="SimSun" w:cs="Mangal"/>
          <w:kern w:val="1"/>
          <w:szCs w:val="24"/>
          <w:lang w:eastAsia="hi-IN" w:bidi="hi-IN"/>
        </w:rPr>
        <w:t>gnorowanie skierowań, głównie do okulisty i ortopedy, co skutkuje pogłębianiem się wad wzroku i postawy,</w:t>
      </w:r>
    </w:p>
    <w:p w:rsidR="00627B35" w:rsidRDefault="00814E10" w:rsidP="0092733A">
      <w:pPr>
        <w:pStyle w:val="Akapitzlist"/>
        <w:widowControl w:val="0"/>
        <w:numPr>
          <w:ilvl w:val="1"/>
          <w:numId w:val="48"/>
        </w:numPr>
        <w:suppressAutoHyphens/>
        <w:spacing w:before="0" w:after="0" w:line="360" w:lineRule="auto"/>
        <w:ind w:left="851"/>
        <w:jc w:val="both"/>
        <w:rPr>
          <w:rFonts w:eastAsia="SimSun" w:cs="Mangal"/>
          <w:kern w:val="1"/>
          <w:szCs w:val="24"/>
          <w:lang w:eastAsia="hi-IN" w:bidi="hi-IN"/>
        </w:rPr>
      </w:pPr>
      <w:r>
        <w:rPr>
          <w:rFonts w:eastAsia="SimSun" w:cs="Mangal"/>
          <w:kern w:val="1"/>
          <w:szCs w:val="24"/>
          <w:lang w:eastAsia="hi-IN" w:bidi="hi-IN"/>
        </w:rPr>
        <w:t>w</w:t>
      </w:r>
      <w:r w:rsidR="00865E53" w:rsidRPr="00814E10">
        <w:rPr>
          <w:rFonts w:eastAsia="SimSun" w:cs="Mangal"/>
          <w:kern w:val="1"/>
          <w:szCs w:val="24"/>
          <w:lang w:eastAsia="hi-IN" w:bidi="hi-IN"/>
        </w:rPr>
        <w:t>śród osób starszych, z ogranicz</w:t>
      </w:r>
      <w:r>
        <w:rPr>
          <w:rFonts w:eastAsia="SimSun" w:cs="Mangal"/>
          <w:kern w:val="1"/>
          <w:szCs w:val="24"/>
          <w:lang w:eastAsia="hi-IN" w:bidi="hi-IN"/>
        </w:rPr>
        <w:t xml:space="preserve">oną sprawnością psychoruchową, </w:t>
      </w:r>
      <w:r w:rsidR="00865E53" w:rsidRPr="00814E10">
        <w:rPr>
          <w:rFonts w:eastAsia="SimSun" w:cs="Mangal"/>
          <w:kern w:val="1"/>
          <w:szCs w:val="24"/>
          <w:lang w:eastAsia="hi-IN" w:bidi="hi-IN"/>
        </w:rPr>
        <w:t>pozbawionych o</w:t>
      </w:r>
      <w:r>
        <w:rPr>
          <w:rFonts w:eastAsia="SimSun" w:cs="Mangal"/>
          <w:kern w:val="1"/>
          <w:szCs w:val="24"/>
          <w:lang w:eastAsia="hi-IN" w:bidi="hi-IN"/>
        </w:rPr>
        <w:t>pieki innych członków rodziny występują</w:t>
      </w:r>
      <w:r w:rsidR="00865E53" w:rsidRPr="00814E10">
        <w:rPr>
          <w:rFonts w:eastAsia="SimSun" w:cs="Mangal"/>
          <w:kern w:val="1"/>
          <w:szCs w:val="24"/>
          <w:lang w:eastAsia="hi-IN" w:bidi="hi-IN"/>
        </w:rPr>
        <w:t xml:space="preserve"> problemy z komunikacją dotyczącą prawidłowego stosowania leków, prawidłowego odżywiania, higienicznego trybu życia.</w:t>
      </w:r>
    </w:p>
    <w:p w:rsidR="00420673" w:rsidRPr="007C325D" w:rsidRDefault="00420673" w:rsidP="00420673">
      <w:pPr>
        <w:pStyle w:val="Nagwek3"/>
        <w:rPr>
          <w:rFonts w:eastAsia="Calibri"/>
          <w:color w:val="auto"/>
        </w:rPr>
      </w:pPr>
      <w:bookmarkStart w:id="73" w:name="_Toc425259870"/>
      <w:bookmarkStart w:id="74" w:name="_Toc433752480"/>
      <w:bookmarkStart w:id="75" w:name="_Toc378551592"/>
      <w:r w:rsidRPr="007C325D">
        <w:rPr>
          <w:rFonts w:eastAsia="Calibri"/>
          <w:color w:val="auto"/>
        </w:rPr>
        <w:t>5.4 Pomoc społeczna</w:t>
      </w:r>
      <w:bookmarkEnd w:id="73"/>
      <w:bookmarkEnd w:id="74"/>
    </w:p>
    <w:bookmarkEnd w:id="75"/>
    <w:p w:rsidR="00420673" w:rsidRPr="007C325D" w:rsidRDefault="00420673" w:rsidP="00420673">
      <w:pPr>
        <w:spacing w:before="0" w:after="0" w:line="360" w:lineRule="auto"/>
        <w:ind w:firstLine="709"/>
        <w:jc w:val="both"/>
        <w:rPr>
          <w:szCs w:val="24"/>
        </w:rPr>
      </w:pPr>
      <w:r w:rsidRPr="007C325D">
        <w:rPr>
          <w:szCs w:val="24"/>
        </w:rPr>
        <w:t xml:space="preserve">Pomoc społeczna na terenie Gminy Abramów wspiera osoby i rodziny w wysiłkach zmierzających do zaspokojenia niezbędnych potrzeb i umożliwia im życie w warunkach odpowiadających godności człowieka. Zadaniem świadczonej pomocy społecznej jest podejmowanie działań zmierzających do życiowego usamodzielnienia osób i rodzin oraz ich integracji ze środowiskiem. </w:t>
      </w:r>
    </w:p>
    <w:p w:rsidR="00193C50" w:rsidRPr="007D1A0C" w:rsidRDefault="00193C50" w:rsidP="00193C50">
      <w:pPr>
        <w:spacing w:before="0" w:after="0" w:line="360" w:lineRule="auto"/>
        <w:ind w:firstLine="708"/>
        <w:jc w:val="both"/>
        <w:rPr>
          <w:rFonts w:eastAsia="Calibri"/>
          <w:szCs w:val="24"/>
          <w:lang w:eastAsia="en-US"/>
        </w:rPr>
      </w:pPr>
      <w:r>
        <w:rPr>
          <w:szCs w:val="24"/>
        </w:rPr>
        <w:t xml:space="preserve">Starając się dostosować rodzaj i charakter pomocy do potrzeb mieszkańców Gminy, </w:t>
      </w:r>
      <w:r w:rsidR="00AF3FE3">
        <w:rPr>
          <w:szCs w:val="24"/>
        </w:rPr>
        <w:t>GOPS</w:t>
      </w:r>
      <w:r>
        <w:rPr>
          <w:szCs w:val="24"/>
        </w:rPr>
        <w:t xml:space="preserve"> na bieżąco </w:t>
      </w:r>
      <w:r w:rsidR="00420673" w:rsidRPr="007C325D">
        <w:rPr>
          <w:szCs w:val="24"/>
        </w:rPr>
        <w:t>gromadzi dane dotyczące sytuacji rodzinnej, zawodowej, zdrowotnej mieszkańców korzystających z pomocy oraz dane przekazywane przez inne podmioty, działające w systemie pomocy społecznej, a także analiz</w:t>
      </w:r>
      <w:r>
        <w:rPr>
          <w:szCs w:val="24"/>
        </w:rPr>
        <w:t>uje</w:t>
      </w:r>
      <w:r w:rsidR="00420673" w:rsidRPr="007C325D">
        <w:rPr>
          <w:szCs w:val="24"/>
        </w:rPr>
        <w:t xml:space="preserve"> zasob</w:t>
      </w:r>
      <w:r>
        <w:rPr>
          <w:szCs w:val="24"/>
        </w:rPr>
        <w:t>y</w:t>
      </w:r>
      <w:r w:rsidR="00420673" w:rsidRPr="007C325D">
        <w:rPr>
          <w:szCs w:val="24"/>
        </w:rPr>
        <w:t xml:space="preserve"> Gminy w sferze socjalnej (kadrowych i instytucjonalny</w:t>
      </w:r>
      <w:r w:rsidR="007C325D">
        <w:rPr>
          <w:szCs w:val="24"/>
        </w:rPr>
        <w:t>ch).</w:t>
      </w:r>
      <w:r>
        <w:rPr>
          <w:szCs w:val="24"/>
        </w:rPr>
        <w:t xml:space="preserve"> </w:t>
      </w:r>
      <w:r w:rsidR="007C325D" w:rsidRPr="007C325D">
        <w:rPr>
          <w:szCs w:val="24"/>
        </w:rPr>
        <w:t>Gminny Ośrodek Pomocy Społecznej  w Abramowie jest jedyną  jednostką organizacyjną, realizującą zadania z zakresu pomocy społecznej</w:t>
      </w:r>
      <w:r w:rsidR="007C325D">
        <w:rPr>
          <w:szCs w:val="24"/>
        </w:rPr>
        <w:t xml:space="preserve"> </w:t>
      </w:r>
      <w:r w:rsidR="007D1A0C">
        <w:rPr>
          <w:szCs w:val="24"/>
        </w:rPr>
        <w:t xml:space="preserve">w Gminie  Abramów. </w:t>
      </w:r>
      <w:r w:rsidR="00420673" w:rsidRPr="007C325D">
        <w:rPr>
          <w:rFonts w:eastAsia="Calibri"/>
          <w:szCs w:val="24"/>
          <w:lang w:eastAsia="en-US"/>
        </w:rPr>
        <w:t xml:space="preserve">Struktura organizacyjna </w:t>
      </w:r>
      <w:r w:rsidR="00AF3FE3">
        <w:rPr>
          <w:rFonts w:eastAsia="Calibri"/>
          <w:szCs w:val="24"/>
          <w:lang w:eastAsia="en-US"/>
        </w:rPr>
        <w:t>GOPS</w:t>
      </w:r>
      <w:r w:rsidR="00420673" w:rsidRPr="007C325D">
        <w:rPr>
          <w:rFonts w:eastAsia="Calibri"/>
          <w:szCs w:val="24"/>
          <w:lang w:eastAsia="en-US"/>
        </w:rPr>
        <w:t xml:space="preserve"> obejmuje następujące etaty:</w:t>
      </w:r>
      <w:r w:rsidR="00420673" w:rsidRPr="00533F39">
        <w:rPr>
          <w:rFonts w:eastAsia="Calibri"/>
          <w:color w:val="943634" w:themeColor="accent2" w:themeShade="BF"/>
          <w:szCs w:val="24"/>
          <w:lang w:eastAsia="en-US"/>
        </w:rPr>
        <w:t xml:space="preserve"> </w:t>
      </w:r>
      <w:r w:rsidR="00533F39" w:rsidRPr="007D1A0C">
        <w:rPr>
          <w:rFonts w:eastAsia="Calibri"/>
          <w:szCs w:val="24"/>
          <w:lang w:eastAsia="en-US"/>
        </w:rPr>
        <w:t>2</w:t>
      </w:r>
      <w:r w:rsidR="00420673" w:rsidRPr="007D1A0C">
        <w:rPr>
          <w:rFonts w:eastAsia="Calibri"/>
          <w:szCs w:val="24"/>
          <w:lang w:eastAsia="en-US"/>
        </w:rPr>
        <w:t xml:space="preserve"> </w:t>
      </w:r>
      <w:r w:rsidR="007C325D" w:rsidRPr="007D1A0C">
        <w:rPr>
          <w:rFonts w:eastAsia="Calibri"/>
          <w:szCs w:val="24"/>
          <w:lang w:eastAsia="en-US"/>
        </w:rPr>
        <w:t xml:space="preserve">pracowników socjalnych, </w:t>
      </w:r>
      <w:r w:rsidR="00533F39" w:rsidRPr="007D1A0C">
        <w:rPr>
          <w:rFonts w:eastAsia="Calibri"/>
          <w:szCs w:val="24"/>
          <w:lang w:eastAsia="en-US"/>
        </w:rPr>
        <w:t>asystent rodziny</w:t>
      </w:r>
      <w:r w:rsidR="007C325D" w:rsidRPr="007D1A0C">
        <w:rPr>
          <w:rFonts w:eastAsia="Calibri"/>
          <w:szCs w:val="24"/>
          <w:lang w:eastAsia="en-US"/>
        </w:rPr>
        <w:t xml:space="preserve"> oraz kierownik Ośrodka. </w:t>
      </w:r>
    </w:p>
    <w:p w:rsidR="00193C50" w:rsidRPr="00CE2CE1" w:rsidRDefault="00193C50" w:rsidP="00193C50">
      <w:pPr>
        <w:spacing w:before="0" w:after="0" w:line="360" w:lineRule="auto"/>
        <w:ind w:firstLine="708"/>
        <w:jc w:val="both"/>
        <w:rPr>
          <w:rFonts w:eastAsia="Calibri"/>
          <w:szCs w:val="24"/>
          <w:lang w:eastAsia="en-US"/>
        </w:rPr>
      </w:pPr>
      <w:r w:rsidRPr="00CE2CE1">
        <w:rPr>
          <w:rFonts w:eastAsia="Calibri"/>
          <w:szCs w:val="24"/>
          <w:lang w:eastAsia="en-US"/>
        </w:rPr>
        <w:t>Jak wynika z po</w:t>
      </w:r>
      <w:r>
        <w:rPr>
          <w:rFonts w:eastAsia="Calibri"/>
          <w:szCs w:val="24"/>
          <w:lang w:eastAsia="en-US"/>
        </w:rPr>
        <w:t>niższych</w:t>
      </w:r>
      <w:r w:rsidRPr="00CE2CE1">
        <w:rPr>
          <w:rFonts w:eastAsia="Calibri"/>
          <w:szCs w:val="24"/>
          <w:lang w:eastAsia="en-US"/>
        </w:rPr>
        <w:t xml:space="preserve"> danych, liczba świadczeniobiorców pomocy społecznej </w:t>
      </w:r>
      <w:r w:rsidRPr="007C325D">
        <w:rPr>
          <w:rFonts w:eastAsia="Calibri"/>
          <w:szCs w:val="24"/>
          <w:lang w:eastAsia="en-US"/>
        </w:rPr>
        <w:t>znacząco wzrosł</w:t>
      </w:r>
      <w:r>
        <w:rPr>
          <w:rFonts w:eastAsia="Calibri"/>
          <w:szCs w:val="24"/>
          <w:lang w:eastAsia="en-US"/>
        </w:rPr>
        <w:t>a na przestrzeni lat 2012-2014, odnotowano wzrost o  25</w:t>
      </w:r>
      <w:r w:rsidRPr="001A0AAD">
        <w:rPr>
          <w:rFonts w:eastAsia="Calibri"/>
          <w:szCs w:val="24"/>
          <w:lang w:eastAsia="en-US"/>
        </w:rPr>
        <w:t xml:space="preserve">%. </w:t>
      </w:r>
      <w:r w:rsidRPr="00CE2CE1">
        <w:rPr>
          <w:rFonts w:eastAsia="Calibri"/>
          <w:szCs w:val="24"/>
          <w:lang w:eastAsia="en-US"/>
        </w:rPr>
        <w:t xml:space="preserve">Prawie 2/3 </w:t>
      </w:r>
      <w:r>
        <w:rPr>
          <w:rFonts w:eastAsia="Calibri"/>
          <w:szCs w:val="24"/>
          <w:lang w:eastAsia="en-US"/>
        </w:rPr>
        <w:t xml:space="preserve">z nich </w:t>
      </w:r>
      <w:r w:rsidRPr="00CE2CE1">
        <w:rPr>
          <w:rFonts w:eastAsia="Calibri"/>
          <w:szCs w:val="24"/>
          <w:lang w:eastAsia="en-US"/>
        </w:rPr>
        <w:t>stanowią osoby długotrwale korzystający z pomocy społecznej.</w:t>
      </w:r>
    </w:p>
    <w:p w:rsidR="00287C7E" w:rsidRDefault="00287C7E" w:rsidP="00287C7E">
      <w:pPr>
        <w:pStyle w:val="Legenda"/>
        <w:rPr>
          <w:rFonts w:eastAsia="Calibri"/>
          <w:szCs w:val="24"/>
          <w:lang w:eastAsia="en-US"/>
        </w:rPr>
      </w:pPr>
      <w:bookmarkStart w:id="76" w:name="_Toc433823793"/>
      <w:r>
        <w:t xml:space="preserve">Tabela </w:t>
      </w:r>
      <w:fldSimple w:instr=" SEQ Tabela \* ARABIC ">
        <w:r w:rsidR="00F93C52">
          <w:rPr>
            <w:noProof/>
          </w:rPr>
          <w:t>8</w:t>
        </w:r>
      </w:fldSimple>
      <w:r>
        <w:t xml:space="preserve">. </w:t>
      </w:r>
      <w:r w:rsidRPr="00287C7E">
        <w:t>Dane o korzystających z pomo</w:t>
      </w:r>
      <w:r w:rsidR="001C5AB9">
        <w:t>cy i wsparcia. Źródło: OZPS 2013</w:t>
      </w:r>
      <w:r w:rsidRPr="00287C7E">
        <w:t xml:space="preserve"> r.</w:t>
      </w:r>
      <w:bookmarkEnd w:id="76"/>
    </w:p>
    <w:tbl>
      <w:tblPr>
        <w:tblStyle w:val="Tabela-Siatka"/>
        <w:tblW w:w="5000" w:type="pct"/>
        <w:tblLook w:val="04A0"/>
      </w:tblPr>
      <w:tblGrid>
        <w:gridCol w:w="4235"/>
        <w:gridCol w:w="1685"/>
        <w:gridCol w:w="1685"/>
        <w:gridCol w:w="1683"/>
      </w:tblGrid>
      <w:tr w:rsidR="00287C7E" w:rsidRPr="00287C7E" w:rsidTr="00357253">
        <w:trPr>
          <w:trHeight w:val="340"/>
        </w:trPr>
        <w:tc>
          <w:tcPr>
            <w:tcW w:w="22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C7E" w:rsidRPr="00287C7E" w:rsidRDefault="00287C7E" w:rsidP="00287C7E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7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C7E" w:rsidRPr="00287C7E" w:rsidRDefault="00287C7E" w:rsidP="00287C7E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287C7E">
              <w:rPr>
                <w:b/>
                <w:sz w:val="22"/>
                <w:szCs w:val="22"/>
              </w:rPr>
              <w:t>2012</w:t>
            </w:r>
          </w:p>
        </w:tc>
        <w:tc>
          <w:tcPr>
            <w:tcW w:w="907" w:type="pct"/>
            <w:shd w:val="clear" w:color="auto" w:fill="D9D9D9" w:themeFill="background1" w:themeFillShade="D9"/>
            <w:vAlign w:val="center"/>
          </w:tcPr>
          <w:p w:rsidR="00287C7E" w:rsidRPr="00287C7E" w:rsidRDefault="00287C7E" w:rsidP="00287C7E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287C7E">
              <w:rPr>
                <w:b/>
                <w:sz w:val="22"/>
                <w:szCs w:val="22"/>
              </w:rPr>
              <w:t>2013</w:t>
            </w:r>
          </w:p>
        </w:tc>
        <w:tc>
          <w:tcPr>
            <w:tcW w:w="906" w:type="pct"/>
            <w:shd w:val="clear" w:color="auto" w:fill="D9D9D9" w:themeFill="background1" w:themeFillShade="D9"/>
            <w:vAlign w:val="center"/>
          </w:tcPr>
          <w:p w:rsidR="00287C7E" w:rsidRPr="00287C7E" w:rsidRDefault="00287C7E" w:rsidP="00287C7E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287C7E">
              <w:rPr>
                <w:b/>
                <w:sz w:val="22"/>
                <w:szCs w:val="22"/>
              </w:rPr>
              <w:t>2014</w:t>
            </w:r>
          </w:p>
        </w:tc>
      </w:tr>
      <w:tr w:rsidR="00287C7E" w:rsidRPr="00287C7E" w:rsidTr="00357253">
        <w:trPr>
          <w:trHeight w:val="340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:rsidR="00287C7E" w:rsidRPr="00287C7E" w:rsidRDefault="00287C7E" w:rsidP="00287C7E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287C7E">
              <w:rPr>
                <w:b/>
                <w:sz w:val="22"/>
                <w:szCs w:val="22"/>
              </w:rPr>
              <w:t>Osoby, którym przyznano świadczenie</w:t>
            </w:r>
          </w:p>
        </w:tc>
      </w:tr>
      <w:tr w:rsidR="00287C7E" w:rsidRPr="00287C7E" w:rsidTr="00954A1F">
        <w:trPr>
          <w:trHeight w:val="340"/>
        </w:trPr>
        <w:tc>
          <w:tcPr>
            <w:tcW w:w="2280" w:type="pct"/>
          </w:tcPr>
          <w:p w:rsidR="00287C7E" w:rsidRPr="00287C7E" w:rsidRDefault="00287C7E" w:rsidP="00287C7E">
            <w:pPr>
              <w:spacing w:before="0" w:after="0" w:line="240" w:lineRule="auto"/>
              <w:jc w:val="both"/>
              <w:rPr>
                <w:sz w:val="22"/>
                <w:szCs w:val="22"/>
              </w:rPr>
            </w:pPr>
            <w:r w:rsidRPr="00287C7E">
              <w:rPr>
                <w:sz w:val="22"/>
                <w:szCs w:val="22"/>
              </w:rPr>
              <w:t>Liczba osób</w:t>
            </w:r>
          </w:p>
          <w:p w:rsidR="00287C7E" w:rsidRPr="00287C7E" w:rsidRDefault="00287C7E" w:rsidP="00287C7E">
            <w:pPr>
              <w:spacing w:before="0" w:after="0" w:line="240" w:lineRule="auto"/>
              <w:jc w:val="both"/>
              <w:rPr>
                <w:sz w:val="22"/>
                <w:szCs w:val="22"/>
              </w:rPr>
            </w:pPr>
            <w:r w:rsidRPr="00287C7E">
              <w:rPr>
                <w:sz w:val="22"/>
                <w:szCs w:val="22"/>
              </w:rPr>
              <w:t>W tym:</w:t>
            </w:r>
          </w:p>
        </w:tc>
        <w:tc>
          <w:tcPr>
            <w:tcW w:w="907" w:type="pct"/>
            <w:vAlign w:val="center"/>
          </w:tcPr>
          <w:p w:rsidR="00287C7E" w:rsidRPr="00287C7E" w:rsidRDefault="00357253" w:rsidP="00287C7E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</w:t>
            </w:r>
          </w:p>
        </w:tc>
        <w:tc>
          <w:tcPr>
            <w:tcW w:w="907" w:type="pct"/>
            <w:vAlign w:val="center"/>
          </w:tcPr>
          <w:p w:rsidR="00287C7E" w:rsidRPr="00287C7E" w:rsidRDefault="00357253" w:rsidP="00287C7E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</w:t>
            </w:r>
          </w:p>
        </w:tc>
        <w:tc>
          <w:tcPr>
            <w:tcW w:w="906" w:type="pct"/>
            <w:vAlign w:val="center"/>
          </w:tcPr>
          <w:p w:rsidR="00287C7E" w:rsidRPr="00287C7E" w:rsidRDefault="00357253" w:rsidP="00287C7E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</w:t>
            </w:r>
          </w:p>
        </w:tc>
      </w:tr>
      <w:tr w:rsidR="00287C7E" w:rsidRPr="00287C7E" w:rsidTr="00954A1F">
        <w:trPr>
          <w:trHeight w:val="340"/>
        </w:trPr>
        <w:tc>
          <w:tcPr>
            <w:tcW w:w="2280" w:type="pct"/>
          </w:tcPr>
          <w:p w:rsidR="00287C7E" w:rsidRPr="00287C7E" w:rsidRDefault="00287C7E" w:rsidP="00287C7E">
            <w:pPr>
              <w:spacing w:after="0"/>
              <w:rPr>
                <w:sz w:val="22"/>
                <w:szCs w:val="22"/>
              </w:rPr>
            </w:pPr>
            <w:r w:rsidRPr="00287C7E">
              <w:rPr>
                <w:sz w:val="22"/>
                <w:szCs w:val="22"/>
              </w:rPr>
              <w:t>Osoby długotrwale korzystające</w:t>
            </w:r>
          </w:p>
        </w:tc>
        <w:tc>
          <w:tcPr>
            <w:tcW w:w="907" w:type="pct"/>
            <w:vAlign w:val="center"/>
          </w:tcPr>
          <w:p w:rsidR="00287C7E" w:rsidRPr="00287C7E" w:rsidRDefault="00357253" w:rsidP="00287C7E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</w:t>
            </w:r>
          </w:p>
        </w:tc>
        <w:tc>
          <w:tcPr>
            <w:tcW w:w="907" w:type="pct"/>
            <w:vAlign w:val="center"/>
          </w:tcPr>
          <w:p w:rsidR="00287C7E" w:rsidRPr="00287C7E" w:rsidRDefault="00357253" w:rsidP="00287C7E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06" w:type="pct"/>
            <w:vAlign w:val="center"/>
          </w:tcPr>
          <w:p w:rsidR="00287C7E" w:rsidRPr="00287C7E" w:rsidRDefault="00357253" w:rsidP="00287C7E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</w:t>
            </w:r>
          </w:p>
        </w:tc>
      </w:tr>
      <w:tr w:rsidR="00287C7E" w:rsidRPr="00287C7E" w:rsidTr="00954A1F">
        <w:trPr>
          <w:trHeight w:val="340"/>
        </w:trPr>
        <w:tc>
          <w:tcPr>
            <w:tcW w:w="2280" w:type="pct"/>
          </w:tcPr>
          <w:p w:rsidR="00287C7E" w:rsidRPr="00287C7E" w:rsidRDefault="00287C7E" w:rsidP="00287C7E">
            <w:pPr>
              <w:spacing w:after="0"/>
              <w:jc w:val="both"/>
              <w:rPr>
                <w:sz w:val="22"/>
                <w:szCs w:val="22"/>
              </w:rPr>
            </w:pPr>
            <w:r w:rsidRPr="00287C7E">
              <w:rPr>
                <w:sz w:val="22"/>
                <w:szCs w:val="22"/>
              </w:rPr>
              <w:t>Liczba rodzin</w:t>
            </w:r>
          </w:p>
        </w:tc>
        <w:tc>
          <w:tcPr>
            <w:tcW w:w="907" w:type="pct"/>
            <w:vAlign w:val="center"/>
          </w:tcPr>
          <w:p w:rsidR="00287C7E" w:rsidRPr="00287C7E" w:rsidRDefault="00357253" w:rsidP="00287C7E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907" w:type="pct"/>
            <w:vAlign w:val="center"/>
          </w:tcPr>
          <w:p w:rsidR="00287C7E" w:rsidRPr="00287C7E" w:rsidRDefault="00357253" w:rsidP="00287C7E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</w:p>
        </w:tc>
        <w:tc>
          <w:tcPr>
            <w:tcW w:w="906" w:type="pct"/>
            <w:vAlign w:val="center"/>
          </w:tcPr>
          <w:p w:rsidR="00287C7E" w:rsidRPr="00287C7E" w:rsidRDefault="00357253" w:rsidP="00287C7E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</w:p>
        </w:tc>
      </w:tr>
      <w:tr w:rsidR="00287C7E" w:rsidRPr="00287C7E" w:rsidTr="00954A1F">
        <w:trPr>
          <w:trHeight w:val="340"/>
        </w:trPr>
        <w:tc>
          <w:tcPr>
            <w:tcW w:w="2280" w:type="pct"/>
          </w:tcPr>
          <w:p w:rsidR="00287C7E" w:rsidRPr="00287C7E" w:rsidRDefault="00287C7E" w:rsidP="00287C7E">
            <w:pPr>
              <w:spacing w:after="0"/>
              <w:rPr>
                <w:sz w:val="22"/>
                <w:szCs w:val="22"/>
              </w:rPr>
            </w:pPr>
            <w:r w:rsidRPr="00287C7E">
              <w:rPr>
                <w:sz w:val="22"/>
                <w:szCs w:val="22"/>
              </w:rPr>
              <w:t>Liczba osób w rodzinach</w:t>
            </w:r>
          </w:p>
        </w:tc>
        <w:tc>
          <w:tcPr>
            <w:tcW w:w="907" w:type="pct"/>
            <w:vAlign w:val="center"/>
          </w:tcPr>
          <w:p w:rsidR="00287C7E" w:rsidRPr="00287C7E" w:rsidRDefault="00357253" w:rsidP="00287C7E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248</w:t>
            </w:r>
          </w:p>
        </w:tc>
        <w:tc>
          <w:tcPr>
            <w:tcW w:w="907" w:type="pct"/>
            <w:vAlign w:val="center"/>
          </w:tcPr>
          <w:p w:rsidR="00287C7E" w:rsidRPr="00287C7E" w:rsidRDefault="00357253" w:rsidP="00287C7E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</w:t>
            </w:r>
          </w:p>
        </w:tc>
        <w:tc>
          <w:tcPr>
            <w:tcW w:w="906" w:type="pct"/>
            <w:vAlign w:val="center"/>
          </w:tcPr>
          <w:p w:rsidR="00287C7E" w:rsidRPr="00287C7E" w:rsidRDefault="00357253" w:rsidP="00287C7E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</w:t>
            </w:r>
          </w:p>
        </w:tc>
      </w:tr>
    </w:tbl>
    <w:p w:rsidR="008C476F" w:rsidRDefault="00425E79" w:rsidP="00CE2CE1">
      <w:pPr>
        <w:spacing w:after="0" w:line="360" w:lineRule="auto"/>
        <w:ind w:firstLine="708"/>
        <w:jc w:val="both"/>
      </w:pPr>
      <w:r>
        <w:lastRenderedPageBreak/>
        <w:t xml:space="preserve"> </w:t>
      </w:r>
      <w:r w:rsidR="00357253">
        <w:t xml:space="preserve"> </w:t>
      </w:r>
      <w:r w:rsidR="00420673" w:rsidRPr="001A0AAD">
        <w:t xml:space="preserve">W roku 2014 </w:t>
      </w:r>
      <w:r w:rsidR="00AF3FE3">
        <w:t>GOPS</w:t>
      </w:r>
      <w:r w:rsidR="00420673" w:rsidRPr="001A0AAD">
        <w:t xml:space="preserve"> podejmował szereg działań mających na celu poprawę sytuacji życiowej osób i rodzin mających trudności w zaspokajaniu swoich podstawowych potrzeb bytowych i borykających się</w:t>
      </w:r>
      <w:r w:rsidR="001A0AAD">
        <w:t xml:space="preserve"> z różnymi problemami, min realizował świadczenia pieniężne w </w:t>
      </w:r>
      <w:r w:rsidR="00193C50">
        <w:t> </w:t>
      </w:r>
      <w:r w:rsidR="001A0AAD">
        <w:t>postaci wypłat: zasiłku stałego, zasiłku okresowego, zasiłku celowego,</w:t>
      </w:r>
      <w:r w:rsidR="00594EB8">
        <w:t xml:space="preserve"> </w:t>
      </w:r>
      <w:r w:rsidR="001A0AAD">
        <w:t>specjalnego zasiłku celowego, zasiłku celowego i okresowego</w:t>
      </w:r>
      <w:r w:rsidR="002A2E35">
        <w:t xml:space="preserve"> o charakterze zwrotnym oraz ś</w:t>
      </w:r>
      <w:r w:rsidR="008C476F" w:rsidRPr="008C476F">
        <w:t>wiadcze</w:t>
      </w:r>
      <w:r w:rsidR="00594EB8">
        <w:t>nia niematerialne realizowane</w:t>
      </w:r>
      <w:r w:rsidR="008C476F" w:rsidRPr="008C476F">
        <w:t xml:space="preserve"> bez wypłaty środków pi</w:t>
      </w:r>
      <w:r w:rsidR="00594EB8">
        <w:t>enięż</w:t>
      </w:r>
      <w:r w:rsidR="002A2E35">
        <w:t xml:space="preserve">nych na rzecz uprawnionych. </w:t>
      </w:r>
    </w:p>
    <w:p w:rsidR="00193C50" w:rsidRDefault="00193C50" w:rsidP="00CE2CE1">
      <w:pPr>
        <w:spacing w:after="0" w:line="360" w:lineRule="auto"/>
        <w:ind w:firstLine="708"/>
        <w:jc w:val="both"/>
      </w:pPr>
    </w:p>
    <w:p w:rsidR="008319C4" w:rsidRDefault="00B505E8" w:rsidP="00B505E8">
      <w:pPr>
        <w:pStyle w:val="Legenda"/>
      </w:pPr>
      <w:bookmarkStart w:id="77" w:name="_Toc433823794"/>
      <w:r>
        <w:t xml:space="preserve">Tabela </w:t>
      </w:r>
      <w:fldSimple w:instr=" SEQ Tabela \* ARABIC ">
        <w:r w:rsidR="00F93C52">
          <w:rPr>
            <w:noProof/>
          </w:rPr>
          <w:t>9</w:t>
        </w:r>
      </w:fldSimple>
      <w:r>
        <w:t xml:space="preserve">. Rodzaje świadczeń oraz liczba osób objętych pomocą. Źródło: Dane </w:t>
      </w:r>
      <w:r w:rsidR="00AF3FE3">
        <w:t>GOPS</w:t>
      </w:r>
      <w:r>
        <w:t>.</w:t>
      </w:r>
      <w:bookmarkEnd w:id="77"/>
    </w:p>
    <w:tbl>
      <w:tblPr>
        <w:tblStyle w:val="Tabela-Siatka"/>
        <w:tblW w:w="5000" w:type="pct"/>
        <w:tblLook w:val="04A0"/>
      </w:tblPr>
      <w:tblGrid>
        <w:gridCol w:w="4062"/>
        <w:gridCol w:w="1306"/>
        <w:gridCol w:w="1306"/>
        <w:gridCol w:w="1167"/>
        <w:gridCol w:w="1447"/>
      </w:tblGrid>
      <w:tr w:rsidR="00C6668D" w:rsidRPr="008319C4" w:rsidTr="00C6668D">
        <w:tc>
          <w:tcPr>
            <w:tcW w:w="2187" w:type="pct"/>
            <w:vMerge w:val="restart"/>
            <w:shd w:val="clear" w:color="auto" w:fill="D9D9D9" w:themeFill="background1" w:themeFillShade="D9"/>
            <w:vAlign w:val="center"/>
          </w:tcPr>
          <w:p w:rsidR="00C6668D" w:rsidRPr="002A2E35" w:rsidRDefault="00C6668D" w:rsidP="00C6668D">
            <w:pPr>
              <w:spacing w:before="0" w:after="0" w:line="240" w:lineRule="auto"/>
              <w:jc w:val="center"/>
              <w:rPr>
                <w:b/>
                <w:szCs w:val="24"/>
              </w:rPr>
            </w:pPr>
            <w:r w:rsidRPr="002A2E35">
              <w:rPr>
                <w:b/>
                <w:szCs w:val="24"/>
              </w:rPr>
              <w:t>Rodzaj świadczenia</w:t>
            </w:r>
          </w:p>
        </w:tc>
        <w:tc>
          <w:tcPr>
            <w:tcW w:w="2034" w:type="pct"/>
            <w:gridSpan w:val="3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C6668D" w:rsidRPr="002A2E35" w:rsidRDefault="00C6668D" w:rsidP="00C6668D">
            <w:pPr>
              <w:spacing w:after="120" w:line="240" w:lineRule="auto"/>
              <w:jc w:val="center"/>
              <w:rPr>
                <w:b/>
                <w:szCs w:val="24"/>
              </w:rPr>
            </w:pPr>
            <w:r w:rsidRPr="002A2E35">
              <w:rPr>
                <w:b/>
                <w:szCs w:val="24"/>
              </w:rPr>
              <w:t>Liczba osób objętych pomocą</w:t>
            </w:r>
          </w:p>
        </w:tc>
        <w:tc>
          <w:tcPr>
            <w:tcW w:w="779" w:type="pct"/>
            <w:tcBorders>
              <w:left w:val="nil"/>
            </w:tcBorders>
            <w:shd w:val="clear" w:color="auto" w:fill="D9D9D9" w:themeFill="background1" w:themeFillShade="D9"/>
          </w:tcPr>
          <w:p w:rsidR="00C6668D" w:rsidRPr="002A2E35" w:rsidRDefault="00C6668D" w:rsidP="008319C4">
            <w:pPr>
              <w:spacing w:before="0" w:after="0" w:line="240" w:lineRule="auto"/>
              <w:jc w:val="both"/>
              <w:rPr>
                <w:b/>
                <w:szCs w:val="24"/>
              </w:rPr>
            </w:pPr>
          </w:p>
        </w:tc>
      </w:tr>
      <w:tr w:rsidR="00C6668D" w:rsidRPr="008319C4" w:rsidTr="00C6668D">
        <w:tc>
          <w:tcPr>
            <w:tcW w:w="2187" w:type="pct"/>
            <w:vMerge/>
            <w:shd w:val="clear" w:color="auto" w:fill="D9D9D9" w:themeFill="background1" w:themeFillShade="D9"/>
            <w:vAlign w:val="center"/>
          </w:tcPr>
          <w:p w:rsidR="00C6668D" w:rsidRPr="002A2E35" w:rsidRDefault="00C6668D" w:rsidP="00C6668D">
            <w:pPr>
              <w:spacing w:before="0"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703" w:type="pct"/>
            <w:shd w:val="clear" w:color="auto" w:fill="D9D9D9" w:themeFill="background1" w:themeFillShade="D9"/>
            <w:vAlign w:val="center"/>
          </w:tcPr>
          <w:p w:rsidR="00C6668D" w:rsidRPr="002A2E35" w:rsidRDefault="00C6668D" w:rsidP="008319C4">
            <w:pPr>
              <w:spacing w:before="0" w:after="0" w:line="240" w:lineRule="auto"/>
              <w:jc w:val="center"/>
              <w:rPr>
                <w:b/>
                <w:szCs w:val="24"/>
              </w:rPr>
            </w:pPr>
            <w:r w:rsidRPr="002A2E35">
              <w:rPr>
                <w:b/>
                <w:szCs w:val="24"/>
              </w:rPr>
              <w:t>2012</w:t>
            </w:r>
          </w:p>
        </w:tc>
        <w:tc>
          <w:tcPr>
            <w:tcW w:w="703" w:type="pct"/>
            <w:shd w:val="clear" w:color="auto" w:fill="D9D9D9" w:themeFill="background1" w:themeFillShade="D9"/>
            <w:vAlign w:val="center"/>
          </w:tcPr>
          <w:p w:rsidR="00C6668D" w:rsidRPr="002A2E35" w:rsidRDefault="00C6668D" w:rsidP="008319C4">
            <w:pPr>
              <w:spacing w:before="0" w:after="0" w:line="240" w:lineRule="auto"/>
              <w:jc w:val="center"/>
              <w:rPr>
                <w:b/>
                <w:szCs w:val="24"/>
              </w:rPr>
            </w:pPr>
            <w:r w:rsidRPr="002A2E35">
              <w:rPr>
                <w:b/>
                <w:szCs w:val="24"/>
              </w:rPr>
              <w:t>2013</w:t>
            </w:r>
          </w:p>
        </w:tc>
        <w:tc>
          <w:tcPr>
            <w:tcW w:w="628" w:type="pct"/>
            <w:shd w:val="clear" w:color="auto" w:fill="D9D9D9" w:themeFill="background1" w:themeFillShade="D9"/>
            <w:vAlign w:val="center"/>
          </w:tcPr>
          <w:p w:rsidR="00C6668D" w:rsidRPr="002A2E35" w:rsidRDefault="00C6668D" w:rsidP="008319C4">
            <w:pPr>
              <w:spacing w:before="0" w:after="0" w:line="240" w:lineRule="auto"/>
              <w:jc w:val="center"/>
              <w:rPr>
                <w:b/>
                <w:szCs w:val="24"/>
              </w:rPr>
            </w:pPr>
            <w:r w:rsidRPr="002A2E35">
              <w:rPr>
                <w:b/>
                <w:szCs w:val="24"/>
              </w:rPr>
              <w:t>2014</w:t>
            </w:r>
          </w:p>
        </w:tc>
        <w:tc>
          <w:tcPr>
            <w:tcW w:w="779" w:type="pct"/>
            <w:shd w:val="clear" w:color="auto" w:fill="D9D9D9" w:themeFill="background1" w:themeFillShade="D9"/>
            <w:vAlign w:val="center"/>
          </w:tcPr>
          <w:p w:rsidR="00C6668D" w:rsidRPr="002A2E35" w:rsidRDefault="00C6668D" w:rsidP="008319C4">
            <w:pPr>
              <w:spacing w:before="0" w:after="0" w:line="240" w:lineRule="auto"/>
              <w:jc w:val="center"/>
              <w:rPr>
                <w:b/>
                <w:sz w:val="22"/>
                <w:szCs w:val="22"/>
              </w:rPr>
            </w:pPr>
            <w:r w:rsidRPr="002A2E35">
              <w:rPr>
                <w:b/>
                <w:sz w:val="22"/>
                <w:szCs w:val="22"/>
              </w:rPr>
              <w:t>Łączna kwota w 2014 roku</w:t>
            </w:r>
          </w:p>
        </w:tc>
      </w:tr>
      <w:tr w:rsidR="008319C4" w:rsidRPr="008319C4" w:rsidTr="00C6668D">
        <w:trPr>
          <w:trHeight w:val="340"/>
        </w:trPr>
        <w:tc>
          <w:tcPr>
            <w:tcW w:w="2187" w:type="pct"/>
            <w:vAlign w:val="center"/>
          </w:tcPr>
          <w:p w:rsidR="008319C4" w:rsidRPr="008319C4" w:rsidRDefault="008319C4" w:rsidP="00C6668D">
            <w:pPr>
              <w:spacing w:before="0" w:after="0" w:line="240" w:lineRule="auto"/>
              <w:rPr>
                <w:szCs w:val="24"/>
              </w:rPr>
            </w:pPr>
            <w:r w:rsidRPr="008319C4">
              <w:rPr>
                <w:szCs w:val="24"/>
              </w:rPr>
              <w:t>Zasiłki okresowe</w:t>
            </w:r>
          </w:p>
        </w:tc>
        <w:tc>
          <w:tcPr>
            <w:tcW w:w="703" w:type="pct"/>
            <w:vAlign w:val="center"/>
          </w:tcPr>
          <w:p w:rsidR="008319C4" w:rsidRPr="008319C4" w:rsidRDefault="008319C4" w:rsidP="008319C4">
            <w:pPr>
              <w:spacing w:before="0" w:after="0" w:line="240" w:lineRule="auto"/>
              <w:jc w:val="center"/>
              <w:rPr>
                <w:szCs w:val="24"/>
              </w:rPr>
            </w:pPr>
            <w:r w:rsidRPr="008319C4">
              <w:rPr>
                <w:szCs w:val="24"/>
              </w:rPr>
              <w:t>68</w:t>
            </w:r>
          </w:p>
        </w:tc>
        <w:tc>
          <w:tcPr>
            <w:tcW w:w="703" w:type="pct"/>
            <w:vAlign w:val="center"/>
          </w:tcPr>
          <w:p w:rsidR="008319C4" w:rsidRPr="008319C4" w:rsidRDefault="008319C4" w:rsidP="008319C4">
            <w:pPr>
              <w:spacing w:before="0" w:after="0" w:line="240" w:lineRule="auto"/>
              <w:jc w:val="center"/>
              <w:rPr>
                <w:szCs w:val="24"/>
              </w:rPr>
            </w:pPr>
            <w:r w:rsidRPr="008319C4">
              <w:rPr>
                <w:szCs w:val="24"/>
              </w:rPr>
              <w:t>51</w:t>
            </w:r>
          </w:p>
        </w:tc>
        <w:tc>
          <w:tcPr>
            <w:tcW w:w="628" w:type="pct"/>
            <w:vAlign w:val="center"/>
          </w:tcPr>
          <w:p w:rsidR="008319C4" w:rsidRPr="008319C4" w:rsidRDefault="008319C4" w:rsidP="008319C4">
            <w:pPr>
              <w:spacing w:before="0" w:after="0" w:line="240" w:lineRule="auto"/>
              <w:jc w:val="center"/>
              <w:rPr>
                <w:szCs w:val="24"/>
              </w:rPr>
            </w:pPr>
            <w:r w:rsidRPr="008319C4">
              <w:rPr>
                <w:szCs w:val="24"/>
              </w:rPr>
              <w:t>53</w:t>
            </w:r>
          </w:p>
        </w:tc>
        <w:tc>
          <w:tcPr>
            <w:tcW w:w="779" w:type="pct"/>
            <w:vAlign w:val="center"/>
          </w:tcPr>
          <w:p w:rsidR="008319C4" w:rsidRPr="008319C4" w:rsidRDefault="008319C4" w:rsidP="008319C4">
            <w:pPr>
              <w:spacing w:before="0" w:after="0" w:line="240" w:lineRule="auto"/>
              <w:jc w:val="center"/>
              <w:rPr>
                <w:szCs w:val="24"/>
              </w:rPr>
            </w:pPr>
            <w:r w:rsidRPr="008319C4">
              <w:rPr>
                <w:szCs w:val="24"/>
              </w:rPr>
              <w:t>10000 zł</w:t>
            </w:r>
          </w:p>
        </w:tc>
      </w:tr>
      <w:tr w:rsidR="00C6668D" w:rsidRPr="008319C4" w:rsidTr="00C6668D">
        <w:trPr>
          <w:trHeight w:val="340"/>
        </w:trPr>
        <w:tc>
          <w:tcPr>
            <w:tcW w:w="2187" w:type="pct"/>
            <w:vAlign w:val="center"/>
          </w:tcPr>
          <w:p w:rsidR="00C6668D" w:rsidRPr="008319C4" w:rsidRDefault="00C6668D" w:rsidP="00C6668D">
            <w:pPr>
              <w:spacing w:before="0" w:after="0" w:line="240" w:lineRule="auto"/>
              <w:rPr>
                <w:szCs w:val="24"/>
              </w:rPr>
            </w:pPr>
            <w:r w:rsidRPr="008319C4">
              <w:rPr>
                <w:szCs w:val="24"/>
              </w:rPr>
              <w:t>Zasiłki celowe:</w:t>
            </w:r>
          </w:p>
        </w:tc>
        <w:tc>
          <w:tcPr>
            <w:tcW w:w="2034" w:type="pct"/>
            <w:gridSpan w:val="3"/>
            <w:vAlign w:val="center"/>
          </w:tcPr>
          <w:p w:rsidR="00C6668D" w:rsidRPr="008319C4" w:rsidRDefault="00C6668D" w:rsidP="008319C4">
            <w:pPr>
              <w:spacing w:before="0" w:after="0" w:line="240" w:lineRule="auto"/>
              <w:jc w:val="center"/>
              <w:rPr>
                <w:szCs w:val="24"/>
              </w:rPr>
            </w:pPr>
          </w:p>
        </w:tc>
        <w:tc>
          <w:tcPr>
            <w:tcW w:w="779" w:type="pct"/>
            <w:vAlign w:val="center"/>
          </w:tcPr>
          <w:p w:rsidR="00C6668D" w:rsidRPr="008319C4" w:rsidRDefault="00C6668D" w:rsidP="008319C4">
            <w:pPr>
              <w:spacing w:before="0"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25061,54 zł</w:t>
            </w:r>
          </w:p>
        </w:tc>
      </w:tr>
      <w:tr w:rsidR="008319C4" w:rsidRPr="008319C4" w:rsidTr="00C6668D">
        <w:trPr>
          <w:trHeight w:val="340"/>
        </w:trPr>
        <w:tc>
          <w:tcPr>
            <w:tcW w:w="2187" w:type="pct"/>
            <w:vAlign w:val="center"/>
          </w:tcPr>
          <w:p w:rsidR="008319C4" w:rsidRPr="008319C4" w:rsidRDefault="008319C4" w:rsidP="00C6668D">
            <w:pPr>
              <w:pStyle w:val="Default"/>
              <w:rPr>
                <w:color w:val="auto"/>
              </w:rPr>
            </w:pPr>
            <w:r w:rsidRPr="008319C4">
              <w:rPr>
                <w:color w:val="auto"/>
              </w:rPr>
              <w:t>Środki czystości oraz artykuły higieny osobistej</w:t>
            </w:r>
          </w:p>
        </w:tc>
        <w:tc>
          <w:tcPr>
            <w:tcW w:w="703" w:type="pct"/>
            <w:vAlign w:val="center"/>
          </w:tcPr>
          <w:p w:rsidR="008319C4" w:rsidRPr="008319C4" w:rsidRDefault="008319C4" w:rsidP="008319C4">
            <w:pPr>
              <w:pStyle w:val="Default"/>
              <w:jc w:val="center"/>
              <w:rPr>
                <w:color w:val="auto"/>
              </w:rPr>
            </w:pPr>
            <w:r w:rsidRPr="008319C4">
              <w:rPr>
                <w:color w:val="auto"/>
              </w:rPr>
              <w:t>50</w:t>
            </w:r>
          </w:p>
        </w:tc>
        <w:tc>
          <w:tcPr>
            <w:tcW w:w="703" w:type="pct"/>
            <w:vAlign w:val="center"/>
          </w:tcPr>
          <w:p w:rsidR="008319C4" w:rsidRPr="008319C4" w:rsidRDefault="008319C4" w:rsidP="008319C4">
            <w:pPr>
              <w:pStyle w:val="Default"/>
              <w:jc w:val="center"/>
              <w:rPr>
                <w:color w:val="auto"/>
              </w:rPr>
            </w:pPr>
            <w:r w:rsidRPr="008319C4">
              <w:rPr>
                <w:color w:val="auto"/>
              </w:rPr>
              <w:t>65</w:t>
            </w:r>
          </w:p>
        </w:tc>
        <w:tc>
          <w:tcPr>
            <w:tcW w:w="628" w:type="pct"/>
            <w:vAlign w:val="center"/>
          </w:tcPr>
          <w:p w:rsidR="008319C4" w:rsidRPr="008319C4" w:rsidRDefault="008319C4" w:rsidP="008319C4">
            <w:pPr>
              <w:pStyle w:val="Default"/>
              <w:jc w:val="center"/>
              <w:rPr>
                <w:color w:val="auto"/>
              </w:rPr>
            </w:pPr>
            <w:r w:rsidRPr="008319C4">
              <w:rPr>
                <w:color w:val="auto"/>
              </w:rPr>
              <w:t>48</w:t>
            </w:r>
          </w:p>
        </w:tc>
        <w:tc>
          <w:tcPr>
            <w:tcW w:w="779" w:type="pct"/>
            <w:vMerge w:val="restart"/>
          </w:tcPr>
          <w:p w:rsidR="008319C4" w:rsidRPr="008319C4" w:rsidRDefault="008319C4" w:rsidP="008319C4">
            <w:pPr>
              <w:spacing w:before="0" w:after="0" w:line="240" w:lineRule="auto"/>
              <w:jc w:val="both"/>
              <w:rPr>
                <w:szCs w:val="24"/>
              </w:rPr>
            </w:pPr>
          </w:p>
        </w:tc>
      </w:tr>
      <w:tr w:rsidR="008319C4" w:rsidRPr="008319C4" w:rsidTr="00C6668D">
        <w:trPr>
          <w:trHeight w:val="340"/>
        </w:trPr>
        <w:tc>
          <w:tcPr>
            <w:tcW w:w="2187" w:type="pct"/>
            <w:vAlign w:val="center"/>
          </w:tcPr>
          <w:p w:rsidR="008319C4" w:rsidRPr="008319C4" w:rsidRDefault="008319C4" w:rsidP="00C6668D">
            <w:pPr>
              <w:pStyle w:val="Default"/>
              <w:rPr>
                <w:color w:val="auto"/>
              </w:rPr>
            </w:pPr>
            <w:r w:rsidRPr="008319C4">
              <w:rPr>
                <w:color w:val="auto"/>
              </w:rPr>
              <w:t>Zakup odzieży, obuwia</w:t>
            </w:r>
          </w:p>
        </w:tc>
        <w:tc>
          <w:tcPr>
            <w:tcW w:w="703" w:type="pct"/>
          </w:tcPr>
          <w:p w:rsidR="008319C4" w:rsidRPr="008319C4" w:rsidRDefault="008319C4" w:rsidP="008319C4">
            <w:pPr>
              <w:pStyle w:val="Default"/>
              <w:jc w:val="center"/>
              <w:rPr>
                <w:color w:val="auto"/>
              </w:rPr>
            </w:pPr>
            <w:r w:rsidRPr="008319C4">
              <w:rPr>
                <w:color w:val="auto"/>
              </w:rPr>
              <w:t>60</w:t>
            </w:r>
          </w:p>
        </w:tc>
        <w:tc>
          <w:tcPr>
            <w:tcW w:w="703" w:type="pct"/>
          </w:tcPr>
          <w:p w:rsidR="008319C4" w:rsidRPr="008319C4" w:rsidRDefault="008319C4" w:rsidP="008319C4">
            <w:pPr>
              <w:pStyle w:val="Default"/>
              <w:jc w:val="center"/>
              <w:rPr>
                <w:color w:val="auto"/>
              </w:rPr>
            </w:pPr>
            <w:r w:rsidRPr="008319C4">
              <w:rPr>
                <w:color w:val="auto"/>
              </w:rPr>
              <w:t>66</w:t>
            </w:r>
          </w:p>
        </w:tc>
        <w:tc>
          <w:tcPr>
            <w:tcW w:w="628" w:type="pct"/>
          </w:tcPr>
          <w:p w:rsidR="008319C4" w:rsidRPr="008319C4" w:rsidRDefault="008319C4" w:rsidP="008319C4">
            <w:pPr>
              <w:pStyle w:val="Default"/>
              <w:jc w:val="center"/>
              <w:rPr>
                <w:color w:val="auto"/>
              </w:rPr>
            </w:pPr>
            <w:r w:rsidRPr="008319C4">
              <w:rPr>
                <w:color w:val="auto"/>
              </w:rPr>
              <w:t>45</w:t>
            </w:r>
          </w:p>
        </w:tc>
        <w:tc>
          <w:tcPr>
            <w:tcW w:w="779" w:type="pct"/>
            <w:vMerge/>
          </w:tcPr>
          <w:p w:rsidR="008319C4" w:rsidRPr="008319C4" w:rsidRDefault="008319C4" w:rsidP="008319C4">
            <w:pPr>
              <w:spacing w:before="0" w:after="0" w:line="240" w:lineRule="auto"/>
              <w:jc w:val="both"/>
              <w:rPr>
                <w:szCs w:val="24"/>
              </w:rPr>
            </w:pPr>
          </w:p>
        </w:tc>
      </w:tr>
      <w:tr w:rsidR="008319C4" w:rsidRPr="008319C4" w:rsidTr="00C6668D">
        <w:trPr>
          <w:trHeight w:val="340"/>
        </w:trPr>
        <w:tc>
          <w:tcPr>
            <w:tcW w:w="2187" w:type="pct"/>
            <w:vAlign w:val="center"/>
          </w:tcPr>
          <w:p w:rsidR="008319C4" w:rsidRPr="008319C4" w:rsidRDefault="008319C4" w:rsidP="00C6668D">
            <w:pPr>
              <w:pStyle w:val="Default"/>
              <w:rPr>
                <w:color w:val="auto"/>
              </w:rPr>
            </w:pPr>
            <w:r w:rsidRPr="008319C4">
              <w:rPr>
                <w:color w:val="auto"/>
              </w:rPr>
              <w:t>Wyposażenie szkolne</w:t>
            </w:r>
          </w:p>
        </w:tc>
        <w:tc>
          <w:tcPr>
            <w:tcW w:w="703" w:type="pct"/>
          </w:tcPr>
          <w:p w:rsidR="008319C4" w:rsidRPr="008319C4" w:rsidRDefault="008319C4" w:rsidP="008319C4">
            <w:pPr>
              <w:pStyle w:val="Default"/>
              <w:jc w:val="center"/>
              <w:rPr>
                <w:color w:val="auto"/>
              </w:rPr>
            </w:pPr>
            <w:r w:rsidRPr="008319C4">
              <w:rPr>
                <w:color w:val="auto"/>
              </w:rPr>
              <w:t>80</w:t>
            </w:r>
          </w:p>
        </w:tc>
        <w:tc>
          <w:tcPr>
            <w:tcW w:w="703" w:type="pct"/>
          </w:tcPr>
          <w:p w:rsidR="008319C4" w:rsidRPr="008319C4" w:rsidRDefault="008319C4" w:rsidP="008319C4">
            <w:pPr>
              <w:pStyle w:val="Default"/>
              <w:jc w:val="center"/>
              <w:rPr>
                <w:color w:val="auto"/>
              </w:rPr>
            </w:pPr>
            <w:r w:rsidRPr="008319C4">
              <w:rPr>
                <w:color w:val="auto"/>
              </w:rPr>
              <w:t>130</w:t>
            </w:r>
          </w:p>
        </w:tc>
        <w:tc>
          <w:tcPr>
            <w:tcW w:w="628" w:type="pct"/>
          </w:tcPr>
          <w:p w:rsidR="008319C4" w:rsidRPr="008319C4" w:rsidRDefault="008319C4" w:rsidP="008319C4">
            <w:pPr>
              <w:pStyle w:val="Default"/>
              <w:jc w:val="center"/>
              <w:rPr>
                <w:color w:val="auto"/>
              </w:rPr>
            </w:pPr>
            <w:r w:rsidRPr="008319C4">
              <w:rPr>
                <w:color w:val="auto"/>
              </w:rPr>
              <w:t>107</w:t>
            </w:r>
          </w:p>
        </w:tc>
        <w:tc>
          <w:tcPr>
            <w:tcW w:w="779" w:type="pct"/>
            <w:vMerge/>
          </w:tcPr>
          <w:p w:rsidR="008319C4" w:rsidRPr="008319C4" w:rsidRDefault="008319C4" w:rsidP="008319C4">
            <w:pPr>
              <w:spacing w:before="0" w:after="0" w:line="240" w:lineRule="auto"/>
              <w:jc w:val="both"/>
              <w:rPr>
                <w:szCs w:val="24"/>
              </w:rPr>
            </w:pPr>
          </w:p>
        </w:tc>
      </w:tr>
      <w:tr w:rsidR="008319C4" w:rsidRPr="008319C4" w:rsidTr="00C6668D">
        <w:trPr>
          <w:trHeight w:val="340"/>
        </w:trPr>
        <w:tc>
          <w:tcPr>
            <w:tcW w:w="2187" w:type="pct"/>
            <w:vAlign w:val="center"/>
          </w:tcPr>
          <w:p w:rsidR="008319C4" w:rsidRPr="008319C4" w:rsidRDefault="008319C4" w:rsidP="00C6668D">
            <w:pPr>
              <w:pStyle w:val="Default"/>
              <w:rPr>
                <w:color w:val="auto"/>
              </w:rPr>
            </w:pPr>
            <w:r w:rsidRPr="008319C4">
              <w:rPr>
                <w:color w:val="auto"/>
              </w:rPr>
              <w:t>Leki, leczenie</w:t>
            </w:r>
          </w:p>
        </w:tc>
        <w:tc>
          <w:tcPr>
            <w:tcW w:w="703" w:type="pct"/>
          </w:tcPr>
          <w:p w:rsidR="008319C4" w:rsidRPr="008319C4" w:rsidRDefault="008319C4" w:rsidP="008319C4">
            <w:pPr>
              <w:pStyle w:val="Default"/>
              <w:jc w:val="center"/>
              <w:rPr>
                <w:color w:val="auto"/>
              </w:rPr>
            </w:pPr>
            <w:r w:rsidRPr="008319C4">
              <w:rPr>
                <w:color w:val="auto"/>
              </w:rPr>
              <w:t>46</w:t>
            </w:r>
          </w:p>
        </w:tc>
        <w:tc>
          <w:tcPr>
            <w:tcW w:w="703" w:type="pct"/>
          </w:tcPr>
          <w:p w:rsidR="008319C4" w:rsidRPr="008319C4" w:rsidRDefault="008319C4" w:rsidP="008319C4">
            <w:pPr>
              <w:pStyle w:val="Default"/>
              <w:jc w:val="center"/>
              <w:rPr>
                <w:color w:val="auto"/>
              </w:rPr>
            </w:pPr>
            <w:r w:rsidRPr="008319C4">
              <w:rPr>
                <w:color w:val="auto"/>
              </w:rPr>
              <w:t>36</w:t>
            </w:r>
          </w:p>
        </w:tc>
        <w:tc>
          <w:tcPr>
            <w:tcW w:w="628" w:type="pct"/>
          </w:tcPr>
          <w:p w:rsidR="008319C4" w:rsidRPr="008319C4" w:rsidRDefault="008319C4" w:rsidP="008319C4">
            <w:pPr>
              <w:pStyle w:val="Default"/>
              <w:jc w:val="center"/>
              <w:rPr>
                <w:color w:val="auto"/>
              </w:rPr>
            </w:pPr>
            <w:r w:rsidRPr="008319C4">
              <w:rPr>
                <w:color w:val="auto"/>
              </w:rPr>
              <w:t>31</w:t>
            </w:r>
          </w:p>
        </w:tc>
        <w:tc>
          <w:tcPr>
            <w:tcW w:w="779" w:type="pct"/>
            <w:vMerge/>
          </w:tcPr>
          <w:p w:rsidR="008319C4" w:rsidRPr="008319C4" w:rsidRDefault="008319C4" w:rsidP="008319C4">
            <w:pPr>
              <w:spacing w:before="0" w:after="0" w:line="240" w:lineRule="auto"/>
              <w:jc w:val="both"/>
              <w:rPr>
                <w:szCs w:val="24"/>
              </w:rPr>
            </w:pPr>
          </w:p>
        </w:tc>
      </w:tr>
      <w:tr w:rsidR="008319C4" w:rsidRPr="008319C4" w:rsidTr="00C6668D">
        <w:trPr>
          <w:trHeight w:val="340"/>
        </w:trPr>
        <w:tc>
          <w:tcPr>
            <w:tcW w:w="2187" w:type="pct"/>
            <w:vAlign w:val="center"/>
          </w:tcPr>
          <w:p w:rsidR="008319C4" w:rsidRPr="008319C4" w:rsidRDefault="008319C4" w:rsidP="00C6668D">
            <w:pPr>
              <w:pStyle w:val="Default"/>
              <w:rPr>
                <w:color w:val="auto"/>
              </w:rPr>
            </w:pPr>
            <w:r w:rsidRPr="008319C4">
              <w:rPr>
                <w:color w:val="auto"/>
              </w:rPr>
              <w:t>Remonty, malowanie sprzęt AGD</w:t>
            </w:r>
          </w:p>
        </w:tc>
        <w:tc>
          <w:tcPr>
            <w:tcW w:w="703" w:type="pct"/>
          </w:tcPr>
          <w:p w:rsidR="008319C4" w:rsidRPr="008319C4" w:rsidRDefault="008319C4" w:rsidP="008319C4">
            <w:pPr>
              <w:pStyle w:val="Default"/>
              <w:jc w:val="center"/>
              <w:rPr>
                <w:color w:val="auto"/>
              </w:rPr>
            </w:pPr>
            <w:r w:rsidRPr="008319C4">
              <w:rPr>
                <w:color w:val="auto"/>
              </w:rPr>
              <w:t>11</w:t>
            </w:r>
          </w:p>
        </w:tc>
        <w:tc>
          <w:tcPr>
            <w:tcW w:w="703" w:type="pct"/>
          </w:tcPr>
          <w:p w:rsidR="008319C4" w:rsidRPr="008319C4" w:rsidRDefault="008319C4" w:rsidP="008319C4">
            <w:pPr>
              <w:pStyle w:val="Default"/>
              <w:jc w:val="center"/>
              <w:rPr>
                <w:color w:val="auto"/>
              </w:rPr>
            </w:pPr>
            <w:r w:rsidRPr="008319C4">
              <w:rPr>
                <w:color w:val="auto"/>
              </w:rPr>
              <w:t>11</w:t>
            </w:r>
          </w:p>
        </w:tc>
        <w:tc>
          <w:tcPr>
            <w:tcW w:w="628" w:type="pct"/>
          </w:tcPr>
          <w:p w:rsidR="008319C4" w:rsidRPr="008319C4" w:rsidRDefault="008319C4" w:rsidP="008319C4">
            <w:pPr>
              <w:pStyle w:val="Default"/>
              <w:jc w:val="center"/>
              <w:rPr>
                <w:color w:val="auto"/>
              </w:rPr>
            </w:pPr>
            <w:r w:rsidRPr="008319C4">
              <w:rPr>
                <w:color w:val="auto"/>
              </w:rPr>
              <w:t>12</w:t>
            </w:r>
          </w:p>
        </w:tc>
        <w:tc>
          <w:tcPr>
            <w:tcW w:w="779" w:type="pct"/>
            <w:vMerge/>
          </w:tcPr>
          <w:p w:rsidR="008319C4" w:rsidRPr="008319C4" w:rsidRDefault="008319C4" w:rsidP="008319C4">
            <w:pPr>
              <w:spacing w:before="0" w:after="0" w:line="240" w:lineRule="auto"/>
              <w:jc w:val="both"/>
              <w:rPr>
                <w:szCs w:val="24"/>
              </w:rPr>
            </w:pPr>
          </w:p>
        </w:tc>
      </w:tr>
      <w:tr w:rsidR="008319C4" w:rsidRPr="008319C4" w:rsidTr="00C6668D">
        <w:trPr>
          <w:trHeight w:val="340"/>
        </w:trPr>
        <w:tc>
          <w:tcPr>
            <w:tcW w:w="2187" w:type="pct"/>
            <w:vAlign w:val="center"/>
          </w:tcPr>
          <w:p w:rsidR="008319C4" w:rsidRPr="008319C4" w:rsidRDefault="008319C4" w:rsidP="00C6668D">
            <w:pPr>
              <w:pStyle w:val="Default"/>
              <w:rPr>
                <w:color w:val="auto"/>
              </w:rPr>
            </w:pPr>
            <w:r w:rsidRPr="008319C4">
              <w:rPr>
                <w:color w:val="auto"/>
              </w:rPr>
              <w:t>Energia elektryczna i gaz</w:t>
            </w:r>
          </w:p>
        </w:tc>
        <w:tc>
          <w:tcPr>
            <w:tcW w:w="703" w:type="pct"/>
          </w:tcPr>
          <w:p w:rsidR="008319C4" w:rsidRPr="008319C4" w:rsidRDefault="008319C4" w:rsidP="008319C4">
            <w:pPr>
              <w:pStyle w:val="Default"/>
              <w:jc w:val="center"/>
              <w:rPr>
                <w:color w:val="auto"/>
              </w:rPr>
            </w:pPr>
            <w:r w:rsidRPr="008319C4">
              <w:rPr>
                <w:color w:val="auto"/>
              </w:rPr>
              <w:t>43</w:t>
            </w:r>
          </w:p>
        </w:tc>
        <w:tc>
          <w:tcPr>
            <w:tcW w:w="703" w:type="pct"/>
          </w:tcPr>
          <w:p w:rsidR="008319C4" w:rsidRPr="008319C4" w:rsidRDefault="008319C4" w:rsidP="008319C4">
            <w:pPr>
              <w:pStyle w:val="Default"/>
              <w:jc w:val="center"/>
              <w:rPr>
                <w:color w:val="auto"/>
              </w:rPr>
            </w:pPr>
            <w:r w:rsidRPr="008319C4">
              <w:rPr>
                <w:color w:val="auto"/>
              </w:rPr>
              <w:t>65</w:t>
            </w:r>
          </w:p>
        </w:tc>
        <w:tc>
          <w:tcPr>
            <w:tcW w:w="628" w:type="pct"/>
          </w:tcPr>
          <w:p w:rsidR="008319C4" w:rsidRPr="008319C4" w:rsidRDefault="008319C4" w:rsidP="008319C4">
            <w:pPr>
              <w:pStyle w:val="Default"/>
              <w:jc w:val="center"/>
              <w:rPr>
                <w:color w:val="auto"/>
              </w:rPr>
            </w:pPr>
            <w:r w:rsidRPr="008319C4">
              <w:rPr>
                <w:color w:val="auto"/>
              </w:rPr>
              <w:t>49</w:t>
            </w:r>
          </w:p>
        </w:tc>
        <w:tc>
          <w:tcPr>
            <w:tcW w:w="779" w:type="pct"/>
            <w:vMerge/>
          </w:tcPr>
          <w:p w:rsidR="008319C4" w:rsidRPr="008319C4" w:rsidRDefault="008319C4" w:rsidP="008319C4">
            <w:pPr>
              <w:spacing w:before="0" w:after="0" w:line="240" w:lineRule="auto"/>
              <w:jc w:val="both"/>
              <w:rPr>
                <w:szCs w:val="24"/>
              </w:rPr>
            </w:pPr>
          </w:p>
        </w:tc>
      </w:tr>
      <w:tr w:rsidR="008319C4" w:rsidRPr="008319C4" w:rsidTr="00C6668D">
        <w:trPr>
          <w:trHeight w:val="340"/>
        </w:trPr>
        <w:tc>
          <w:tcPr>
            <w:tcW w:w="2187" w:type="pct"/>
            <w:vAlign w:val="center"/>
          </w:tcPr>
          <w:p w:rsidR="008319C4" w:rsidRPr="008319C4" w:rsidRDefault="008319C4" w:rsidP="00C6668D">
            <w:pPr>
              <w:pStyle w:val="Default"/>
              <w:rPr>
                <w:color w:val="auto"/>
              </w:rPr>
            </w:pPr>
            <w:r w:rsidRPr="008319C4">
              <w:rPr>
                <w:color w:val="auto"/>
              </w:rPr>
              <w:t>Opał</w:t>
            </w:r>
          </w:p>
        </w:tc>
        <w:tc>
          <w:tcPr>
            <w:tcW w:w="703" w:type="pct"/>
          </w:tcPr>
          <w:p w:rsidR="008319C4" w:rsidRPr="008319C4" w:rsidRDefault="008319C4" w:rsidP="008319C4">
            <w:pPr>
              <w:pStyle w:val="Default"/>
              <w:jc w:val="center"/>
              <w:rPr>
                <w:color w:val="auto"/>
              </w:rPr>
            </w:pPr>
            <w:r w:rsidRPr="008319C4">
              <w:rPr>
                <w:color w:val="auto"/>
              </w:rPr>
              <w:t>107</w:t>
            </w:r>
          </w:p>
        </w:tc>
        <w:tc>
          <w:tcPr>
            <w:tcW w:w="703" w:type="pct"/>
          </w:tcPr>
          <w:p w:rsidR="008319C4" w:rsidRPr="008319C4" w:rsidRDefault="008319C4" w:rsidP="008319C4">
            <w:pPr>
              <w:pStyle w:val="Default"/>
              <w:jc w:val="center"/>
              <w:rPr>
                <w:color w:val="auto"/>
              </w:rPr>
            </w:pPr>
            <w:r w:rsidRPr="008319C4">
              <w:rPr>
                <w:color w:val="auto"/>
              </w:rPr>
              <w:t>74</w:t>
            </w:r>
          </w:p>
        </w:tc>
        <w:tc>
          <w:tcPr>
            <w:tcW w:w="628" w:type="pct"/>
          </w:tcPr>
          <w:p w:rsidR="008319C4" w:rsidRPr="008319C4" w:rsidRDefault="008319C4" w:rsidP="008319C4">
            <w:pPr>
              <w:pStyle w:val="Default"/>
              <w:jc w:val="center"/>
              <w:rPr>
                <w:color w:val="auto"/>
              </w:rPr>
            </w:pPr>
            <w:r w:rsidRPr="008319C4">
              <w:rPr>
                <w:color w:val="auto"/>
              </w:rPr>
              <w:t>78</w:t>
            </w:r>
          </w:p>
        </w:tc>
        <w:tc>
          <w:tcPr>
            <w:tcW w:w="779" w:type="pct"/>
            <w:vMerge/>
          </w:tcPr>
          <w:p w:rsidR="008319C4" w:rsidRPr="008319C4" w:rsidRDefault="008319C4" w:rsidP="008319C4">
            <w:pPr>
              <w:spacing w:before="0" w:after="0" w:line="240" w:lineRule="auto"/>
              <w:jc w:val="both"/>
              <w:rPr>
                <w:szCs w:val="24"/>
              </w:rPr>
            </w:pPr>
          </w:p>
        </w:tc>
      </w:tr>
      <w:tr w:rsidR="008319C4" w:rsidRPr="008319C4" w:rsidTr="00C6668D">
        <w:trPr>
          <w:trHeight w:val="340"/>
        </w:trPr>
        <w:tc>
          <w:tcPr>
            <w:tcW w:w="2187" w:type="pct"/>
            <w:vAlign w:val="center"/>
          </w:tcPr>
          <w:p w:rsidR="008319C4" w:rsidRPr="00C6668D" w:rsidRDefault="008319C4" w:rsidP="00C6668D">
            <w:pPr>
              <w:pStyle w:val="Default"/>
              <w:rPr>
                <w:color w:val="auto"/>
              </w:rPr>
            </w:pPr>
            <w:r w:rsidRPr="00C6668D">
              <w:rPr>
                <w:color w:val="auto"/>
              </w:rPr>
              <w:t>Zasiłki celowe specjalne</w:t>
            </w:r>
          </w:p>
        </w:tc>
        <w:tc>
          <w:tcPr>
            <w:tcW w:w="703" w:type="pct"/>
          </w:tcPr>
          <w:p w:rsidR="008319C4" w:rsidRPr="00C6668D" w:rsidRDefault="008319C4" w:rsidP="00C6668D">
            <w:pPr>
              <w:pStyle w:val="Default"/>
              <w:jc w:val="center"/>
              <w:rPr>
                <w:color w:val="auto"/>
              </w:rPr>
            </w:pPr>
            <w:r w:rsidRPr="00C6668D">
              <w:rPr>
                <w:color w:val="auto"/>
              </w:rPr>
              <w:t>38</w:t>
            </w:r>
          </w:p>
        </w:tc>
        <w:tc>
          <w:tcPr>
            <w:tcW w:w="703" w:type="pct"/>
          </w:tcPr>
          <w:p w:rsidR="008319C4" w:rsidRPr="00C6668D" w:rsidRDefault="008319C4" w:rsidP="00C6668D">
            <w:pPr>
              <w:pStyle w:val="Default"/>
              <w:jc w:val="center"/>
              <w:rPr>
                <w:color w:val="auto"/>
              </w:rPr>
            </w:pPr>
            <w:r w:rsidRPr="00C6668D">
              <w:rPr>
                <w:color w:val="auto"/>
              </w:rPr>
              <w:t>35</w:t>
            </w:r>
          </w:p>
        </w:tc>
        <w:tc>
          <w:tcPr>
            <w:tcW w:w="628" w:type="pct"/>
          </w:tcPr>
          <w:p w:rsidR="008319C4" w:rsidRPr="00C6668D" w:rsidRDefault="008319C4" w:rsidP="00C6668D">
            <w:pPr>
              <w:pStyle w:val="Default"/>
              <w:jc w:val="center"/>
              <w:rPr>
                <w:color w:val="auto"/>
              </w:rPr>
            </w:pPr>
            <w:r w:rsidRPr="00C6668D">
              <w:rPr>
                <w:color w:val="auto"/>
              </w:rPr>
              <w:t>60</w:t>
            </w:r>
          </w:p>
        </w:tc>
        <w:tc>
          <w:tcPr>
            <w:tcW w:w="779" w:type="pct"/>
          </w:tcPr>
          <w:p w:rsidR="008319C4" w:rsidRPr="00C6668D" w:rsidRDefault="008319C4" w:rsidP="00C6668D">
            <w:pPr>
              <w:spacing w:before="0" w:after="0" w:line="240" w:lineRule="auto"/>
              <w:jc w:val="both"/>
              <w:rPr>
                <w:szCs w:val="24"/>
              </w:rPr>
            </w:pPr>
            <w:r w:rsidRPr="00C6668D">
              <w:rPr>
                <w:szCs w:val="24"/>
              </w:rPr>
              <w:t>8801,46 zł</w:t>
            </w:r>
          </w:p>
        </w:tc>
      </w:tr>
    </w:tbl>
    <w:p w:rsidR="001A0AAD" w:rsidRDefault="001A0AAD" w:rsidP="001A0AAD">
      <w:pPr>
        <w:spacing w:before="0" w:after="0" w:line="360" w:lineRule="auto"/>
        <w:jc w:val="both"/>
      </w:pPr>
    </w:p>
    <w:p w:rsidR="00193C50" w:rsidRDefault="00594EB8" w:rsidP="00594EB8">
      <w:pPr>
        <w:spacing w:before="0" w:after="0" w:line="360" w:lineRule="auto"/>
        <w:ind w:firstLine="708"/>
        <w:jc w:val="both"/>
      </w:pPr>
      <w:r w:rsidRPr="00594EB8">
        <w:t>W 2014 roku na podstawie Uchwały Nr 221 Rady Ministrów z dnia 10 grudnia 2013 r.  w sprawie ustanowienia wieloletniego programu wspierania finansowego gmin w zakresie dożywiania „Pomoc państwa w za</w:t>
      </w:r>
      <w:r>
        <w:t>kresie dożywiania” na lata 2014-</w:t>
      </w:r>
      <w:r w:rsidRPr="00594EB8">
        <w:t>2020 był realizowany program „Pomoc państwa w zakresie dożywiania”.</w:t>
      </w:r>
      <w:r>
        <w:t xml:space="preserve"> Gminny Ośrodek Pomocy Społecznej zapewnił pomoc w postaci jednego gorącego posiłku dziennie oraz</w:t>
      </w:r>
      <w:r w:rsidR="003E4BCF">
        <w:t xml:space="preserve"> świadczeń pieniężnych</w:t>
      </w:r>
      <w:r>
        <w:t xml:space="preserve"> w formie zasiłku celowego na zakup żywności. </w:t>
      </w:r>
      <w:r w:rsidRPr="00594EB8">
        <w:t>Łączna kwota realizacji P</w:t>
      </w:r>
      <w:r>
        <w:t>rogramu w 2014 r. objęła kwotę: 40</w:t>
      </w:r>
      <w:r w:rsidRPr="00594EB8">
        <w:t>400,00</w:t>
      </w:r>
      <w:r w:rsidR="003E4BCF">
        <w:t xml:space="preserve"> </w:t>
      </w:r>
      <w:r w:rsidRPr="00594EB8">
        <w:t>zł.</w:t>
      </w:r>
      <w:r>
        <w:t xml:space="preserve"> Dzieci i młodzież miała możliwość skorzystania z gorących posiłków w placówkach oświatowych – tj. w szkołach, ośrodkach szkolno-wychowawczych, przedszkolach.</w:t>
      </w:r>
      <w:r w:rsidR="00193C50">
        <w:t xml:space="preserve"> </w:t>
      </w:r>
    </w:p>
    <w:p w:rsidR="00193C50" w:rsidRDefault="00193C50" w:rsidP="00594EB8">
      <w:pPr>
        <w:spacing w:before="0" w:after="0" w:line="360" w:lineRule="auto"/>
        <w:ind w:firstLine="708"/>
        <w:jc w:val="both"/>
      </w:pPr>
    </w:p>
    <w:p w:rsidR="00193C50" w:rsidRDefault="00193C50" w:rsidP="00594EB8">
      <w:pPr>
        <w:spacing w:before="0" w:after="0" w:line="360" w:lineRule="auto"/>
        <w:ind w:firstLine="708"/>
        <w:jc w:val="both"/>
      </w:pPr>
    </w:p>
    <w:p w:rsidR="00594EB8" w:rsidRDefault="00594EB8" w:rsidP="00594EB8">
      <w:pPr>
        <w:spacing w:before="0" w:after="0" w:line="360" w:lineRule="auto"/>
        <w:ind w:firstLine="708"/>
        <w:jc w:val="both"/>
      </w:pPr>
      <w:r>
        <w:t xml:space="preserve">                                          </w:t>
      </w:r>
    </w:p>
    <w:p w:rsidR="00C6668D" w:rsidRDefault="00B505E8" w:rsidP="00B505E8">
      <w:pPr>
        <w:pStyle w:val="Legenda"/>
        <w:jc w:val="both"/>
        <w:rPr>
          <w:color w:val="FF0000"/>
        </w:rPr>
      </w:pPr>
      <w:bookmarkStart w:id="78" w:name="_Toc433823795"/>
      <w:r>
        <w:lastRenderedPageBreak/>
        <w:t xml:space="preserve">Tabela </w:t>
      </w:r>
      <w:fldSimple w:instr=" SEQ Tabela \* ARABIC ">
        <w:r w:rsidR="00F93C52">
          <w:rPr>
            <w:noProof/>
          </w:rPr>
          <w:t>10</w:t>
        </w:r>
      </w:fldSimple>
      <w:r>
        <w:t xml:space="preserve">. Ilość osób objętych pomocą w zakresie Programu: </w:t>
      </w:r>
      <w:r w:rsidRPr="00B505E8">
        <w:t>Pomoc państwa w zakresie dożywiania</w:t>
      </w:r>
      <w:r>
        <w:t xml:space="preserve">. Źródło </w:t>
      </w:r>
      <w:r w:rsidR="00AF3FE3">
        <w:t>GOPS</w:t>
      </w:r>
      <w:r>
        <w:t>.</w:t>
      </w:r>
      <w:bookmarkEnd w:id="78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1335"/>
        <w:gridCol w:w="15"/>
        <w:gridCol w:w="15"/>
        <w:gridCol w:w="1530"/>
        <w:gridCol w:w="15"/>
        <w:gridCol w:w="1696"/>
      </w:tblGrid>
      <w:tr w:rsidR="00C41671" w:rsidRPr="00C41671" w:rsidTr="00C41671">
        <w:trPr>
          <w:trHeight w:val="285"/>
        </w:trPr>
        <w:tc>
          <w:tcPr>
            <w:tcW w:w="4606" w:type="dxa"/>
            <w:vMerge w:val="restart"/>
            <w:shd w:val="clear" w:color="auto" w:fill="D9D9D9" w:themeFill="background1" w:themeFillShade="D9"/>
            <w:vAlign w:val="center"/>
          </w:tcPr>
          <w:p w:rsidR="00C41671" w:rsidRPr="00C41671" w:rsidRDefault="00C41671" w:rsidP="00C41671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C41671">
              <w:rPr>
                <w:rFonts w:eastAsia="Calibri"/>
                <w:b/>
                <w:szCs w:val="24"/>
                <w:lang w:eastAsia="en-US"/>
              </w:rPr>
              <w:t>Rodzaj świadczenia</w:t>
            </w:r>
          </w:p>
        </w:tc>
        <w:tc>
          <w:tcPr>
            <w:tcW w:w="4606" w:type="dxa"/>
            <w:gridSpan w:val="6"/>
            <w:shd w:val="clear" w:color="auto" w:fill="D9D9D9" w:themeFill="background1" w:themeFillShade="D9"/>
          </w:tcPr>
          <w:p w:rsidR="00C41671" w:rsidRPr="00C41671" w:rsidRDefault="00C41671" w:rsidP="00C41671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C41671">
              <w:rPr>
                <w:rFonts w:eastAsia="Calibri"/>
                <w:b/>
                <w:szCs w:val="24"/>
                <w:lang w:eastAsia="en-US"/>
              </w:rPr>
              <w:t>Ilość osób objętych pomocą</w:t>
            </w:r>
          </w:p>
        </w:tc>
      </w:tr>
      <w:tr w:rsidR="00C41671" w:rsidRPr="00C41671" w:rsidTr="00C41671">
        <w:trPr>
          <w:trHeight w:val="255"/>
        </w:trPr>
        <w:tc>
          <w:tcPr>
            <w:tcW w:w="4606" w:type="dxa"/>
            <w:vMerge/>
            <w:shd w:val="clear" w:color="auto" w:fill="D9D9D9" w:themeFill="background1" w:themeFillShade="D9"/>
          </w:tcPr>
          <w:p w:rsidR="00C41671" w:rsidRPr="00C41671" w:rsidRDefault="00C41671" w:rsidP="00C41671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eastAsia="Calibri"/>
                <w:b/>
                <w:szCs w:val="24"/>
                <w:lang w:eastAsia="en-US"/>
              </w:rPr>
            </w:pPr>
          </w:p>
        </w:tc>
        <w:tc>
          <w:tcPr>
            <w:tcW w:w="1335" w:type="dxa"/>
            <w:shd w:val="clear" w:color="auto" w:fill="D9D9D9" w:themeFill="background1" w:themeFillShade="D9"/>
          </w:tcPr>
          <w:p w:rsidR="00C41671" w:rsidRPr="00C41671" w:rsidRDefault="00C41671" w:rsidP="00C41671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C41671">
              <w:rPr>
                <w:rFonts w:eastAsia="Calibri"/>
                <w:b/>
                <w:szCs w:val="24"/>
                <w:lang w:eastAsia="en-US"/>
              </w:rPr>
              <w:t>2012</w:t>
            </w:r>
          </w:p>
        </w:tc>
        <w:tc>
          <w:tcPr>
            <w:tcW w:w="1560" w:type="dxa"/>
            <w:gridSpan w:val="3"/>
            <w:shd w:val="clear" w:color="auto" w:fill="D9D9D9" w:themeFill="background1" w:themeFillShade="D9"/>
          </w:tcPr>
          <w:p w:rsidR="00C41671" w:rsidRPr="00C41671" w:rsidRDefault="00C41671" w:rsidP="00C41671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C41671">
              <w:rPr>
                <w:rFonts w:eastAsia="Calibri"/>
                <w:b/>
                <w:szCs w:val="24"/>
                <w:lang w:eastAsia="en-US"/>
              </w:rPr>
              <w:t>2013</w:t>
            </w:r>
          </w:p>
        </w:tc>
        <w:tc>
          <w:tcPr>
            <w:tcW w:w="1711" w:type="dxa"/>
            <w:gridSpan w:val="2"/>
            <w:shd w:val="clear" w:color="auto" w:fill="D9D9D9" w:themeFill="background1" w:themeFillShade="D9"/>
          </w:tcPr>
          <w:p w:rsidR="00C41671" w:rsidRPr="00C41671" w:rsidRDefault="00C41671" w:rsidP="00C41671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C41671">
              <w:rPr>
                <w:rFonts w:eastAsia="Calibri"/>
                <w:b/>
                <w:szCs w:val="24"/>
                <w:lang w:eastAsia="en-US"/>
              </w:rPr>
              <w:t>2014</w:t>
            </w:r>
          </w:p>
        </w:tc>
      </w:tr>
      <w:tr w:rsidR="00C41671" w:rsidRPr="00C41671" w:rsidTr="00D2447A">
        <w:trPr>
          <w:trHeight w:val="210"/>
        </w:trPr>
        <w:tc>
          <w:tcPr>
            <w:tcW w:w="9212" w:type="dxa"/>
            <w:gridSpan w:val="7"/>
          </w:tcPr>
          <w:p w:rsidR="00C41671" w:rsidRPr="00C41671" w:rsidRDefault="00C41671" w:rsidP="00C41671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eastAsia="Calibri"/>
                <w:b/>
                <w:szCs w:val="24"/>
                <w:lang w:eastAsia="en-US"/>
              </w:rPr>
            </w:pPr>
            <w:r>
              <w:rPr>
                <w:rFonts w:eastAsia="Calibri"/>
                <w:b/>
                <w:szCs w:val="24"/>
                <w:lang w:eastAsia="en-US"/>
              </w:rPr>
              <w:t>Dożywianie</w:t>
            </w:r>
          </w:p>
        </w:tc>
      </w:tr>
      <w:tr w:rsidR="00C41671" w:rsidRPr="00C41671" w:rsidTr="003F6342">
        <w:trPr>
          <w:trHeight w:val="340"/>
        </w:trPr>
        <w:tc>
          <w:tcPr>
            <w:tcW w:w="4606" w:type="dxa"/>
            <w:vMerge w:val="restart"/>
            <w:vAlign w:val="center"/>
          </w:tcPr>
          <w:p w:rsidR="00C41671" w:rsidRPr="00C41671" w:rsidRDefault="00C41671" w:rsidP="003F6342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eastAsia="Calibri"/>
                <w:szCs w:val="24"/>
                <w:lang w:eastAsia="en-US"/>
              </w:rPr>
            </w:pPr>
            <w:r w:rsidRPr="00C41671">
              <w:rPr>
                <w:rFonts w:eastAsia="Calibri"/>
                <w:szCs w:val="24"/>
                <w:lang w:eastAsia="en-US"/>
              </w:rPr>
              <w:t xml:space="preserve">Zasiłki celowe  na dożywianie </w:t>
            </w:r>
            <w:r w:rsidRPr="00C41671">
              <w:rPr>
                <w:rFonts w:eastAsia="Calibri"/>
                <w:szCs w:val="24"/>
                <w:lang w:eastAsia="en-US"/>
              </w:rPr>
              <w:br/>
              <w:t>w tym dofinansowanie z budżetu wojewody</w:t>
            </w:r>
          </w:p>
        </w:tc>
        <w:tc>
          <w:tcPr>
            <w:tcW w:w="1365" w:type="dxa"/>
            <w:gridSpan w:val="3"/>
            <w:vAlign w:val="center"/>
          </w:tcPr>
          <w:p w:rsidR="00C41671" w:rsidRPr="00C41671" w:rsidRDefault="00C41671" w:rsidP="00C41671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eastAsia="Calibri"/>
                <w:szCs w:val="24"/>
                <w:lang w:eastAsia="en-US"/>
              </w:rPr>
            </w:pPr>
            <w:r w:rsidRPr="00C41671">
              <w:rPr>
                <w:rFonts w:eastAsia="Calibri"/>
                <w:szCs w:val="24"/>
                <w:lang w:eastAsia="en-US"/>
              </w:rPr>
              <w:t>136</w:t>
            </w:r>
          </w:p>
        </w:tc>
        <w:tc>
          <w:tcPr>
            <w:tcW w:w="1530" w:type="dxa"/>
            <w:vAlign w:val="center"/>
          </w:tcPr>
          <w:p w:rsidR="00C41671" w:rsidRPr="00C41671" w:rsidRDefault="00C41671" w:rsidP="00C41671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eastAsia="Calibri"/>
                <w:szCs w:val="24"/>
                <w:lang w:eastAsia="en-US"/>
              </w:rPr>
            </w:pPr>
            <w:r w:rsidRPr="00C41671">
              <w:rPr>
                <w:rFonts w:eastAsia="Calibri"/>
                <w:szCs w:val="24"/>
                <w:lang w:eastAsia="en-US"/>
              </w:rPr>
              <w:t>163</w:t>
            </w:r>
          </w:p>
        </w:tc>
        <w:tc>
          <w:tcPr>
            <w:tcW w:w="1711" w:type="dxa"/>
            <w:gridSpan w:val="2"/>
            <w:vAlign w:val="center"/>
          </w:tcPr>
          <w:p w:rsidR="00C41671" w:rsidRPr="00C41671" w:rsidRDefault="00C41671" w:rsidP="00C41671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eastAsia="Calibri"/>
                <w:szCs w:val="24"/>
                <w:lang w:eastAsia="en-US"/>
              </w:rPr>
            </w:pPr>
            <w:r w:rsidRPr="00C41671">
              <w:rPr>
                <w:rFonts w:eastAsia="Calibri"/>
                <w:szCs w:val="24"/>
                <w:lang w:eastAsia="en-US"/>
              </w:rPr>
              <w:t>190</w:t>
            </w:r>
          </w:p>
        </w:tc>
      </w:tr>
      <w:tr w:rsidR="00C41671" w:rsidRPr="00C41671" w:rsidTr="00C41671">
        <w:trPr>
          <w:trHeight w:val="340"/>
        </w:trPr>
        <w:tc>
          <w:tcPr>
            <w:tcW w:w="4606" w:type="dxa"/>
            <w:vMerge/>
          </w:tcPr>
          <w:p w:rsidR="00C41671" w:rsidRPr="00C41671" w:rsidRDefault="00C41671" w:rsidP="00C41671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365" w:type="dxa"/>
            <w:gridSpan w:val="3"/>
            <w:vAlign w:val="center"/>
          </w:tcPr>
          <w:p w:rsidR="00C41671" w:rsidRPr="00C41671" w:rsidRDefault="00C41671" w:rsidP="00C41671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eastAsia="Calibri"/>
                <w:szCs w:val="24"/>
                <w:lang w:eastAsia="en-US"/>
              </w:rPr>
            </w:pPr>
            <w:r w:rsidRPr="00C41671">
              <w:rPr>
                <w:rFonts w:eastAsia="Calibri"/>
                <w:szCs w:val="24"/>
                <w:lang w:eastAsia="en-US"/>
              </w:rPr>
              <w:t>0</w:t>
            </w:r>
          </w:p>
        </w:tc>
        <w:tc>
          <w:tcPr>
            <w:tcW w:w="1530" w:type="dxa"/>
            <w:vAlign w:val="center"/>
          </w:tcPr>
          <w:p w:rsidR="00C41671" w:rsidRPr="00C41671" w:rsidRDefault="00C41671" w:rsidP="00C41671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eastAsia="Calibri"/>
                <w:szCs w:val="24"/>
                <w:lang w:eastAsia="en-US"/>
              </w:rPr>
            </w:pPr>
            <w:r w:rsidRPr="00C41671">
              <w:rPr>
                <w:rFonts w:eastAsia="Calibri"/>
                <w:szCs w:val="24"/>
                <w:lang w:eastAsia="en-US"/>
              </w:rPr>
              <w:t>16</w:t>
            </w:r>
          </w:p>
        </w:tc>
        <w:tc>
          <w:tcPr>
            <w:tcW w:w="1711" w:type="dxa"/>
            <w:gridSpan w:val="2"/>
            <w:vAlign w:val="center"/>
          </w:tcPr>
          <w:p w:rsidR="00C41671" w:rsidRPr="00C41671" w:rsidRDefault="00C41671" w:rsidP="00C41671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eastAsia="Calibri"/>
                <w:szCs w:val="24"/>
                <w:lang w:eastAsia="en-US"/>
              </w:rPr>
            </w:pPr>
            <w:r w:rsidRPr="00C41671">
              <w:rPr>
                <w:rFonts w:eastAsia="Calibri"/>
                <w:szCs w:val="24"/>
                <w:lang w:eastAsia="en-US"/>
              </w:rPr>
              <w:t>55</w:t>
            </w:r>
          </w:p>
        </w:tc>
      </w:tr>
      <w:tr w:rsidR="00C41671" w:rsidRPr="00C41671" w:rsidTr="00D2447A">
        <w:tc>
          <w:tcPr>
            <w:tcW w:w="9212" w:type="dxa"/>
            <w:gridSpan w:val="7"/>
          </w:tcPr>
          <w:p w:rsidR="00C41671" w:rsidRPr="00C41671" w:rsidRDefault="00C41671" w:rsidP="00C41671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C41671">
              <w:rPr>
                <w:rFonts w:eastAsia="Calibri"/>
                <w:b/>
                <w:szCs w:val="24"/>
                <w:lang w:eastAsia="en-US"/>
              </w:rPr>
              <w:t>Ż</w:t>
            </w:r>
            <w:r>
              <w:rPr>
                <w:rFonts w:eastAsia="Calibri"/>
                <w:b/>
                <w:szCs w:val="24"/>
                <w:lang w:eastAsia="en-US"/>
              </w:rPr>
              <w:t>ywienie-szkoły</w:t>
            </w:r>
            <w:r w:rsidRPr="00C41671">
              <w:rPr>
                <w:rFonts w:eastAsia="Calibri"/>
                <w:b/>
                <w:szCs w:val="24"/>
                <w:lang w:eastAsia="en-US"/>
              </w:rPr>
              <w:t>-przedszkola</w:t>
            </w:r>
          </w:p>
        </w:tc>
      </w:tr>
      <w:tr w:rsidR="00C41671" w:rsidRPr="00C41671" w:rsidTr="00C41671">
        <w:trPr>
          <w:trHeight w:val="340"/>
        </w:trPr>
        <w:tc>
          <w:tcPr>
            <w:tcW w:w="4606" w:type="dxa"/>
            <w:vAlign w:val="center"/>
          </w:tcPr>
          <w:p w:rsidR="00C41671" w:rsidRPr="00C41671" w:rsidRDefault="00C41671" w:rsidP="00C41671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eastAsia="Calibri"/>
                <w:szCs w:val="24"/>
                <w:lang w:eastAsia="en-US"/>
              </w:rPr>
            </w:pPr>
            <w:r w:rsidRPr="00C41671">
              <w:rPr>
                <w:rFonts w:eastAsia="Calibri"/>
                <w:szCs w:val="24"/>
                <w:lang w:eastAsia="en-US"/>
              </w:rPr>
              <w:t>Do  150 % kryterium  dochodowego</w:t>
            </w:r>
          </w:p>
        </w:tc>
        <w:tc>
          <w:tcPr>
            <w:tcW w:w="1350" w:type="dxa"/>
            <w:gridSpan w:val="2"/>
            <w:vAlign w:val="center"/>
          </w:tcPr>
          <w:p w:rsidR="00C41671" w:rsidRPr="00C41671" w:rsidRDefault="00C41671" w:rsidP="00C41671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eastAsia="Calibri"/>
                <w:szCs w:val="24"/>
                <w:lang w:eastAsia="en-US"/>
              </w:rPr>
            </w:pPr>
            <w:r w:rsidRPr="00C41671">
              <w:rPr>
                <w:rFonts w:eastAsia="Calibri"/>
                <w:szCs w:val="24"/>
                <w:lang w:eastAsia="en-US"/>
              </w:rPr>
              <w:t>53</w:t>
            </w:r>
          </w:p>
        </w:tc>
        <w:tc>
          <w:tcPr>
            <w:tcW w:w="1560" w:type="dxa"/>
            <w:gridSpan w:val="3"/>
            <w:vAlign w:val="center"/>
          </w:tcPr>
          <w:p w:rsidR="00C41671" w:rsidRPr="00C41671" w:rsidRDefault="00C41671" w:rsidP="00C41671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eastAsia="Calibri"/>
                <w:szCs w:val="24"/>
                <w:lang w:eastAsia="en-US"/>
              </w:rPr>
            </w:pPr>
            <w:r w:rsidRPr="00C41671">
              <w:rPr>
                <w:rFonts w:eastAsia="Calibri"/>
                <w:szCs w:val="24"/>
                <w:lang w:eastAsia="en-US"/>
              </w:rPr>
              <w:t>63</w:t>
            </w:r>
          </w:p>
        </w:tc>
        <w:tc>
          <w:tcPr>
            <w:tcW w:w="1696" w:type="dxa"/>
            <w:vAlign w:val="center"/>
          </w:tcPr>
          <w:p w:rsidR="00C41671" w:rsidRPr="00C41671" w:rsidRDefault="00C41671" w:rsidP="00C41671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eastAsia="Calibri"/>
                <w:szCs w:val="24"/>
                <w:lang w:eastAsia="en-US"/>
              </w:rPr>
            </w:pPr>
            <w:r w:rsidRPr="00C41671">
              <w:rPr>
                <w:rFonts w:eastAsia="Calibri"/>
                <w:szCs w:val="24"/>
                <w:lang w:eastAsia="en-US"/>
              </w:rPr>
              <w:t>73</w:t>
            </w:r>
          </w:p>
        </w:tc>
      </w:tr>
      <w:tr w:rsidR="00C41671" w:rsidRPr="00C41671" w:rsidTr="00C41671">
        <w:trPr>
          <w:trHeight w:val="340"/>
        </w:trPr>
        <w:tc>
          <w:tcPr>
            <w:tcW w:w="4606" w:type="dxa"/>
            <w:vAlign w:val="center"/>
          </w:tcPr>
          <w:p w:rsidR="00C41671" w:rsidRPr="00C41671" w:rsidRDefault="00C41671" w:rsidP="00C41671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eastAsia="Calibri"/>
                <w:szCs w:val="24"/>
                <w:lang w:eastAsia="en-US"/>
              </w:rPr>
            </w:pPr>
            <w:r w:rsidRPr="00C41671">
              <w:rPr>
                <w:rFonts w:eastAsia="Calibri"/>
                <w:szCs w:val="24"/>
                <w:lang w:eastAsia="en-US"/>
              </w:rPr>
              <w:t>Pow. 150 % kryterium  dochodowego</w:t>
            </w:r>
          </w:p>
        </w:tc>
        <w:tc>
          <w:tcPr>
            <w:tcW w:w="1350" w:type="dxa"/>
            <w:gridSpan w:val="2"/>
            <w:vAlign w:val="center"/>
          </w:tcPr>
          <w:p w:rsidR="00C41671" w:rsidRPr="00C41671" w:rsidRDefault="00C41671" w:rsidP="00C41671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eastAsia="Calibri"/>
                <w:szCs w:val="24"/>
                <w:lang w:eastAsia="en-US"/>
              </w:rPr>
            </w:pPr>
            <w:r w:rsidRPr="00C41671">
              <w:rPr>
                <w:rFonts w:eastAsia="Calibri"/>
                <w:szCs w:val="24"/>
                <w:lang w:eastAsia="en-US"/>
              </w:rPr>
              <w:t>35</w:t>
            </w:r>
          </w:p>
        </w:tc>
        <w:tc>
          <w:tcPr>
            <w:tcW w:w="1560" w:type="dxa"/>
            <w:gridSpan w:val="3"/>
            <w:vAlign w:val="center"/>
          </w:tcPr>
          <w:p w:rsidR="00C41671" w:rsidRPr="00C41671" w:rsidRDefault="00C41671" w:rsidP="00C41671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eastAsia="Calibri"/>
                <w:szCs w:val="24"/>
                <w:lang w:eastAsia="en-US"/>
              </w:rPr>
            </w:pPr>
            <w:r w:rsidRPr="00C41671">
              <w:rPr>
                <w:rFonts w:eastAsia="Calibri"/>
                <w:szCs w:val="24"/>
                <w:lang w:eastAsia="en-US"/>
              </w:rPr>
              <w:t>30</w:t>
            </w:r>
          </w:p>
        </w:tc>
        <w:tc>
          <w:tcPr>
            <w:tcW w:w="1696" w:type="dxa"/>
            <w:vAlign w:val="center"/>
          </w:tcPr>
          <w:p w:rsidR="00C41671" w:rsidRPr="00C41671" w:rsidRDefault="00C41671" w:rsidP="00C41671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eastAsia="Calibri"/>
                <w:szCs w:val="24"/>
                <w:lang w:eastAsia="en-US"/>
              </w:rPr>
            </w:pPr>
            <w:r w:rsidRPr="00C41671">
              <w:rPr>
                <w:rFonts w:eastAsia="Calibri"/>
                <w:szCs w:val="24"/>
                <w:lang w:eastAsia="en-US"/>
              </w:rPr>
              <w:t>24</w:t>
            </w:r>
          </w:p>
        </w:tc>
      </w:tr>
    </w:tbl>
    <w:p w:rsidR="00C41671" w:rsidRDefault="00C41671" w:rsidP="00420673">
      <w:pPr>
        <w:spacing w:before="0" w:after="0" w:line="360" w:lineRule="auto"/>
        <w:jc w:val="both"/>
        <w:rPr>
          <w:color w:val="FF0000"/>
        </w:rPr>
      </w:pPr>
    </w:p>
    <w:p w:rsidR="00E44673" w:rsidRDefault="00E44673" w:rsidP="00E44673">
      <w:pPr>
        <w:spacing w:before="0" w:after="0" w:line="360" w:lineRule="auto"/>
        <w:ind w:firstLine="708"/>
        <w:jc w:val="both"/>
      </w:pPr>
      <w:r w:rsidRPr="00E44673">
        <w:t xml:space="preserve">Pracownicy socjalni zawierali kontrakty socjalne z osobami ubiegającymi się o </w:t>
      </w:r>
      <w:r w:rsidR="00193C50">
        <w:t> </w:t>
      </w:r>
      <w:r w:rsidRPr="00E44673">
        <w:t>pomoc, określając uprawnienia i zobowiązania stron umowy, w ramach wspólnie podejmowanych działań zmierzających do przezwyciężenia trudnej sytuacji życiowej osoby lub rodziny. Umowa mobilizuje osoby korzystające ze świadczeń z pomocy społecznej do podjęcia aktywności zawodowej, wzrostu samodzielności życiowej, poprawy funkcjonowania rodziny i relacji w niej.</w:t>
      </w:r>
      <w:r>
        <w:t xml:space="preserve"> Liczba </w:t>
      </w:r>
      <w:r w:rsidR="002A2E35">
        <w:t>zawartych kontraktów socjalnych w latach 2012-2014:</w:t>
      </w:r>
    </w:p>
    <w:p w:rsidR="00E44673" w:rsidRDefault="00E44673" w:rsidP="0092733A">
      <w:pPr>
        <w:pStyle w:val="Akapitzlist"/>
        <w:numPr>
          <w:ilvl w:val="0"/>
          <w:numId w:val="58"/>
        </w:numPr>
        <w:spacing w:before="0" w:after="0" w:line="360" w:lineRule="auto"/>
        <w:ind w:left="709"/>
        <w:jc w:val="both"/>
      </w:pPr>
      <w:r>
        <w:t>w 2012 roku: 7,</w:t>
      </w:r>
    </w:p>
    <w:p w:rsidR="00E44673" w:rsidRDefault="00E44673" w:rsidP="0092733A">
      <w:pPr>
        <w:pStyle w:val="Akapitzlist"/>
        <w:numPr>
          <w:ilvl w:val="0"/>
          <w:numId w:val="58"/>
        </w:numPr>
        <w:spacing w:before="0" w:after="0" w:line="360" w:lineRule="auto"/>
        <w:ind w:left="709"/>
        <w:jc w:val="both"/>
      </w:pPr>
      <w:r>
        <w:t>w 2013 roku: 8,</w:t>
      </w:r>
    </w:p>
    <w:p w:rsidR="00E44673" w:rsidRDefault="00E44673" w:rsidP="0092733A">
      <w:pPr>
        <w:pStyle w:val="Akapitzlist"/>
        <w:numPr>
          <w:ilvl w:val="0"/>
          <w:numId w:val="58"/>
        </w:numPr>
        <w:spacing w:before="0" w:after="0" w:line="360" w:lineRule="auto"/>
        <w:ind w:left="709"/>
        <w:jc w:val="both"/>
      </w:pPr>
      <w:r>
        <w:t>w 2014 roku: 6.</w:t>
      </w:r>
    </w:p>
    <w:p w:rsidR="002A2E35" w:rsidRDefault="002A2E35" w:rsidP="002A2E35">
      <w:pPr>
        <w:spacing w:after="0" w:line="360" w:lineRule="auto"/>
        <w:jc w:val="both"/>
      </w:pPr>
      <w:r w:rsidRPr="002A2E35">
        <w:t xml:space="preserve">W 2014 roku  </w:t>
      </w:r>
      <w:r w:rsidR="00AF3FE3">
        <w:t>GOPS</w:t>
      </w:r>
      <w:r w:rsidRPr="002A2E35">
        <w:t xml:space="preserve"> realizował  odpłatność za pobyt 6 osób umieszczonych w Domach Pomocy Społecznej.</w:t>
      </w:r>
      <w:r>
        <w:t xml:space="preserve"> </w:t>
      </w:r>
    </w:p>
    <w:p w:rsidR="00A83B62" w:rsidRDefault="00A83B62" w:rsidP="00A83B62">
      <w:pPr>
        <w:pStyle w:val="Legenda"/>
      </w:pPr>
      <w:bookmarkStart w:id="79" w:name="_Toc433823796"/>
      <w:r>
        <w:t xml:space="preserve">Tabela </w:t>
      </w:r>
      <w:fldSimple w:instr=" SEQ Tabela \* ARABIC ">
        <w:r w:rsidR="00F93C52">
          <w:rPr>
            <w:noProof/>
          </w:rPr>
          <w:t>11</w:t>
        </w:r>
      </w:fldSimple>
      <w:r>
        <w:t xml:space="preserve">. </w:t>
      </w:r>
      <w:r w:rsidRPr="00A83B62">
        <w:t>Informacja  dotycząca  osób umieszczonych w DPS</w:t>
      </w:r>
      <w:r>
        <w:t xml:space="preserve">. Źródło: Dane </w:t>
      </w:r>
      <w:r w:rsidR="00AF3FE3">
        <w:t>GOPS</w:t>
      </w:r>
      <w:r>
        <w:t>.</w:t>
      </w:r>
      <w:bookmarkEnd w:id="79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07"/>
        <w:gridCol w:w="1161"/>
        <w:gridCol w:w="1161"/>
        <w:gridCol w:w="1159"/>
      </w:tblGrid>
      <w:tr w:rsidR="002A2E35" w:rsidRPr="002A2E35" w:rsidTr="007B539A">
        <w:trPr>
          <w:trHeight w:val="397"/>
        </w:trPr>
        <w:tc>
          <w:tcPr>
            <w:tcW w:w="3126" w:type="pct"/>
            <w:shd w:val="clear" w:color="auto" w:fill="D9D9D9" w:themeFill="background1" w:themeFillShade="D9"/>
            <w:vAlign w:val="center"/>
          </w:tcPr>
          <w:p w:rsidR="002A2E35" w:rsidRPr="002A2E35" w:rsidRDefault="002A2E35" w:rsidP="007B539A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2A2E35">
              <w:rPr>
                <w:rFonts w:eastAsia="Calibri"/>
                <w:b/>
                <w:szCs w:val="24"/>
                <w:lang w:eastAsia="en-US"/>
              </w:rPr>
              <w:t>Informacja  dotycząca  osób umieszczonych w DPS</w:t>
            </w:r>
          </w:p>
        </w:tc>
        <w:tc>
          <w:tcPr>
            <w:tcW w:w="625" w:type="pct"/>
            <w:shd w:val="clear" w:color="auto" w:fill="D9D9D9" w:themeFill="background1" w:themeFillShade="D9"/>
            <w:vAlign w:val="center"/>
          </w:tcPr>
          <w:p w:rsidR="002A2E35" w:rsidRPr="002A2E35" w:rsidRDefault="002A2E35" w:rsidP="007B539A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2A2E35">
              <w:rPr>
                <w:rFonts w:eastAsia="Calibri"/>
                <w:b/>
                <w:szCs w:val="24"/>
                <w:lang w:eastAsia="en-US"/>
              </w:rPr>
              <w:t>2012</w:t>
            </w:r>
          </w:p>
        </w:tc>
        <w:tc>
          <w:tcPr>
            <w:tcW w:w="625" w:type="pct"/>
            <w:shd w:val="clear" w:color="auto" w:fill="D9D9D9" w:themeFill="background1" w:themeFillShade="D9"/>
            <w:vAlign w:val="center"/>
          </w:tcPr>
          <w:p w:rsidR="002A2E35" w:rsidRPr="002A2E35" w:rsidRDefault="002A2E35" w:rsidP="007B539A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2A2E35">
              <w:rPr>
                <w:rFonts w:eastAsia="Calibri"/>
                <w:b/>
                <w:szCs w:val="24"/>
                <w:lang w:eastAsia="en-US"/>
              </w:rPr>
              <w:t>2013</w:t>
            </w:r>
          </w:p>
        </w:tc>
        <w:tc>
          <w:tcPr>
            <w:tcW w:w="625" w:type="pct"/>
            <w:shd w:val="clear" w:color="auto" w:fill="D9D9D9" w:themeFill="background1" w:themeFillShade="D9"/>
            <w:vAlign w:val="center"/>
          </w:tcPr>
          <w:p w:rsidR="002A2E35" w:rsidRPr="002A2E35" w:rsidRDefault="002A2E35" w:rsidP="007B539A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2A2E35">
              <w:rPr>
                <w:rFonts w:eastAsia="Calibri"/>
                <w:b/>
                <w:szCs w:val="24"/>
                <w:lang w:eastAsia="en-US"/>
              </w:rPr>
              <w:t>2014</w:t>
            </w:r>
          </w:p>
        </w:tc>
      </w:tr>
      <w:tr w:rsidR="002A2E35" w:rsidRPr="002A2E35" w:rsidTr="007B539A">
        <w:trPr>
          <w:trHeight w:val="397"/>
        </w:trPr>
        <w:tc>
          <w:tcPr>
            <w:tcW w:w="3126" w:type="pct"/>
            <w:vAlign w:val="center"/>
          </w:tcPr>
          <w:p w:rsidR="002A2E35" w:rsidRPr="002A2E35" w:rsidRDefault="002A2E35" w:rsidP="007B539A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Liczba osób umieszczonych w DPS</w:t>
            </w:r>
          </w:p>
        </w:tc>
        <w:tc>
          <w:tcPr>
            <w:tcW w:w="625" w:type="pct"/>
            <w:vAlign w:val="center"/>
          </w:tcPr>
          <w:p w:rsidR="002A2E35" w:rsidRPr="002A2E35" w:rsidRDefault="002A2E35" w:rsidP="007B539A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eastAsia="Calibri"/>
                <w:szCs w:val="24"/>
                <w:lang w:eastAsia="en-US"/>
              </w:rPr>
            </w:pPr>
            <w:r w:rsidRPr="002A2E35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625" w:type="pct"/>
            <w:vAlign w:val="center"/>
          </w:tcPr>
          <w:p w:rsidR="002A2E35" w:rsidRPr="002A2E35" w:rsidRDefault="002A2E35" w:rsidP="007B539A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eastAsia="Calibri"/>
                <w:szCs w:val="24"/>
                <w:lang w:eastAsia="en-US"/>
              </w:rPr>
            </w:pPr>
            <w:r w:rsidRPr="002A2E35">
              <w:rPr>
                <w:rFonts w:eastAsia="Calibri"/>
                <w:szCs w:val="24"/>
                <w:lang w:eastAsia="en-US"/>
              </w:rPr>
              <w:t>0</w:t>
            </w:r>
          </w:p>
        </w:tc>
        <w:tc>
          <w:tcPr>
            <w:tcW w:w="625" w:type="pct"/>
            <w:vAlign w:val="center"/>
          </w:tcPr>
          <w:p w:rsidR="002A2E35" w:rsidRPr="002A2E35" w:rsidRDefault="002A2E35" w:rsidP="007B539A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eastAsia="Calibri"/>
                <w:szCs w:val="24"/>
                <w:lang w:eastAsia="en-US"/>
              </w:rPr>
            </w:pPr>
            <w:r w:rsidRPr="002A2E35">
              <w:rPr>
                <w:rFonts w:eastAsia="Calibri"/>
                <w:szCs w:val="24"/>
                <w:lang w:eastAsia="en-US"/>
              </w:rPr>
              <w:t>0</w:t>
            </w:r>
          </w:p>
        </w:tc>
      </w:tr>
      <w:tr w:rsidR="002A2E35" w:rsidRPr="002A2E35" w:rsidTr="007B539A">
        <w:trPr>
          <w:trHeight w:val="397"/>
        </w:trPr>
        <w:tc>
          <w:tcPr>
            <w:tcW w:w="3126" w:type="pct"/>
            <w:vAlign w:val="center"/>
          </w:tcPr>
          <w:p w:rsidR="002A2E35" w:rsidRPr="002A2E35" w:rsidRDefault="002A2E35" w:rsidP="007B539A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eastAsia="Calibri"/>
                <w:szCs w:val="24"/>
                <w:lang w:eastAsia="en-US"/>
              </w:rPr>
            </w:pPr>
            <w:r w:rsidRPr="002A2E35">
              <w:rPr>
                <w:rFonts w:eastAsia="Calibri"/>
                <w:szCs w:val="24"/>
                <w:lang w:eastAsia="en-US"/>
              </w:rPr>
              <w:t>Liczba osób, skierowanych  oczekujących, w tym z poprzednich lat</w:t>
            </w:r>
          </w:p>
        </w:tc>
        <w:tc>
          <w:tcPr>
            <w:tcW w:w="625" w:type="pct"/>
            <w:vAlign w:val="center"/>
          </w:tcPr>
          <w:p w:rsidR="002A2E35" w:rsidRPr="002A2E35" w:rsidRDefault="002A2E35" w:rsidP="007B539A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eastAsia="Calibri"/>
                <w:szCs w:val="24"/>
                <w:lang w:eastAsia="en-US"/>
              </w:rPr>
            </w:pPr>
            <w:r w:rsidRPr="002A2E35">
              <w:rPr>
                <w:rFonts w:eastAsia="Calibri"/>
                <w:szCs w:val="24"/>
                <w:lang w:eastAsia="en-US"/>
              </w:rPr>
              <w:t>0</w:t>
            </w:r>
          </w:p>
        </w:tc>
        <w:tc>
          <w:tcPr>
            <w:tcW w:w="625" w:type="pct"/>
            <w:vAlign w:val="center"/>
          </w:tcPr>
          <w:p w:rsidR="002A2E35" w:rsidRPr="002A2E35" w:rsidRDefault="002A2E35" w:rsidP="007B539A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eastAsia="Calibri"/>
                <w:szCs w:val="24"/>
                <w:lang w:eastAsia="en-US"/>
              </w:rPr>
            </w:pPr>
            <w:r w:rsidRPr="002A2E35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625" w:type="pct"/>
            <w:vAlign w:val="center"/>
          </w:tcPr>
          <w:p w:rsidR="002A2E35" w:rsidRPr="002A2E35" w:rsidRDefault="002A2E35" w:rsidP="007B539A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eastAsia="Calibri"/>
                <w:szCs w:val="24"/>
                <w:lang w:eastAsia="en-US"/>
              </w:rPr>
            </w:pPr>
            <w:r w:rsidRPr="002A2E35">
              <w:rPr>
                <w:rFonts w:eastAsia="Calibri"/>
                <w:szCs w:val="24"/>
                <w:lang w:eastAsia="en-US"/>
              </w:rPr>
              <w:t>1</w:t>
            </w:r>
          </w:p>
        </w:tc>
      </w:tr>
      <w:tr w:rsidR="002A2E35" w:rsidRPr="002A2E35" w:rsidTr="007B539A">
        <w:trPr>
          <w:trHeight w:val="397"/>
        </w:trPr>
        <w:tc>
          <w:tcPr>
            <w:tcW w:w="3126" w:type="pct"/>
            <w:vAlign w:val="center"/>
          </w:tcPr>
          <w:p w:rsidR="002A2E35" w:rsidRPr="002A2E35" w:rsidRDefault="002A2E35" w:rsidP="007B539A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eastAsia="Calibri"/>
                <w:szCs w:val="24"/>
                <w:lang w:eastAsia="en-US"/>
              </w:rPr>
            </w:pPr>
            <w:r w:rsidRPr="002A2E35">
              <w:rPr>
                <w:rFonts w:eastAsia="Calibri"/>
                <w:szCs w:val="24"/>
                <w:lang w:eastAsia="en-US"/>
              </w:rPr>
              <w:t>Liczba osób  przebywających w DPS</w:t>
            </w:r>
          </w:p>
        </w:tc>
        <w:tc>
          <w:tcPr>
            <w:tcW w:w="625" w:type="pct"/>
            <w:vAlign w:val="center"/>
          </w:tcPr>
          <w:p w:rsidR="002A2E35" w:rsidRPr="002A2E35" w:rsidRDefault="002A2E35" w:rsidP="007B539A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eastAsia="Calibri"/>
                <w:szCs w:val="24"/>
                <w:lang w:eastAsia="en-US"/>
              </w:rPr>
            </w:pPr>
            <w:r w:rsidRPr="002A2E35">
              <w:rPr>
                <w:rFonts w:eastAsia="Calibri"/>
                <w:szCs w:val="24"/>
                <w:lang w:eastAsia="en-US"/>
              </w:rPr>
              <w:t>6</w:t>
            </w:r>
          </w:p>
        </w:tc>
        <w:tc>
          <w:tcPr>
            <w:tcW w:w="625" w:type="pct"/>
            <w:vAlign w:val="center"/>
          </w:tcPr>
          <w:p w:rsidR="002A2E35" w:rsidRPr="002A2E35" w:rsidRDefault="002A2E35" w:rsidP="007B539A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eastAsia="Calibri"/>
                <w:szCs w:val="24"/>
                <w:lang w:eastAsia="en-US"/>
              </w:rPr>
            </w:pPr>
            <w:r w:rsidRPr="002A2E35">
              <w:rPr>
                <w:rFonts w:eastAsia="Calibri"/>
                <w:szCs w:val="24"/>
                <w:lang w:eastAsia="en-US"/>
              </w:rPr>
              <w:t>5</w:t>
            </w:r>
          </w:p>
        </w:tc>
        <w:tc>
          <w:tcPr>
            <w:tcW w:w="625" w:type="pct"/>
            <w:vAlign w:val="center"/>
          </w:tcPr>
          <w:p w:rsidR="002A2E35" w:rsidRPr="002A2E35" w:rsidRDefault="002A2E35" w:rsidP="007B539A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eastAsia="Calibri"/>
                <w:szCs w:val="24"/>
                <w:lang w:eastAsia="en-US"/>
              </w:rPr>
            </w:pPr>
            <w:r w:rsidRPr="002A2E35">
              <w:rPr>
                <w:rFonts w:eastAsia="Calibri"/>
                <w:szCs w:val="24"/>
                <w:lang w:eastAsia="en-US"/>
              </w:rPr>
              <w:t>4</w:t>
            </w:r>
          </w:p>
        </w:tc>
      </w:tr>
    </w:tbl>
    <w:p w:rsidR="002A2E35" w:rsidRDefault="002A2E35" w:rsidP="002A2E35">
      <w:pPr>
        <w:spacing w:after="0" w:line="360" w:lineRule="auto"/>
        <w:jc w:val="both"/>
      </w:pPr>
    </w:p>
    <w:p w:rsidR="00E44673" w:rsidRDefault="00736C8A" w:rsidP="002A2E35">
      <w:pPr>
        <w:spacing w:before="0" w:after="0" w:line="360" w:lineRule="auto"/>
        <w:jc w:val="both"/>
      </w:pPr>
      <w:r w:rsidRPr="00736C8A">
        <w:t>W ramach realizacji  Ustawy o wspieraniu rodziny i systemie pieczy zastępczej, w 2014</w:t>
      </w:r>
      <w:r>
        <w:t xml:space="preserve"> </w:t>
      </w:r>
      <w:r w:rsidRPr="00736C8A">
        <w:t>r</w:t>
      </w:r>
      <w:r>
        <w:t xml:space="preserve">oku </w:t>
      </w:r>
      <w:r w:rsidRPr="00736C8A">
        <w:t xml:space="preserve">Gminny Ośrodek Pomocy Społecznej w Abramowie współfinansował pobyt </w:t>
      </w:r>
      <w:r>
        <w:t xml:space="preserve">jednego </w:t>
      </w:r>
      <w:r w:rsidRPr="00736C8A">
        <w:t>dziecka w rodzi</w:t>
      </w:r>
      <w:r>
        <w:t xml:space="preserve">nie zastępczej. </w:t>
      </w:r>
    </w:p>
    <w:p w:rsidR="00736C8A" w:rsidRDefault="00736C8A" w:rsidP="00736C8A">
      <w:pPr>
        <w:spacing w:before="0" w:after="0" w:line="360" w:lineRule="auto"/>
        <w:ind w:firstLine="708"/>
        <w:jc w:val="both"/>
      </w:pPr>
      <w:r w:rsidRPr="00736C8A">
        <w:t>W ramach gminnego systemu profilaktyki i opieki nad dzieckiem i rodziną realizowano następujące zadania</w:t>
      </w:r>
      <w:r>
        <w:t xml:space="preserve">: </w:t>
      </w:r>
      <w:r w:rsidRPr="00736C8A">
        <w:t>udzielenie pomocy w formie zasiłków</w:t>
      </w:r>
      <w:r>
        <w:t xml:space="preserve">, </w:t>
      </w:r>
      <w:r w:rsidRPr="00736C8A">
        <w:t xml:space="preserve">finansowanie dożywienia dzieci w szkole, dofinansowanie wypoczynku letniego, dofinansowanie </w:t>
      </w:r>
      <w:r>
        <w:t>zakupu</w:t>
      </w:r>
      <w:r w:rsidRPr="00736C8A">
        <w:t xml:space="preserve"> przyborów szkolnych, udzielanie pomocy rodzinom w ramach przeciwdziałania przemocy w </w:t>
      </w:r>
      <w:r w:rsidR="00193C50">
        <w:lastRenderedPageBreak/>
        <w:t> </w:t>
      </w:r>
      <w:r w:rsidRPr="00736C8A">
        <w:t>rodzinie, alkoholizmowi, poradnictwo socjalne i rodzinne, organizowanie czasu wolnego w świetlicy.</w:t>
      </w:r>
    </w:p>
    <w:p w:rsidR="009D17A7" w:rsidRDefault="006840A1" w:rsidP="009D17A7">
      <w:pPr>
        <w:spacing w:before="0" w:after="0" w:line="360" w:lineRule="auto"/>
        <w:ind w:firstLine="708"/>
        <w:jc w:val="both"/>
      </w:pPr>
      <w:r w:rsidRPr="006840A1">
        <w:t>Od czerwca 2014 r. Ośrodek realizuje nowe zadanie gminy , jakim jest przyznawanie                        i wydawanie Karty Dużej Rodziny. Uprawnienia przysługujące osobom posiadającym ważną Kartę polegają na przyznaniu korzystniejszego od ogólnie obowiązującego dostępu do towarów, usług lub innych form działalności.</w:t>
      </w:r>
      <w:r>
        <w:t xml:space="preserve"> W roku 2014 wydano 76 KDR.</w:t>
      </w:r>
    </w:p>
    <w:p w:rsidR="009D17A7" w:rsidRPr="00E44673" w:rsidRDefault="009D17A7" w:rsidP="009D17A7">
      <w:pPr>
        <w:spacing w:before="0" w:after="0" w:line="360" w:lineRule="auto"/>
        <w:ind w:firstLine="708"/>
        <w:jc w:val="both"/>
      </w:pPr>
      <w:r w:rsidRPr="009D17A7">
        <w:t xml:space="preserve">Gminny  Ośrodek  Pomocy  Społecznej w Abramowie  </w:t>
      </w:r>
      <w:r>
        <w:t>w 2014 roku realizował projekt systemowy pn.</w:t>
      </w:r>
      <w:r w:rsidRPr="009D17A7">
        <w:t xml:space="preserve"> „Nowe umiejętności kapitałem przyszłość - promocja aktywnej integracji społeczn</w:t>
      </w:r>
      <w:r>
        <w:t>ej i zawodowej w gminie Abramów</w:t>
      </w:r>
      <w:r w:rsidRPr="009D17A7">
        <w:t xml:space="preserve">”, w ramach </w:t>
      </w:r>
      <w:r>
        <w:t>Działania 7.1.1.</w:t>
      </w:r>
      <w:r w:rsidR="0070518B">
        <w:t xml:space="preserve"> </w:t>
      </w:r>
      <w:r>
        <w:t>Rozwój i </w:t>
      </w:r>
      <w:r w:rsidRPr="009D17A7">
        <w:t>upowszechnianie aktywnej integracji przez ośrodek pomocy spo</w:t>
      </w:r>
      <w:r>
        <w:t xml:space="preserve">łecznej powiatowe centra pomocy </w:t>
      </w:r>
      <w:r w:rsidRPr="009D17A7">
        <w:t>rodzinie</w:t>
      </w:r>
      <w:r>
        <w:t xml:space="preserve">. </w:t>
      </w:r>
      <w:r w:rsidRPr="009D17A7">
        <w:t xml:space="preserve"> </w:t>
      </w:r>
      <w:r>
        <w:t>B</w:t>
      </w:r>
      <w:r w:rsidRPr="009D17A7">
        <w:t>ył</w:t>
      </w:r>
      <w:r>
        <w:t>a to kontynuacja</w:t>
      </w:r>
      <w:r w:rsidRPr="009D17A7">
        <w:t xml:space="preserve"> działań </w:t>
      </w:r>
      <w:r w:rsidR="00AF3FE3">
        <w:t>GOPS</w:t>
      </w:r>
      <w:r w:rsidRPr="009D17A7">
        <w:t xml:space="preserve"> z </w:t>
      </w:r>
      <w:r w:rsidRPr="00327455">
        <w:t xml:space="preserve">lat </w:t>
      </w:r>
      <w:r w:rsidR="00533F39" w:rsidRPr="00327455">
        <w:t>2008-2014</w:t>
      </w:r>
      <w:r w:rsidRPr="00327455">
        <w:t>.</w:t>
      </w:r>
    </w:p>
    <w:p w:rsidR="00420673" w:rsidRDefault="00420673" w:rsidP="002A2E35">
      <w:pPr>
        <w:spacing w:before="0" w:after="0" w:line="360" w:lineRule="auto"/>
        <w:jc w:val="both"/>
      </w:pPr>
      <w:r w:rsidRPr="009F1605">
        <w:t>Praca Ośrodka</w:t>
      </w:r>
      <w:r w:rsidR="00193C50">
        <w:t>,</w:t>
      </w:r>
      <w:r w:rsidRPr="009F1605">
        <w:t xml:space="preserve"> to także aktywność obejmująca inne obszary</w:t>
      </w:r>
      <w:r w:rsidR="00193C50">
        <w:t>,</w:t>
      </w:r>
      <w:r w:rsidRPr="009F1605">
        <w:t xml:space="preserve"> bez których trudno byłoby podejmować działania na rzecz poprawy warunków życia mieszkańców, m.in.  diagnozowanie potrzeb społecznych, opracowywanie programów osłonowych, aktualizacja i</w:t>
      </w:r>
      <w:r w:rsidR="00193C50">
        <w:t> </w:t>
      </w:r>
      <w:r w:rsidRPr="009F1605">
        <w:t xml:space="preserve"> realizacja gminnej strategii rozwiązywania problemów społecznych.</w:t>
      </w:r>
    </w:p>
    <w:p w:rsidR="002A2E35" w:rsidRPr="009F1605" w:rsidRDefault="002A2E35" w:rsidP="002A2E35">
      <w:pPr>
        <w:spacing w:before="0" w:after="0" w:line="360" w:lineRule="auto"/>
        <w:jc w:val="both"/>
      </w:pPr>
    </w:p>
    <w:p w:rsidR="00420673" w:rsidRPr="004E2E31" w:rsidRDefault="004E2E31" w:rsidP="00420673">
      <w:pPr>
        <w:spacing w:before="0" w:after="0" w:line="360" w:lineRule="auto"/>
        <w:jc w:val="both"/>
        <w:rPr>
          <w:b/>
          <w:szCs w:val="24"/>
        </w:rPr>
      </w:pPr>
      <w:r w:rsidRPr="004E2E31">
        <w:rPr>
          <w:b/>
          <w:szCs w:val="24"/>
        </w:rPr>
        <w:t>Zespół Interdyscyplinarny</w:t>
      </w:r>
    </w:p>
    <w:p w:rsidR="00CF1E6E" w:rsidRDefault="004E2E31" w:rsidP="00193C50">
      <w:pPr>
        <w:spacing w:after="0" w:line="360" w:lineRule="auto"/>
        <w:jc w:val="both"/>
        <w:rPr>
          <w:szCs w:val="24"/>
        </w:rPr>
      </w:pPr>
      <w:r w:rsidRPr="004E2E31">
        <w:rPr>
          <w:szCs w:val="24"/>
        </w:rPr>
        <w:t xml:space="preserve"> </w:t>
      </w:r>
      <w:r>
        <w:rPr>
          <w:szCs w:val="24"/>
        </w:rPr>
        <w:tab/>
      </w:r>
      <w:r w:rsidRPr="004E2E31">
        <w:rPr>
          <w:szCs w:val="24"/>
        </w:rPr>
        <w:t xml:space="preserve">Zespół Interdyscyplinarny ds. Przeciwdziałania Przemocy w Rodzinie, oraz Ochrony Ofiar Przemocy Domowej został powołany Zarządzeniem Wójta Gminy Abramów Nr 21/2012 z dnia  14 czerwca 2012 roku w celu zwiększenia skuteczności przeciwdziałania przemocy oraz ochrony ofiar przemocy w rodzinie na </w:t>
      </w:r>
      <w:r w:rsidR="00193C50">
        <w:rPr>
          <w:szCs w:val="24"/>
        </w:rPr>
        <w:t xml:space="preserve">terenie gminy Abramów. Zadania </w:t>
      </w:r>
      <w:r w:rsidRPr="004E2E31">
        <w:rPr>
          <w:szCs w:val="24"/>
        </w:rPr>
        <w:t>związane z techniczną i organizacyjną stroną działalności ZI realizuje Gminny Ośrodek Pomocy Społecznej. W skład Zespołu wchodzi</w:t>
      </w:r>
      <w:r w:rsidR="00CF1E6E">
        <w:rPr>
          <w:szCs w:val="24"/>
        </w:rPr>
        <w:t xml:space="preserve"> 8 osób, są to przedstawiciele:</w:t>
      </w:r>
      <w:r w:rsidRPr="004E2E31">
        <w:rPr>
          <w:szCs w:val="24"/>
        </w:rPr>
        <w:t xml:space="preserve"> </w:t>
      </w:r>
    </w:p>
    <w:p w:rsidR="00CF1E6E" w:rsidRPr="007A2303" w:rsidRDefault="00CF1E6E" w:rsidP="0092733A">
      <w:pPr>
        <w:pStyle w:val="Akapitzlist"/>
        <w:numPr>
          <w:ilvl w:val="0"/>
          <w:numId w:val="59"/>
        </w:numPr>
        <w:spacing w:before="0" w:after="0" w:line="360" w:lineRule="auto"/>
        <w:jc w:val="both"/>
        <w:rPr>
          <w:szCs w:val="24"/>
        </w:rPr>
      </w:pPr>
      <w:r w:rsidRPr="007A2303">
        <w:rPr>
          <w:szCs w:val="24"/>
        </w:rPr>
        <w:t>Gminnego Ośrodka Pomocy Społecznej w Abramowie,</w:t>
      </w:r>
    </w:p>
    <w:p w:rsidR="00CF1E6E" w:rsidRPr="007A2303" w:rsidRDefault="00CF1E6E" w:rsidP="0092733A">
      <w:pPr>
        <w:pStyle w:val="Akapitzlist"/>
        <w:numPr>
          <w:ilvl w:val="0"/>
          <w:numId w:val="59"/>
        </w:numPr>
        <w:spacing w:before="0" w:after="0" w:line="360" w:lineRule="auto"/>
        <w:jc w:val="both"/>
        <w:rPr>
          <w:szCs w:val="24"/>
        </w:rPr>
      </w:pPr>
      <w:r w:rsidRPr="007A2303">
        <w:rPr>
          <w:szCs w:val="24"/>
        </w:rPr>
        <w:t>Gminnej Komisji Rozwiązywania Problemów Alkoholowych w Abramowie,</w:t>
      </w:r>
    </w:p>
    <w:p w:rsidR="00CF1E6E" w:rsidRPr="007A2303" w:rsidRDefault="00CF1E6E" w:rsidP="0092733A">
      <w:pPr>
        <w:pStyle w:val="Akapitzlist"/>
        <w:numPr>
          <w:ilvl w:val="0"/>
          <w:numId w:val="59"/>
        </w:numPr>
        <w:spacing w:before="0" w:after="0" w:line="360" w:lineRule="auto"/>
        <w:jc w:val="both"/>
        <w:rPr>
          <w:szCs w:val="24"/>
        </w:rPr>
      </w:pPr>
      <w:r w:rsidRPr="007A2303">
        <w:rPr>
          <w:szCs w:val="24"/>
        </w:rPr>
        <w:t>Sądu Rejonowego w Lubartowie,</w:t>
      </w:r>
    </w:p>
    <w:p w:rsidR="00CF1E6E" w:rsidRPr="007A2303" w:rsidRDefault="00CF1E6E" w:rsidP="0092733A">
      <w:pPr>
        <w:pStyle w:val="Akapitzlist"/>
        <w:numPr>
          <w:ilvl w:val="0"/>
          <w:numId w:val="59"/>
        </w:numPr>
        <w:spacing w:before="0" w:after="0" w:line="360" w:lineRule="auto"/>
        <w:jc w:val="both"/>
        <w:rPr>
          <w:szCs w:val="24"/>
        </w:rPr>
      </w:pPr>
      <w:r w:rsidRPr="007A2303">
        <w:rPr>
          <w:szCs w:val="24"/>
        </w:rPr>
        <w:t>Posterunku Policji w Kamionce,</w:t>
      </w:r>
    </w:p>
    <w:p w:rsidR="00CF1E6E" w:rsidRPr="007A2303" w:rsidRDefault="00CF1E6E" w:rsidP="0092733A">
      <w:pPr>
        <w:pStyle w:val="Akapitzlist"/>
        <w:numPr>
          <w:ilvl w:val="0"/>
          <w:numId w:val="59"/>
        </w:numPr>
        <w:spacing w:before="0" w:after="0" w:line="360" w:lineRule="auto"/>
        <w:jc w:val="both"/>
        <w:rPr>
          <w:szCs w:val="24"/>
        </w:rPr>
      </w:pPr>
      <w:r w:rsidRPr="007A2303">
        <w:rPr>
          <w:szCs w:val="24"/>
        </w:rPr>
        <w:t>Gimnazjum im. Jana Pawła II w Abramowie,</w:t>
      </w:r>
    </w:p>
    <w:p w:rsidR="00CF1E6E" w:rsidRPr="007A2303" w:rsidRDefault="00CF1E6E" w:rsidP="0092733A">
      <w:pPr>
        <w:pStyle w:val="Akapitzlist"/>
        <w:numPr>
          <w:ilvl w:val="0"/>
          <w:numId w:val="59"/>
        </w:numPr>
        <w:spacing w:before="0" w:after="0" w:line="360" w:lineRule="auto"/>
        <w:jc w:val="both"/>
        <w:rPr>
          <w:szCs w:val="24"/>
        </w:rPr>
      </w:pPr>
      <w:r w:rsidRPr="007A2303">
        <w:rPr>
          <w:szCs w:val="24"/>
        </w:rPr>
        <w:t>Zespołu Szkolno-Przedszkolnego w Abramowie,</w:t>
      </w:r>
    </w:p>
    <w:p w:rsidR="00CF1E6E" w:rsidRPr="007A2303" w:rsidRDefault="00CF1E6E" w:rsidP="0092733A">
      <w:pPr>
        <w:pStyle w:val="Akapitzlist"/>
        <w:numPr>
          <w:ilvl w:val="0"/>
          <w:numId w:val="59"/>
        </w:numPr>
        <w:spacing w:before="0" w:after="0" w:line="360" w:lineRule="auto"/>
        <w:jc w:val="both"/>
        <w:rPr>
          <w:szCs w:val="24"/>
        </w:rPr>
      </w:pPr>
      <w:r w:rsidRPr="007A2303">
        <w:rPr>
          <w:szCs w:val="24"/>
        </w:rPr>
        <w:t>Szkoły Podstawowej im. Czesława Janczarskiego w Wielkolesie,</w:t>
      </w:r>
    </w:p>
    <w:p w:rsidR="00CF1E6E" w:rsidRPr="007A2303" w:rsidRDefault="00CF1E6E" w:rsidP="0092733A">
      <w:pPr>
        <w:pStyle w:val="Akapitzlist"/>
        <w:numPr>
          <w:ilvl w:val="0"/>
          <w:numId w:val="59"/>
        </w:numPr>
        <w:spacing w:before="0" w:after="0" w:line="360" w:lineRule="auto"/>
        <w:jc w:val="both"/>
        <w:rPr>
          <w:szCs w:val="24"/>
        </w:rPr>
      </w:pPr>
      <w:r w:rsidRPr="007A2303">
        <w:rPr>
          <w:szCs w:val="24"/>
        </w:rPr>
        <w:t>Szkoły Podstawowej im. Kazimierza Wielkiego w Wielkiem,</w:t>
      </w:r>
    </w:p>
    <w:p w:rsidR="00CF1E6E" w:rsidRPr="007A2303" w:rsidRDefault="00CF1E6E" w:rsidP="0092733A">
      <w:pPr>
        <w:pStyle w:val="Akapitzlist"/>
        <w:numPr>
          <w:ilvl w:val="0"/>
          <w:numId w:val="59"/>
        </w:numPr>
        <w:spacing w:before="0" w:after="0" w:line="360" w:lineRule="auto"/>
        <w:jc w:val="both"/>
        <w:rPr>
          <w:szCs w:val="24"/>
        </w:rPr>
      </w:pPr>
      <w:r w:rsidRPr="007A2303">
        <w:rPr>
          <w:szCs w:val="24"/>
        </w:rPr>
        <w:t>Niepublicznego Zakładu Opieki Zdrowotnej w Abramowie.</w:t>
      </w:r>
    </w:p>
    <w:p w:rsidR="004E2E31" w:rsidRPr="004E2E31" w:rsidRDefault="004E2E31" w:rsidP="004E2E31">
      <w:pPr>
        <w:spacing w:before="0" w:after="0" w:line="360" w:lineRule="auto"/>
        <w:jc w:val="both"/>
        <w:rPr>
          <w:szCs w:val="24"/>
        </w:rPr>
      </w:pPr>
      <w:r w:rsidRPr="004E2E31">
        <w:rPr>
          <w:szCs w:val="24"/>
        </w:rPr>
        <w:lastRenderedPageBreak/>
        <w:t>Tryb, sposób powoływania, odwoływania członków Zespołu oraz szczegółowe warunki jego funkcjonowania zostały określone w Uchwale nr V/19/2011 Rady Gminy Abramów z dnia z</w:t>
      </w:r>
      <w:r w:rsidR="00193C50">
        <w:rPr>
          <w:szCs w:val="24"/>
        </w:rPr>
        <w:t> </w:t>
      </w:r>
      <w:r w:rsidRPr="004E2E31">
        <w:rPr>
          <w:szCs w:val="24"/>
        </w:rPr>
        <w:t xml:space="preserve"> 31 marca 2011 r. </w:t>
      </w:r>
    </w:p>
    <w:p w:rsidR="004E2E31" w:rsidRDefault="004E2E31" w:rsidP="004E2E31">
      <w:pPr>
        <w:spacing w:before="0" w:after="0" w:line="360" w:lineRule="auto"/>
        <w:jc w:val="both"/>
        <w:rPr>
          <w:szCs w:val="24"/>
        </w:rPr>
      </w:pPr>
      <w:r w:rsidRPr="004E2E31">
        <w:rPr>
          <w:szCs w:val="24"/>
        </w:rPr>
        <w:t xml:space="preserve">Zespół Interdyscyplinarny podejmuje działania, wynikające z Ustawy o Przeciwdziałaniu Przemocy w Rodzinie oraz w oparciu  o Gminny Program Przeciwdziałania Przemocy w </w:t>
      </w:r>
      <w:r w:rsidR="00193C50">
        <w:rPr>
          <w:szCs w:val="24"/>
        </w:rPr>
        <w:t> </w:t>
      </w:r>
      <w:r w:rsidRPr="004E2E31">
        <w:rPr>
          <w:szCs w:val="24"/>
        </w:rPr>
        <w:t>Rodzinie i ochrony Ofiar w Rodzinie zatwierdzony uchwałą Nr/18/2011 Rady Gminy Abramów z dnia 31marca 2011 roku</w:t>
      </w:r>
      <w:r w:rsidR="00AE1A14">
        <w:rPr>
          <w:szCs w:val="24"/>
        </w:rPr>
        <w:t xml:space="preserve">. </w:t>
      </w:r>
    </w:p>
    <w:p w:rsidR="009B1F2F" w:rsidRDefault="009B1F2F" w:rsidP="004E2E31">
      <w:pPr>
        <w:spacing w:before="0" w:after="0" w:line="360" w:lineRule="auto"/>
        <w:jc w:val="both"/>
        <w:rPr>
          <w:b/>
          <w:szCs w:val="24"/>
        </w:rPr>
      </w:pPr>
    </w:p>
    <w:p w:rsidR="009B1F2F" w:rsidRDefault="009B1F2F" w:rsidP="004E2E31">
      <w:pPr>
        <w:spacing w:before="0" w:after="0" w:line="360" w:lineRule="auto"/>
        <w:jc w:val="both"/>
        <w:rPr>
          <w:szCs w:val="24"/>
        </w:rPr>
      </w:pPr>
      <w:r w:rsidRPr="009B1F2F">
        <w:rPr>
          <w:b/>
          <w:szCs w:val="24"/>
        </w:rPr>
        <w:t xml:space="preserve">Gminny Program Profilaktyki i Rozwiązywania Problemów Alkoholowych i </w:t>
      </w:r>
      <w:r w:rsidR="00193C50">
        <w:rPr>
          <w:b/>
          <w:szCs w:val="24"/>
        </w:rPr>
        <w:t> </w:t>
      </w:r>
      <w:r w:rsidRPr="009B1F2F">
        <w:rPr>
          <w:b/>
          <w:szCs w:val="24"/>
        </w:rPr>
        <w:t>Narkomanii w Gminie Abramów na 2015 r.</w:t>
      </w:r>
      <w:r>
        <w:rPr>
          <w:b/>
          <w:szCs w:val="24"/>
        </w:rPr>
        <w:t xml:space="preserve"> </w:t>
      </w:r>
      <w:r w:rsidRPr="009B1F2F">
        <w:rPr>
          <w:szCs w:val="24"/>
        </w:rPr>
        <w:t xml:space="preserve">określa cele i zadania Gminy w oparciu o </w:t>
      </w:r>
      <w:r w:rsidR="00193C50">
        <w:rPr>
          <w:szCs w:val="24"/>
        </w:rPr>
        <w:t> </w:t>
      </w:r>
      <w:r w:rsidRPr="009B1F2F">
        <w:rPr>
          <w:szCs w:val="24"/>
        </w:rPr>
        <w:t>ustawę z dnia 26 października 1982 r. o wychowaniu w trzeźwości i przeciwdziałaniu a</w:t>
      </w:r>
      <w:r>
        <w:rPr>
          <w:szCs w:val="24"/>
        </w:rPr>
        <w:t>lkoholizmowi (</w:t>
      </w:r>
      <w:r w:rsidRPr="009B1F2F">
        <w:rPr>
          <w:szCs w:val="24"/>
        </w:rPr>
        <w:t xml:space="preserve">Dz. U. </w:t>
      </w:r>
      <w:r w:rsidR="00DB643C">
        <w:rPr>
          <w:szCs w:val="24"/>
        </w:rPr>
        <w:t>z </w:t>
      </w:r>
      <w:r w:rsidRPr="009B1F2F">
        <w:rPr>
          <w:szCs w:val="24"/>
        </w:rPr>
        <w:t xml:space="preserve">2012 r. poz. 1356 ) i ustawę z dnia 29 lipca 2005 r. o </w:t>
      </w:r>
      <w:r w:rsidR="00193C50">
        <w:rPr>
          <w:szCs w:val="24"/>
        </w:rPr>
        <w:t> </w:t>
      </w:r>
      <w:r w:rsidRPr="009B1F2F">
        <w:rPr>
          <w:szCs w:val="24"/>
        </w:rPr>
        <w:t>prz</w:t>
      </w:r>
      <w:r>
        <w:rPr>
          <w:szCs w:val="24"/>
        </w:rPr>
        <w:t>eciwdziałaniu narkomanii (</w:t>
      </w:r>
      <w:r w:rsidR="00DB643C">
        <w:rPr>
          <w:szCs w:val="24"/>
        </w:rPr>
        <w:t>Dz. U. z </w:t>
      </w:r>
      <w:r w:rsidRPr="009B1F2F">
        <w:rPr>
          <w:szCs w:val="24"/>
        </w:rPr>
        <w:t>2012 r.  poz. 124).</w:t>
      </w:r>
    </w:p>
    <w:p w:rsidR="009B1F2F" w:rsidRPr="009B1F2F" w:rsidRDefault="009B1F2F" w:rsidP="004E2E31">
      <w:pPr>
        <w:spacing w:before="0" w:after="0" w:line="360" w:lineRule="auto"/>
        <w:jc w:val="both"/>
        <w:rPr>
          <w:szCs w:val="24"/>
        </w:rPr>
      </w:pPr>
      <w:r>
        <w:rPr>
          <w:szCs w:val="24"/>
        </w:rPr>
        <w:t>Cele programu:</w:t>
      </w:r>
    </w:p>
    <w:p w:rsidR="009B1F2F" w:rsidRDefault="009B1F2F" w:rsidP="0092733A">
      <w:pPr>
        <w:pStyle w:val="Akapitzlist"/>
        <w:numPr>
          <w:ilvl w:val="0"/>
          <w:numId w:val="60"/>
        </w:numPr>
        <w:spacing w:before="0" w:after="0" w:line="360" w:lineRule="auto"/>
        <w:jc w:val="both"/>
        <w:rPr>
          <w:szCs w:val="24"/>
        </w:rPr>
      </w:pPr>
      <w:r w:rsidRPr="009B1F2F">
        <w:rPr>
          <w:szCs w:val="24"/>
        </w:rPr>
        <w:t>Zapobieganie powstawaniu i rozszerzaniu się</w:t>
      </w:r>
      <w:r w:rsidR="00DB643C">
        <w:rPr>
          <w:szCs w:val="24"/>
        </w:rPr>
        <w:t xml:space="preserve"> zjawisk patologii społecznej w </w:t>
      </w:r>
      <w:r w:rsidRPr="009B1F2F">
        <w:rPr>
          <w:szCs w:val="24"/>
        </w:rPr>
        <w:t xml:space="preserve">szczególności nadużywania alkoholu i narkotyków. </w:t>
      </w:r>
    </w:p>
    <w:p w:rsidR="009B1F2F" w:rsidRDefault="009B1F2F" w:rsidP="0092733A">
      <w:pPr>
        <w:pStyle w:val="Akapitzlist"/>
        <w:numPr>
          <w:ilvl w:val="0"/>
          <w:numId w:val="60"/>
        </w:numPr>
        <w:spacing w:before="0" w:after="0" w:line="360" w:lineRule="auto"/>
        <w:jc w:val="both"/>
        <w:rPr>
          <w:szCs w:val="24"/>
        </w:rPr>
      </w:pPr>
      <w:r w:rsidRPr="009B1F2F">
        <w:rPr>
          <w:szCs w:val="24"/>
        </w:rPr>
        <w:t>Zmniejszenie rozmiarów aktualnie istniejących problemów alkoholowych i innych zjawisk patologicznych, w tym przeciwdziałanie przemocy w rodzinie</w:t>
      </w:r>
      <w:r>
        <w:rPr>
          <w:szCs w:val="24"/>
        </w:rPr>
        <w:t>.</w:t>
      </w:r>
    </w:p>
    <w:p w:rsidR="009B1F2F" w:rsidRDefault="009B1F2F" w:rsidP="0092733A">
      <w:pPr>
        <w:pStyle w:val="Akapitzlist"/>
        <w:numPr>
          <w:ilvl w:val="0"/>
          <w:numId w:val="60"/>
        </w:numPr>
        <w:spacing w:before="0" w:after="0" w:line="360" w:lineRule="auto"/>
        <w:jc w:val="both"/>
        <w:rPr>
          <w:szCs w:val="24"/>
        </w:rPr>
      </w:pPr>
      <w:r w:rsidRPr="009B1F2F">
        <w:rPr>
          <w:szCs w:val="24"/>
        </w:rPr>
        <w:t xml:space="preserve">Ograniczenie picia alkoholu przez osoby małoletnie. </w:t>
      </w:r>
    </w:p>
    <w:p w:rsidR="009B1F2F" w:rsidRDefault="009B1F2F" w:rsidP="0092733A">
      <w:pPr>
        <w:pStyle w:val="Akapitzlist"/>
        <w:numPr>
          <w:ilvl w:val="0"/>
          <w:numId w:val="60"/>
        </w:numPr>
        <w:spacing w:before="0" w:after="0" w:line="360" w:lineRule="auto"/>
        <w:jc w:val="both"/>
        <w:rPr>
          <w:szCs w:val="24"/>
        </w:rPr>
      </w:pPr>
      <w:r w:rsidRPr="009B1F2F">
        <w:rPr>
          <w:szCs w:val="24"/>
        </w:rPr>
        <w:t xml:space="preserve">Zwiększenie zasobów niezbędnych do radzenia sobie z już istniejącymi problemami. </w:t>
      </w:r>
    </w:p>
    <w:p w:rsidR="009B1F2F" w:rsidRPr="009B1F2F" w:rsidRDefault="009B1F2F" w:rsidP="0092733A">
      <w:pPr>
        <w:pStyle w:val="Akapitzlist"/>
        <w:numPr>
          <w:ilvl w:val="0"/>
          <w:numId w:val="60"/>
        </w:numPr>
        <w:spacing w:before="0" w:after="0" w:line="360" w:lineRule="auto"/>
        <w:jc w:val="both"/>
        <w:rPr>
          <w:szCs w:val="24"/>
        </w:rPr>
      </w:pPr>
      <w:r w:rsidRPr="009B1F2F">
        <w:rPr>
          <w:szCs w:val="24"/>
        </w:rPr>
        <w:t>Promocja zdrowego stylu życia, w szczególności wśród dzieci i młodzieży</w:t>
      </w:r>
      <w:r>
        <w:rPr>
          <w:szCs w:val="24"/>
        </w:rPr>
        <w:t>.</w:t>
      </w:r>
    </w:p>
    <w:p w:rsidR="009B1F2F" w:rsidRPr="006840A1" w:rsidRDefault="009B1F2F" w:rsidP="004E2E31">
      <w:pPr>
        <w:spacing w:before="0" w:after="0" w:line="360" w:lineRule="auto"/>
        <w:jc w:val="both"/>
        <w:rPr>
          <w:szCs w:val="24"/>
        </w:rPr>
      </w:pPr>
      <w:r w:rsidRPr="006840A1">
        <w:rPr>
          <w:szCs w:val="24"/>
        </w:rPr>
        <w:t>Zadania Gminnego Programu:</w:t>
      </w:r>
    </w:p>
    <w:p w:rsidR="009B1F2F" w:rsidRPr="006840A1" w:rsidRDefault="009B1F2F" w:rsidP="0092733A">
      <w:pPr>
        <w:pStyle w:val="Akapitzlist"/>
        <w:numPr>
          <w:ilvl w:val="0"/>
          <w:numId w:val="61"/>
        </w:numPr>
        <w:spacing w:before="0" w:after="0" w:line="360" w:lineRule="auto"/>
        <w:jc w:val="both"/>
        <w:rPr>
          <w:szCs w:val="24"/>
        </w:rPr>
      </w:pPr>
      <w:r w:rsidRPr="006840A1">
        <w:rPr>
          <w:szCs w:val="24"/>
        </w:rPr>
        <w:t>Zwiększenie dostępności pomocy terapeutycznej i rehabilitacyjnej dla osób uzależnionych od alkoholu i narkotyków</w:t>
      </w:r>
    </w:p>
    <w:p w:rsidR="009B1F2F" w:rsidRPr="006840A1" w:rsidRDefault="009B1F2F" w:rsidP="0092733A">
      <w:pPr>
        <w:pStyle w:val="Akapitzlist"/>
        <w:numPr>
          <w:ilvl w:val="0"/>
          <w:numId w:val="61"/>
        </w:numPr>
        <w:spacing w:before="0" w:after="0" w:line="360" w:lineRule="auto"/>
        <w:jc w:val="both"/>
        <w:rPr>
          <w:szCs w:val="24"/>
        </w:rPr>
      </w:pPr>
      <w:r w:rsidRPr="006840A1">
        <w:rPr>
          <w:szCs w:val="24"/>
        </w:rPr>
        <w:t>Udzielanie rodzinom, w których występują problemy alkoholowe i narkotykowe pomocy psychospołecznej i prawnej, a w szczególności ochrony przed przemocą w rodzinie</w:t>
      </w:r>
    </w:p>
    <w:p w:rsidR="009B1F2F" w:rsidRPr="006840A1" w:rsidRDefault="009B1F2F" w:rsidP="0092733A">
      <w:pPr>
        <w:pStyle w:val="Akapitzlist"/>
        <w:numPr>
          <w:ilvl w:val="0"/>
          <w:numId w:val="61"/>
        </w:numPr>
        <w:spacing w:before="0" w:after="0" w:line="360" w:lineRule="auto"/>
        <w:jc w:val="both"/>
        <w:rPr>
          <w:szCs w:val="24"/>
        </w:rPr>
      </w:pPr>
      <w:r w:rsidRPr="006840A1">
        <w:rPr>
          <w:szCs w:val="24"/>
        </w:rPr>
        <w:t>Prowadzenie profilaktycznej działalności informacyjnej i edukacyjnej w zakresie rozwiązywania problemów alkoholowych i przeciwdziałaniu narkomanii, w szczególności dla dzieci i młodzieży, w tym prowadzenia pozalekcyjnych zajęć sportowych, a także działań na rzecz dożywiania dzieci uczestniczących w pozalekcyjnych programach opiekuńczo- wychowawczych i socjoterapeutycznych</w:t>
      </w:r>
    </w:p>
    <w:p w:rsidR="009B1F2F" w:rsidRPr="006840A1" w:rsidRDefault="009B1F2F" w:rsidP="0092733A">
      <w:pPr>
        <w:pStyle w:val="Akapitzlist"/>
        <w:numPr>
          <w:ilvl w:val="0"/>
          <w:numId w:val="61"/>
        </w:numPr>
        <w:spacing w:before="0" w:after="0" w:line="360" w:lineRule="auto"/>
        <w:jc w:val="both"/>
        <w:rPr>
          <w:szCs w:val="24"/>
        </w:rPr>
      </w:pPr>
      <w:r w:rsidRPr="006840A1">
        <w:rPr>
          <w:szCs w:val="24"/>
        </w:rPr>
        <w:lastRenderedPageBreak/>
        <w:t>Wspomaganie działalności instytucji, stowarzyszeń i osób fizycznych służących rozwiązywaniu problemó</w:t>
      </w:r>
      <w:r w:rsidR="006840A1" w:rsidRPr="006840A1">
        <w:rPr>
          <w:szCs w:val="24"/>
        </w:rPr>
        <w:t>w alkoholowych i narkotykowych.</w:t>
      </w:r>
    </w:p>
    <w:p w:rsidR="009B1F2F" w:rsidRPr="006840A1" w:rsidRDefault="009B1F2F" w:rsidP="0092733A">
      <w:pPr>
        <w:pStyle w:val="Akapitzlist"/>
        <w:numPr>
          <w:ilvl w:val="0"/>
          <w:numId w:val="61"/>
        </w:numPr>
        <w:spacing w:before="0" w:after="0" w:line="360" w:lineRule="auto"/>
        <w:jc w:val="both"/>
        <w:rPr>
          <w:szCs w:val="24"/>
        </w:rPr>
      </w:pPr>
      <w:r w:rsidRPr="006840A1">
        <w:rPr>
          <w:szCs w:val="24"/>
        </w:rPr>
        <w:t>Podejmowanie interwencji w związku z naruszeniem przepisów określonych w art. 13 ust. 1 i 15 ustawy oraz występowanie przed sądem w charakterze oskarżyciela publicznego</w:t>
      </w:r>
      <w:r w:rsidR="006840A1" w:rsidRPr="006840A1">
        <w:rPr>
          <w:szCs w:val="24"/>
        </w:rPr>
        <w:t>.</w:t>
      </w:r>
    </w:p>
    <w:p w:rsidR="00420673" w:rsidRPr="006E0060" w:rsidRDefault="00420673" w:rsidP="00353E54">
      <w:pPr>
        <w:spacing w:before="360" w:after="120" w:line="360" w:lineRule="auto"/>
        <w:jc w:val="both"/>
        <w:rPr>
          <w:b/>
          <w:szCs w:val="24"/>
        </w:rPr>
      </w:pPr>
      <w:r w:rsidRPr="006E0060">
        <w:rPr>
          <w:b/>
          <w:szCs w:val="24"/>
        </w:rPr>
        <w:t>Gminna Komisja Rozwiązywania Problemów Alkoholowych (GKRPA)</w:t>
      </w:r>
    </w:p>
    <w:p w:rsidR="00420673" w:rsidRDefault="00420673" w:rsidP="00B97EAD">
      <w:pPr>
        <w:spacing w:before="0" w:after="0" w:line="360" w:lineRule="auto"/>
        <w:ind w:firstLine="360"/>
        <w:jc w:val="both"/>
      </w:pPr>
      <w:r w:rsidRPr="006E0060">
        <w:t xml:space="preserve">W roku 2014 </w:t>
      </w:r>
      <w:r w:rsidR="00353E54">
        <w:t>Gminna Komisja</w:t>
      </w:r>
      <w:r w:rsidRPr="006E0060">
        <w:t xml:space="preserve"> Rozwiąz</w:t>
      </w:r>
      <w:r w:rsidR="00353E54">
        <w:t xml:space="preserve">ywania  Problemów Alkoholowych prowadziła  </w:t>
      </w:r>
      <w:r w:rsidRPr="006E0060">
        <w:t>następujące działania:</w:t>
      </w:r>
    </w:p>
    <w:p w:rsidR="00353E54" w:rsidRDefault="00353E54" w:rsidP="0092733A">
      <w:pPr>
        <w:pStyle w:val="Akapitzlist"/>
        <w:numPr>
          <w:ilvl w:val="0"/>
          <w:numId w:val="62"/>
        </w:numPr>
        <w:spacing w:before="0" w:after="0" w:line="360" w:lineRule="auto"/>
        <w:contextualSpacing w:val="0"/>
        <w:jc w:val="both"/>
      </w:pPr>
      <w:r>
        <w:t>Finansowanie działania punktu konsultacyjnego. Łącznie udzielono 34 konsultacji psychologicznych w tym 23 o</w:t>
      </w:r>
      <w:r w:rsidR="00B97EAD">
        <w:t>sobom uzależnionym od alkoholu</w:t>
      </w:r>
      <w:r>
        <w:t>,</w:t>
      </w:r>
      <w:r w:rsidR="00B97EAD">
        <w:t xml:space="preserve"> </w:t>
      </w:r>
      <w:r>
        <w:t>10 dorosłym członkom rodzin, w których występuje problem alkoholowy.</w:t>
      </w:r>
    </w:p>
    <w:p w:rsidR="00353E54" w:rsidRPr="00353E54" w:rsidRDefault="00353E54" w:rsidP="0092733A">
      <w:pPr>
        <w:pStyle w:val="Akapitzlist"/>
        <w:numPr>
          <w:ilvl w:val="0"/>
          <w:numId w:val="62"/>
        </w:numPr>
        <w:spacing w:before="0" w:after="0" w:line="360" w:lineRule="auto"/>
        <w:contextualSpacing w:val="0"/>
        <w:jc w:val="both"/>
      </w:pPr>
      <w:r w:rsidRPr="00353E54">
        <w:t>Finansowanie pozalekcyjnych zajęć sportowych dla dzieci i młodzieży z terenu Gminy oraz wyjazdów na basen do MOSiR w Lubartowie.</w:t>
      </w:r>
    </w:p>
    <w:p w:rsidR="00353E54" w:rsidRDefault="00353E54" w:rsidP="0092733A">
      <w:pPr>
        <w:pStyle w:val="Akapitzlist"/>
        <w:numPr>
          <w:ilvl w:val="0"/>
          <w:numId w:val="62"/>
        </w:numPr>
        <w:spacing w:before="0" w:after="0" w:line="360" w:lineRule="auto"/>
        <w:contextualSpacing w:val="0"/>
        <w:jc w:val="both"/>
      </w:pPr>
      <w:r w:rsidRPr="00353E54">
        <w:t xml:space="preserve">Dofinansowanie Rajdu Trzeźwościowego organizowanego </w:t>
      </w:r>
      <w:r>
        <w:t>przez Klub Abstynenta „Nadzieja”.</w:t>
      </w:r>
    </w:p>
    <w:p w:rsidR="00353E54" w:rsidRDefault="00353E54" w:rsidP="0092733A">
      <w:pPr>
        <w:pStyle w:val="Akapitzlist"/>
        <w:numPr>
          <w:ilvl w:val="0"/>
          <w:numId w:val="62"/>
        </w:numPr>
        <w:spacing w:before="0" w:after="0" w:line="360" w:lineRule="auto"/>
        <w:contextualSpacing w:val="0"/>
        <w:jc w:val="both"/>
      </w:pPr>
      <w:r w:rsidRPr="00353E54">
        <w:t>Sfinansowano szkolenie dla członków GKRPAiN</w:t>
      </w:r>
      <w:r w:rsidR="00B97EAD">
        <w:t>.</w:t>
      </w:r>
    </w:p>
    <w:p w:rsidR="00353E54" w:rsidRDefault="00353E54" w:rsidP="0092733A">
      <w:pPr>
        <w:pStyle w:val="Akapitzlist"/>
        <w:numPr>
          <w:ilvl w:val="0"/>
          <w:numId w:val="62"/>
        </w:numPr>
        <w:spacing w:before="0" w:after="0" w:line="360" w:lineRule="auto"/>
        <w:contextualSpacing w:val="0"/>
        <w:jc w:val="both"/>
      </w:pPr>
      <w:r w:rsidRPr="00353E54">
        <w:t xml:space="preserve">Sfinansowanie nagród dla 9 uczniów za udział </w:t>
      </w:r>
      <w:r w:rsidR="00B97EAD">
        <w:t>w konkursie „Jestem Bezpieczny”.</w:t>
      </w:r>
    </w:p>
    <w:p w:rsidR="00353E54" w:rsidRDefault="00353E54" w:rsidP="0092733A">
      <w:pPr>
        <w:pStyle w:val="Akapitzlist"/>
        <w:numPr>
          <w:ilvl w:val="0"/>
          <w:numId w:val="62"/>
        </w:numPr>
        <w:spacing w:before="0" w:after="0" w:line="360" w:lineRule="auto"/>
        <w:contextualSpacing w:val="0"/>
        <w:jc w:val="both"/>
      </w:pPr>
      <w:r w:rsidRPr="00353E54">
        <w:t>Sfinansowano warsztaty profilaktyczne dla Gimnazjum o tematyce „Alkohol a</w:t>
      </w:r>
      <w:r w:rsidR="00193C50">
        <w:t> </w:t>
      </w:r>
      <w:r w:rsidRPr="00353E54">
        <w:t xml:space="preserve"> przemoc w rodzinie”</w:t>
      </w:r>
      <w:r w:rsidR="00B97EAD">
        <w:t>.</w:t>
      </w:r>
    </w:p>
    <w:p w:rsidR="00353E54" w:rsidRDefault="00353E54" w:rsidP="0092733A">
      <w:pPr>
        <w:pStyle w:val="Akapitzlist"/>
        <w:numPr>
          <w:ilvl w:val="0"/>
          <w:numId w:val="62"/>
        </w:numPr>
        <w:spacing w:before="0" w:after="0" w:line="360" w:lineRule="auto"/>
        <w:contextualSpacing w:val="0"/>
        <w:jc w:val="both"/>
      </w:pPr>
      <w:r w:rsidRPr="00353E54">
        <w:t>Dofinansowano działanie sekcji kolarskiej działającej przy Gimnazjum w Abramowie</w:t>
      </w:r>
      <w:r w:rsidR="00B97EAD">
        <w:t>.</w:t>
      </w:r>
    </w:p>
    <w:p w:rsidR="00353E54" w:rsidRDefault="00353E54" w:rsidP="0092733A">
      <w:pPr>
        <w:pStyle w:val="Akapitzlist"/>
        <w:numPr>
          <w:ilvl w:val="0"/>
          <w:numId w:val="62"/>
        </w:numPr>
        <w:spacing w:before="0" w:after="0" w:line="360" w:lineRule="auto"/>
        <w:contextualSpacing w:val="0"/>
        <w:jc w:val="both"/>
      </w:pPr>
      <w:r w:rsidRPr="00353E54">
        <w:t>W ramach działania Świetlic Socjoterapeutycznych zakupiono i przekazano do wszystkich 4 szkół artykuły szkolne m.</w:t>
      </w:r>
      <w:r w:rsidR="00B97EAD">
        <w:t>in.  k</w:t>
      </w:r>
      <w:r w:rsidRPr="00353E54">
        <w:t>omputer, stoły do tenisa, piłki</w:t>
      </w:r>
      <w:r w:rsidR="00B97EAD">
        <w:t>.</w:t>
      </w:r>
    </w:p>
    <w:p w:rsidR="00B97EAD" w:rsidRDefault="00B97EAD" w:rsidP="0092733A">
      <w:pPr>
        <w:pStyle w:val="Akapitzlist"/>
        <w:numPr>
          <w:ilvl w:val="0"/>
          <w:numId w:val="62"/>
        </w:numPr>
        <w:spacing w:before="0" w:after="0" w:line="360" w:lineRule="auto"/>
        <w:contextualSpacing w:val="0"/>
        <w:jc w:val="both"/>
      </w:pPr>
      <w:r w:rsidRPr="00B97EAD">
        <w:t>Zakupiono nagrody dla uczniów Szkoły Podstawowej w Wielkolesie za udział                                           w konkursie o tematyce antyalkoholowej</w:t>
      </w:r>
      <w:r>
        <w:t>.</w:t>
      </w:r>
    </w:p>
    <w:p w:rsidR="00B97EAD" w:rsidRDefault="00B97EAD" w:rsidP="0092733A">
      <w:pPr>
        <w:pStyle w:val="Akapitzlist"/>
        <w:numPr>
          <w:ilvl w:val="0"/>
          <w:numId w:val="62"/>
        </w:numPr>
        <w:spacing w:before="0" w:after="0" w:line="360" w:lineRule="auto"/>
        <w:contextualSpacing w:val="0"/>
        <w:jc w:val="both"/>
      </w:pPr>
      <w:r w:rsidRPr="00B97EAD">
        <w:t>Doposażono stanowisko koordynatora w niezbędne artykuły m.in. szafa, fotele</w:t>
      </w:r>
      <w:r>
        <w:t>.</w:t>
      </w:r>
    </w:p>
    <w:p w:rsidR="00353E54" w:rsidRDefault="00B97EAD" w:rsidP="0092733A">
      <w:pPr>
        <w:pStyle w:val="Akapitzlist"/>
        <w:numPr>
          <w:ilvl w:val="0"/>
          <w:numId w:val="62"/>
        </w:numPr>
        <w:spacing w:before="0" w:after="0" w:line="360" w:lineRule="auto"/>
        <w:contextualSpacing w:val="0"/>
        <w:jc w:val="both"/>
      </w:pPr>
      <w:r>
        <w:t>Z</w:t>
      </w:r>
      <w:r w:rsidR="00353E54">
        <w:t>akupiono</w:t>
      </w:r>
      <w:r>
        <w:t xml:space="preserve"> piłki</w:t>
      </w:r>
      <w:r w:rsidR="00353E54">
        <w:t xml:space="preserve"> dla GKS Abramów</w:t>
      </w:r>
      <w:r>
        <w:t xml:space="preserve">. </w:t>
      </w:r>
      <w:r w:rsidR="00353E54">
        <w:t xml:space="preserve"> </w:t>
      </w:r>
    </w:p>
    <w:p w:rsidR="00B97EAD" w:rsidRDefault="00353E54" w:rsidP="0092733A">
      <w:pPr>
        <w:pStyle w:val="Akapitzlist"/>
        <w:numPr>
          <w:ilvl w:val="0"/>
          <w:numId w:val="62"/>
        </w:numPr>
        <w:spacing w:before="0" w:after="0" w:line="360" w:lineRule="auto"/>
        <w:ind w:left="714" w:hanging="357"/>
        <w:contextualSpacing w:val="0"/>
        <w:jc w:val="both"/>
      </w:pPr>
      <w:r>
        <w:t>Opiniowano podania o wydanie zezwoleń na sprzedaż napojów alkoholowych</w:t>
      </w:r>
      <w:r w:rsidR="00B97EAD">
        <w:t xml:space="preserve">. </w:t>
      </w:r>
      <w:r>
        <w:t xml:space="preserve"> </w:t>
      </w:r>
    </w:p>
    <w:p w:rsidR="00353E54" w:rsidRDefault="00353E54" w:rsidP="0092733A">
      <w:pPr>
        <w:pStyle w:val="Akapitzlist"/>
        <w:numPr>
          <w:ilvl w:val="0"/>
          <w:numId w:val="62"/>
        </w:numPr>
        <w:spacing w:before="0" w:after="0" w:line="360" w:lineRule="auto"/>
        <w:ind w:left="714" w:hanging="357"/>
        <w:contextualSpacing w:val="0"/>
        <w:jc w:val="both"/>
      </w:pPr>
      <w:r>
        <w:t>Skontrolowano 10 sklepów w zakresie przestrzegani</w:t>
      </w:r>
      <w:r w:rsidR="00DB643C">
        <w:t>a zasad wynikających z ustawy o </w:t>
      </w:r>
      <w:r>
        <w:t>wychowaniu w trzeźwości i przeciwdziałaniu alkoholizmowi.</w:t>
      </w:r>
    </w:p>
    <w:p w:rsidR="00353E54" w:rsidRDefault="00353E54" w:rsidP="0092733A">
      <w:pPr>
        <w:pStyle w:val="Akapitzlist"/>
        <w:numPr>
          <w:ilvl w:val="0"/>
          <w:numId w:val="62"/>
        </w:numPr>
        <w:spacing w:before="0" w:after="0" w:line="360" w:lineRule="auto"/>
        <w:ind w:left="714" w:hanging="357"/>
        <w:contextualSpacing w:val="0"/>
        <w:jc w:val="both"/>
      </w:pPr>
      <w:r>
        <w:t>Prowadzono diagnozę problemów narkotykowych na terenie gminy.</w:t>
      </w:r>
    </w:p>
    <w:p w:rsidR="00420673" w:rsidRPr="008E784F" w:rsidRDefault="00420673" w:rsidP="00420673">
      <w:pPr>
        <w:pStyle w:val="Nagwek3"/>
        <w:rPr>
          <w:rFonts w:eastAsia="Calibri"/>
          <w:color w:val="auto"/>
        </w:rPr>
      </w:pPr>
      <w:bookmarkStart w:id="80" w:name="_Toc378551593"/>
      <w:bookmarkStart w:id="81" w:name="_Toc425259871"/>
      <w:bookmarkStart w:id="82" w:name="_Toc433752481"/>
      <w:r w:rsidRPr="008E784F">
        <w:rPr>
          <w:color w:val="auto"/>
        </w:rPr>
        <w:lastRenderedPageBreak/>
        <w:t xml:space="preserve">5.5 </w:t>
      </w:r>
      <w:bookmarkEnd w:id="80"/>
      <w:r w:rsidRPr="008E784F">
        <w:rPr>
          <w:color w:val="auto"/>
        </w:rPr>
        <w:t>Policja</w:t>
      </w:r>
      <w:bookmarkEnd w:id="81"/>
      <w:bookmarkEnd w:id="82"/>
    </w:p>
    <w:p w:rsidR="00420673" w:rsidRPr="008E784F" w:rsidRDefault="00420673" w:rsidP="00420673">
      <w:pPr>
        <w:widowControl w:val="0"/>
        <w:suppressAutoHyphens/>
        <w:spacing w:before="0" w:after="0" w:line="360" w:lineRule="auto"/>
        <w:ind w:firstLine="708"/>
        <w:jc w:val="both"/>
        <w:rPr>
          <w:rFonts w:eastAsia="SimSun"/>
          <w:kern w:val="1"/>
          <w:szCs w:val="24"/>
          <w:lang w:eastAsia="hi-IN" w:bidi="hi-IN"/>
        </w:rPr>
      </w:pPr>
      <w:r w:rsidRPr="008E784F">
        <w:rPr>
          <w:rFonts w:eastAsia="SimSun"/>
          <w:kern w:val="1"/>
          <w:szCs w:val="24"/>
          <w:lang w:eastAsia="hi-IN" w:bidi="hi-IN"/>
        </w:rPr>
        <w:t>Na obszarze województwa lubelskiego istnieje kilkadziesiąt komend i komisariatów policyjnych. Teren Gminy Abramów podlega pod Posterunek Policji w</w:t>
      </w:r>
      <w:r w:rsidR="008E784F" w:rsidRPr="008E784F">
        <w:rPr>
          <w:rFonts w:eastAsia="SimSun"/>
          <w:kern w:val="1"/>
          <w:szCs w:val="24"/>
          <w:lang w:eastAsia="hi-IN" w:bidi="hi-IN"/>
        </w:rPr>
        <w:t xml:space="preserve"> Kamionce</w:t>
      </w:r>
      <w:r w:rsidRPr="008E784F">
        <w:rPr>
          <w:rFonts w:eastAsia="SimSun"/>
          <w:kern w:val="1"/>
          <w:szCs w:val="24"/>
          <w:lang w:eastAsia="hi-IN" w:bidi="hi-IN"/>
        </w:rPr>
        <w:t>.</w:t>
      </w:r>
    </w:p>
    <w:p w:rsidR="00420673" w:rsidRPr="008E784F" w:rsidRDefault="00420673" w:rsidP="00420673">
      <w:pPr>
        <w:widowControl w:val="0"/>
        <w:suppressAutoHyphens/>
        <w:spacing w:before="0" w:after="0" w:line="360" w:lineRule="auto"/>
        <w:ind w:firstLine="708"/>
        <w:jc w:val="both"/>
        <w:rPr>
          <w:rFonts w:eastAsia="SimSun"/>
          <w:kern w:val="1"/>
          <w:szCs w:val="24"/>
          <w:lang w:eastAsia="hi-IN" w:bidi="hi-IN"/>
        </w:rPr>
      </w:pPr>
      <w:r w:rsidRPr="008E784F">
        <w:rPr>
          <w:rFonts w:eastAsia="SimSun"/>
          <w:kern w:val="1"/>
          <w:szCs w:val="24"/>
          <w:lang w:eastAsia="hi-IN" w:bidi="hi-IN"/>
        </w:rPr>
        <w:t xml:space="preserve">Dane z Posterunku Policji w </w:t>
      </w:r>
      <w:r w:rsidR="008E784F" w:rsidRPr="008E784F">
        <w:rPr>
          <w:rFonts w:eastAsia="SimSun"/>
          <w:kern w:val="1"/>
          <w:szCs w:val="24"/>
          <w:lang w:eastAsia="hi-IN" w:bidi="hi-IN"/>
        </w:rPr>
        <w:t xml:space="preserve">Kamionce </w:t>
      </w:r>
      <w:r w:rsidRPr="008E784F">
        <w:rPr>
          <w:rFonts w:eastAsia="SimSun"/>
          <w:kern w:val="1"/>
          <w:szCs w:val="24"/>
          <w:lang w:eastAsia="hi-IN" w:bidi="hi-IN"/>
        </w:rPr>
        <w:t xml:space="preserve">dotyczące </w:t>
      </w:r>
      <w:r w:rsidR="008E784F">
        <w:rPr>
          <w:rFonts w:eastAsia="SimSun"/>
          <w:kern w:val="1"/>
          <w:szCs w:val="24"/>
          <w:lang w:eastAsia="hi-IN" w:bidi="hi-IN"/>
        </w:rPr>
        <w:t xml:space="preserve">liczby przestępstw zaistniałych na terenie </w:t>
      </w:r>
      <w:r w:rsidRPr="008E784F">
        <w:rPr>
          <w:rFonts w:eastAsia="SimSun"/>
          <w:kern w:val="1"/>
          <w:szCs w:val="24"/>
          <w:lang w:eastAsia="hi-IN" w:bidi="hi-IN"/>
        </w:rPr>
        <w:t xml:space="preserve">Gminy Abramów </w:t>
      </w:r>
      <w:r w:rsidR="008E784F">
        <w:rPr>
          <w:rFonts w:eastAsia="SimSun"/>
          <w:kern w:val="1"/>
          <w:szCs w:val="24"/>
          <w:lang w:eastAsia="hi-IN" w:bidi="hi-IN"/>
        </w:rPr>
        <w:t xml:space="preserve">w latach 2012-2014 z uwzględnienie przestępstw popełnionych przez nieletnich </w:t>
      </w:r>
      <w:r w:rsidRPr="008E784F">
        <w:rPr>
          <w:rFonts w:eastAsia="SimSun"/>
          <w:kern w:val="1"/>
          <w:szCs w:val="24"/>
          <w:lang w:eastAsia="hi-IN" w:bidi="hi-IN"/>
        </w:rPr>
        <w:t>przedstawione są w poniższej tabeli.</w:t>
      </w:r>
    </w:p>
    <w:p w:rsidR="00420673" w:rsidRPr="008E784F" w:rsidRDefault="00420673" w:rsidP="00420673">
      <w:pPr>
        <w:pStyle w:val="Legenda"/>
        <w:rPr>
          <w:rFonts w:eastAsia="Calibri"/>
          <w:szCs w:val="24"/>
          <w:lang w:eastAsia="en-US"/>
        </w:rPr>
      </w:pPr>
      <w:bookmarkStart w:id="83" w:name="_Toc433823797"/>
      <w:r w:rsidRPr="008E784F">
        <w:t xml:space="preserve">Tabela </w:t>
      </w:r>
      <w:fldSimple w:instr=" SEQ Tabela \* ARABIC ">
        <w:r w:rsidR="00F93C52">
          <w:rPr>
            <w:noProof/>
          </w:rPr>
          <w:t>12</w:t>
        </w:r>
      </w:fldSimple>
      <w:r w:rsidRPr="008E784F">
        <w:t xml:space="preserve">. Przestępczość na terenie Gminy Abramów. Dane Posterunek Policji w </w:t>
      </w:r>
      <w:r w:rsidR="008E784F" w:rsidRPr="008E784F">
        <w:t>Kamionce</w:t>
      </w:r>
      <w:r w:rsidRPr="008E784F">
        <w:t>.</w:t>
      </w:r>
      <w:bookmarkEnd w:id="83"/>
    </w:p>
    <w:tbl>
      <w:tblPr>
        <w:tblStyle w:val="Tabela-Siatka"/>
        <w:tblW w:w="5000" w:type="pct"/>
        <w:tblLook w:val="04A0"/>
      </w:tblPr>
      <w:tblGrid>
        <w:gridCol w:w="5517"/>
        <w:gridCol w:w="1163"/>
        <w:gridCol w:w="1308"/>
        <w:gridCol w:w="1300"/>
      </w:tblGrid>
      <w:tr w:rsidR="008E784F" w:rsidRPr="008E784F" w:rsidTr="008E784F">
        <w:tc>
          <w:tcPr>
            <w:tcW w:w="2970" w:type="pct"/>
          </w:tcPr>
          <w:p w:rsidR="008E784F" w:rsidRPr="008E784F" w:rsidRDefault="008E784F" w:rsidP="00420673">
            <w:pPr>
              <w:pStyle w:val="Legenda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Rok</w:t>
            </w:r>
          </w:p>
        </w:tc>
        <w:tc>
          <w:tcPr>
            <w:tcW w:w="626" w:type="pct"/>
            <w:shd w:val="clear" w:color="auto" w:fill="F2F2F2" w:themeFill="background1" w:themeFillShade="F2"/>
            <w:vAlign w:val="center"/>
          </w:tcPr>
          <w:p w:rsidR="008E784F" w:rsidRPr="008E784F" w:rsidRDefault="008E784F" w:rsidP="008E784F">
            <w:pPr>
              <w:pStyle w:val="Legenda"/>
              <w:jc w:val="center"/>
              <w:rPr>
                <w:i w:val="0"/>
                <w:sz w:val="24"/>
                <w:szCs w:val="24"/>
              </w:rPr>
            </w:pPr>
            <w:r w:rsidRPr="008E784F">
              <w:rPr>
                <w:i w:val="0"/>
                <w:sz w:val="24"/>
                <w:szCs w:val="24"/>
              </w:rPr>
              <w:t>2012</w:t>
            </w:r>
          </w:p>
        </w:tc>
        <w:tc>
          <w:tcPr>
            <w:tcW w:w="704" w:type="pct"/>
            <w:shd w:val="clear" w:color="auto" w:fill="F2F2F2" w:themeFill="background1" w:themeFillShade="F2"/>
            <w:vAlign w:val="center"/>
          </w:tcPr>
          <w:p w:rsidR="008E784F" w:rsidRPr="008E784F" w:rsidRDefault="008E784F" w:rsidP="008E784F">
            <w:pPr>
              <w:pStyle w:val="Legenda"/>
              <w:jc w:val="center"/>
              <w:rPr>
                <w:i w:val="0"/>
                <w:sz w:val="24"/>
                <w:szCs w:val="24"/>
              </w:rPr>
            </w:pPr>
            <w:r w:rsidRPr="008E784F">
              <w:rPr>
                <w:i w:val="0"/>
                <w:sz w:val="24"/>
                <w:szCs w:val="24"/>
              </w:rPr>
              <w:t>2013</w:t>
            </w:r>
          </w:p>
        </w:tc>
        <w:tc>
          <w:tcPr>
            <w:tcW w:w="701" w:type="pct"/>
            <w:shd w:val="clear" w:color="auto" w:fill="F2F2F2" w:themeFill="background1" w:themeFillShade="F2"/>
            <w:vAlign w:val="center"/>
          </w:tcPr>
          <w:p w:rsidR="008E784F" w:rsidRPr="008E784F" w:rsidRDefault="008E784F" w:rsidP="008E784F">
            <w:pPr>
              <w:pStyle w:val="Legenda"/>
              <w:jc w:val="center"/>
              <w:rPr>
                <w:i w:val="0"/>
                <w:sz w:val="24"/>
                <w:szCs w:val="24"/>
              </w:rPr>
            </w:pPr>
            <w:r w:rsidRPr="008E784F">
              <w:rPr>
                <w:i w:val="0"/>
                <w:sz w:val="24"/>
                <w:szCs w:val="24"/>
              </w:rPr>
              <w:t>2014</w:t>
            </w:r>
          </w:p>
        </w:tc>
      </w:tr>
      <w:tr w:rsidR="008E784F" w:rsidRPr="008E784F" w:rsidTr="008E784F">
        <w:tc>
          <w:tcPr>
            <w:tcW w:w="2970" w:type="pct"/>
          </w:tcPr>
          <w:p w:rsidR="008E784F" w:rsidRPr="008E784F" w:rsidRDefault="008E784F" w:rsidP="00420673">
            <w:pPr>
              <w:pStyle w:val="Legenda"/>
              <w:rPr>
                <w:i w:val="0"/>
                <w:sz w:val="24"/>
                <w:szCs w:val="24"/>
              </w:rPr>
            </w:pPr>
            <w:r w:rsidRPr="008E784F">
              <w:rPr>
                <w:i w:val="0"/>
                <w:sz w:val="24"/>
                <w:szCs w:val="24"/>
              </w:rPr>
              <w:t>Ogólna liczba przestępstw</w:t>
            </w:r>
          </w:p>
        </w:tc>
        <w:tc>
          <w:tcPr>
            <w:tcW w:w="626" w:type="pct"/>
            <w:vAlign w:val="center"/>
          </w:tcPr>
          <w:p w:rsidR="008E784F" w:rsidRPr="008E784F" w:rsidRDefault="008E784F" w:rsidP="008E784F">
            <w:pPr>
              <w:pStyle w:val="Legenda"/>
              <w:jc w:val="center"/>
              <w:rPr>
                <w:i w:val="0"/>
                <w:sz w:val="24"/>
                <w:szCs w:val="24"/>
              </w:rPr>
            </w:pPr>
            <w:r w:rsidRPr="008E784F">
              <w:rPr>
                <w:i w:val="0"/>
                <w:sz w:val="24"/>
                <w:szCs w:val="24"/>
              </w:rPr>
              <w:t>48</w:t>
            </w:r>
          </w:p>
        </w:tc>
        <w:tc>
          <w:tcPr>
            <w:tcW w:w="704" w:type="pct"/>
            <w:vAlign w:val="center"/>
          </w:tcPr>
          <w:p w:rsidR="008E784F" w:rsidRPr="008E784F" w:rsidRDefault="008E784F" w:rsidP="008E784F">
            <w:pPr>
              <w:pStyle w:val="Legenda"/>
              <w:jc w:val="center"/>
              <w:rPr>
                <w:i w:val="0"/>
                <w:sz w:val="24"/>
                <w:szCs w:val="24"/>
              </w:rPr>
            </w:pPr>
            <w:r w:rsidRPr="008E784F">
              <w:rPr>
                <w:i w:val="0"/>
                <w:sz w:val="24"/>
                <w:szCs w:val="24"/>
              </w:rPr>
              <w:t>35</w:t>
            </w:r>
          </w:p>
        </w:tc>
        <w:tc>
          <w:tcPr>
            <w:tcW w:w="701" w:type="pct"/>
            <w:vAlign w:val="center"/>
          </w:tcPr>
          <w:p w:rsidR="008E784F" w:rsidRPr="008E784F" w:rsidRDefault="008E784F" w:rsidP="008E784F">
            <w:pPr>
              <w:pStyle w:val="Legenda"/>
              <w:jc w:val="center"/>
              <w:rPr>
                <w:i w:val="0"/>
                <w:sz w:val="24"/>
                <w:szCs w:val="24"/>
              </w:rPr>
            </w:pPr>
            <w:r w:rsidRPr="008E784F">
              <w:rPr>
                <w:i w:val="0"/>
                <w:sz w:val="24"/>
                <w:szCs w:val="24"/>
              </w:rPr>
              <w:t>22</w:t>
            </w:r>
          </w:p>
        </w:tc>
      </w:tr>
      <w:tr w:rsidR="008E784F" w:rsidRPr="008E784F" w:rsidTr="008E784F">
        <w:tc>
          <w:tcPr>
            <w:tcW w:w="2970" w:type="pct"/>
          </w:tcPr>
          <w:p w:rsidR="008E784F" w:rsidRPr="008E784F" w:rsidRDefault="008E784F" w:rsidP="00420673">
            <w:pPr>
              <w:pStyle w:val="Legenda"/>
              <w:rPr>
                <w:i w:val="0"/>
                <w:sz w:val="24"/>
                <w:szCs w:val="24"/>
              </w:rPr>
            </w:pPr>
            <w:r w:rsidRPr="008E784F">
              <w:rPr>
                <w:i w:val="0"/>
                <w:sz w:val="24"/>
                <w:szCs w:val="24"/>
              </w:rPr>
              <w:t>Liczba przestępstw popełnianych przez nieletnich</w:t>
            </w:r>
          </w:p>
        </w:tc>
        <w:tc>
          <w:tcPr>
            <w:tcW w:w="626" w:type="pct"/>
            <w:vAlign w:val="center"/>
          </w:tcPr>
          <w:p w:rsidR="008E784F" w:rsidRPr="008E784F" w:rsidRDefault="008E784F" w:rsidP="008E784F">
            <w:pPr>
              <w:pStyle w:val="Legenda"/>
              <w:jc w:val="center"/>
              <w:rPr>
                <w:i w:val="0"/>
                <w:sz w:val="24"/>
                <w:szCs w:val="24"/>
              </w:rPr>
            </w:pPr>
            <w:r w:rsidRPr="008E784F">
              <w:rPr>
                <w:i w:val="0"/>
                <w:sz w:val="24"/>
                <w:szCs w:val="24"/>
              </w:rPr>
              <w:t>3</w:t>
            </w:r>
          </w:p>
        </w:tc>
        <w:tc>
          <w:tcPr>
            <w:tcW w:w="704" w:type="pct"/>
            <w:vAlign w:val="center"/>
          </w:tcPr>
          <w:p w:rsidR="008E784F" w:rsidRPr="008E784F" w:rsidRDefault="008E784F" w:rsidP="008E784F">
            <w:pPr>
              <w:pStyle w:val="Legenda"/>
              <w:jc w:val="center"/>
              <w:rPr>
                <w:i w:val="0"/>
                <w:sz w:val="24"/>
                <w:szCs w:val="24"/>
              </w:rPr>
            </w:pPr>
            <w:r w:rsidRPr="008E784F">
              <w:rPr>
                <w:i w:val="0"/>
                <w:sz w:val="24"/>
                <w:szCs w:val="24"/>
              </w:rPr>
              <w:t>0</w:t>
            </w:r>
          </w:p>
        </w:tc>
        <w:tc>
          <w:tcPr>
            <w:tcW w:w="701" w:type="pct"/>
            <w:vAlign w:val="center"/>
          </w:tcPr>
          <w:p w:rsidR="008E784F" w:rsidRPr="008E784F" w:rsidRDefault="008E784F" w:rsidP="008E784F">
            <w:pPr>
              <w:pStyle w:val="Legenda"/>
              <w:jc w:val="center"/>
              <w:rPr>
                <w:i w:val="0"/>
                <w:sz w:val="24"/>
                <w:szCs w:val="24"/>
              </w:rPr>
            </w:pPr>
            <w:r w:rsidRPr="008E784F">
              <w:rPr>
                <w:i w:val="0"/>
                <w:sz w:val="24"/>
                <w:szCs w:val="24"/>
              </w:rPr>
              <w:t>1</w:t>
            </w:r>
          </w:p>
        </w:tc>
      </w:tr>
    </w:tbl>
    <w:p w:rsidR="008E784F" w:rsidRDefault="008E784F" w:rsidP="008E784F">
      <w:pPr>
        <w:pStyle w:val="Legenda"/>
        <w:jc w:val="both"/>
        <w:rPr>
          <w:i w:val="0"/>
          <w:sz w:val="24"/>
          <w:szCs w:val="24"/>
        </w:rPr>
      </w:pPr>
    </w:p>
    <w:p w:rsidR="00420673" w:rsidRPr="008E784F" w:rsidRDefault="008E784F" w:rsidP="00CA2505">
      <w:pPr>
        <w:pStyle w:val="Legenda"/>
        <w:spacing w:line="360" w:lineRule="auto"/>
        <w:jc w:val="both"/>
        <w:rPr>
          <w:i w:val="0"/>
          <w:sz w:val="24"/>
          <w:szCs w:val="24"/>
        </w:rPr>
      </w:pPr>
      <w:r w:rsidRPr="008E784F">
        <w:rPr>
          <w:i w:val="0"/>
          <w:sz w:val="24"/>
          <w:szCs w:val="24"/>
        </w:rPr>
        <w:t>Z powyższych danych wynika</w:t>
      </w:r>
      <w:r w:rsidR="00CA2505">
        <w:rPr>
          <w:i w:val="0"/>
          <w:sz w:val="24"/>
          <w:szCs w:val="24"/>
        </w:rPr>
        <w:t xml:space="preserve">, że poprawia się bezpieczeństwo mieszkańców, a </w:t>
      </w:r>
      <w:r w:rsidRPr="008E784F">
        <w:rPr>
          <w:i w:val="0"/>
          <w:sz w:val="24"/>
          <w:szCs w:val="24"/>
        </w:rPr>
        <w:t xml:space="preserve">liczba przestępstw w latach 2012 -2014 zmalała o ponad połowę. </w:t>
      </w:r>
    </w:p>
    <w:p w:rsidR="00420673" w:rsidRPr="00C84230" w:rsidRDefault="00420673" w:rsidP="00420673">
      <w:pPr>
        <w:pStyle w:val="Nagwek3"/>
        <w:rPr>
          <w:color w:val="auto"/>
        </w:rPr>
      </w:pPr>
      <w:bookmarkStart w:id="84" w:name="_Toc425259872"/>
      <w:bookmarkStart w:id="85" w:name="_Toc433752482"/>
      <w:r w:rsidRPr="00C84230">
        <w:rPr>
          <w:color w:val="auto"/>
        </w:rPr>
        <w:t>5.6 Rekreacja i sport</w:t>
      </w:r>
      <w:bookmarkEnd w:id="84"/>
      <w:bookmarkEnd w:id="85"/>
    </w:p>
    <w:p w:rsidR="00420673" w:rsidRPr="00E36C7F" w:rsidRDefault="00CA2505" w:rsidP="00E36C7F">
      <w:pPr>
        <w:spacing w:line="360" w:lineRule="auto"/>
        <w:jc w:val="both"/>
      </w:pPr>
      <w:r>
        <w:t xml:space="preserve">W Gminie w obszarze sportu działalność prowadzi </w:t>
      </w:r>
      <w:r w:rsidR="00420673" w:rsidRPr="00E36C7F">
        <w:t xml:space="preserve">Gminny Ludowy Klub Sportowy </w:t>
      </w:r>
      <w:r w:rsidR="00C84230" w:rsidRPr="00E36C7F">
        <w:t>Abramów</w:t>
      </w:r>
      <w:r>
        <w:t>, który</w:t>
      </w:r>
      <w:r w:rsidR="00E36C7F" w:rsidRPr="00E36C7F">
        <w:t xml:space="preserve"> został założony w 1985 roku. </w:t>
      </w:r>
      <w:r w:rsidR="0000690B">
        <w:t>W k</w:t>
      </w:r>
      <w:r w:rsidR="00E36C7F" w:rsidRPr="00E36C7F">
        <w:t>lub</w:t>
      </w:r>
      <w:r w:rsidR="0000690B">
        <w:t>ie</w:t>
      </w:r>
      <w:r w:rsidR="00E36C7F" w:rsidRPr="00E36C7F">
        <w:t xml:space="preserve"> </w:t>
      </w:r>
      <w:r w:rsidR="0000690B">
        <w:t>s</w:t>
      </w:r>
      <w:r w:rsidR="00E36C7F" w:rsidRPr="00E36C7F">
        <w:t>portowy</w:t>
      </w:r>
      <w:r w:rsidR="0000690B">
        <w:t>m</w:t>
      </w:r>
      <w:r w:rsidR="00E36C7F" w:rsidRPr="00E36C7F">
        <w:t xml:space="preserve"> </w:t>
      </w:r>
      <w:r w:rsidR="0000690B">
        <w:t>działa</w:t>
      </w:r>
      <w:r w:rsidR="00E36C7F" w:rsidRPr="00E36C7F">
        <w:t xml:space="preserve"> sekcj</w:t>
      </w:r>
      <w:r w:rsidR="0000690B">
        <w:t>a</w:t>
      </w:r>
      <w:r w:rsidR="00E36C7F" w:rsidRPr="00E36C7F">
        <w:t xml:space="preserve"> piłki nożnej</w:t>
      </w:r>
      <w:r w:rsidR="00FD4270">
        <w:t xml:space="preserve"> skupiająca około 60 zawodników</w:t>
      </w:r>
      <w:r w:rsidR="00E36C7F" w:rsidRPr="00E36C7F">
        <w:t>, prowadz</w:t>
      </w:r>
      <w:r w:rsidR="0000690B">
        <w:t>one są</w:t>
      </w:r>
      <w:r w:rsidR="00E36C7F" w:rsidRPr="00E36C7F">
        <w:t xml:space="preserve"> szkolenia dla dzieci i młodzieży</w:t>
      </w:r>
      <w:r w:rsidR="0000690B">
        <w:t xml:space="preserve"> z zakresu piłki nożnej</w:t>
      </w:r>
      <w:r w:rsidR="00E36C7F" w:rsidRPr="00E36C7F">
        <w:t>.</w:t>
      </w:r>
      <w:r w:rsidR="00FD4270">
        <w:t xml:space="preserve"> </w:t>
      </w:r>
      <w:r w:rsidR="00E36C7F" w:rsidRPr="00E36C7F">
        <w:t xml:space="preserve">Klub </w:t>
      </w:r>
      <w:r w:rsidR="00E36C7F">
        <w:t xml:space="preserve">jest </w:t>
      </w:r>
      <w:r w:rsidR="00E36C7F" w:rsidRPr="00E36C7F">
        <w:t>organiz</w:t>
      </w:r>
      <w:r w:rsidR="00E36C7F">
        <w:t>atorem</w:t>
      </w:r>
      <w:r w:rsidR="00E36C7F" w:rsidRPr="00E36C7F">
        <w:t xml:space="preserve"> turniej</w:t>
      </w:r>
      <w:r w:rsidR="00E36C7F">
        <w:t>u</w:t>
      </w:r>
      <w:r w:rsidR="00E36C7F" w:rsidRPr="00E36C7F">
        <w:t xml:space="preserve"> tenisa stołowego </w:t>
      </w:r>
      <w:r w:rsidR="00E36C7F">
        <w:t xml:space="preserve">dla dzieci, młodzieży </w:t>
      </w:r>
      <w:r w:rsidR="00E36C7F" w:rsidRPr="00E36C7F">
        <w:t xml:space="preserve">i </w:t>
      </w:r>
      <w:r w:rsidR="00FD4270">
        <w:t> </w:t>
      </w:r>
      <w:r w:rsidR="00E36C7F">
        <w:t xml:space="preserve">dorosłych mieszkańców Gminy Abramów oraz </w:t>
      </w:r>
      <w:r w:rsidR="00E36C7F" w:rsidRPr="00E36C7F">
        <w:t>turniej</w:t>
      </w:r>
      <w:r w:rsidR="0000690B">
        <w:t>u</w:t>
      </w:r>
      <w:r w:rsidR="00E36C7F" w:rsidRPr="00E36C7F">
        <w:t xml:space="preserve"> piłki siatkowej dla </w:t>
      </w:r>
      <w:r w:rsidR="0000690B">
        <w:t xml:space="preserve">młodzieży i </w:t>
      </w:r>
      <w:r w:rsidR="00FD4270">
        <w:t> </w:t>
      </w:r>
      <w:r w:rsidR="0000690B">
        <w:t xml:space="preserve">dorosłych </w:t>
      </w:r>
      <w:r w:rsidR="00E36C7F" w:rsidRPr="00E36C7F">
        <w:t xml:space="preserve">mieszkańców Gminy Abramów. </w:t>
      </w:r>
    </w:p>
    <w:p w:rsidR="00420673" w:rsidRPr="00393C5B" w:rsidRDefault="00420673" w:rsidP="00420673">
      <w:pPr>
        <w:pStyle w:val="Nagwek3"/>
        <w:rPr>
          <w:color w:val="auto"/>
        </w:rPr>
      </w:pPr>
      <w:bookmarkStart w:id="86" w:name="_Toc425259873"/>
      <w:bookmarkStart w:id="87" w:name="_Toc433752483"/>
      <w:r w:rsidRPr="00393C5B">
        <w:rPr>
          <w:color w:val="auto"/>
        </w:rPr>
        <w:t>5.7 Organizacje społeczne</w:t>
      </w:r>
      <w:bookmarkEnd w:id="86"/>
      <w:bookmarkEnd w:id="87"/>
    </w:p>
    <w:p w:rsidR="00420673" w:rsidRPr="00393C5B" w:rsidRDefault="00420673" w:rsidP="00420673">
      <w:pPr>
        <w:widowControl w:val="0"/>
        <w:suppressAutoHyphens/>
        <w:spacing w:before="0" w:after="0" w:line="360" w:lineRule="auto"/>
        <w:ind w:firstLine="709"/>
        <w:jc w:val="both"/>
        <w:rPr>
          <w:rFonts w:eastAsia="SimSun"/>
          <w:kern w:val="1"/>
          <w:szCs w:val="24"/>
          <w:lang w:eastAsia="hi-IN" w:bidi="hi-IN"/>
        </w:rPr>
      </w:pPr>
      <w:r w:rsidRPr="00393C5B">
        <w:rPr>
          <w:rFonts w:eastAsia="SimSun"/>
          <w:kern w:val="1"/>
          <w:szCs w:val="24"/>
          <w:lang w:eastAsia="hi-IN" w:bidi="hi-IN"/>
        </w:rPr>
        <w:t>Zgodnie z zapisami ustawy z dnia 24 kwietnia 2003 roku o działalności pożytku publicznego i o wolontariacie, Rada Gminy Abramów corocznie uchwala „Roczny pro</w:t>
      </w:r>
      <w:r w:rsidR="003E13CF">
        <w:rPr>
          <w:rFonts w:eastAsia="SimSun"/>
          <w:kern w:val="1"/>
          <w:szCs w:val="24"/>
          <w:lang w:eastAsia="hi-IN" w:bidi="hi-IN"/>
        </w:rPr>
        <w:t xml:space="preserve">gram współpracy Gminy Abramów z </w:t>
      </w:r>
      <w:r w:rsidRPr="00393C5B">
        <w:rPr>
          <w:rFonts w:eastAsia="SimSun"/>
          <w:kern w:val="1"/>
          <w:szCs w:val="24"/>
          <w:lang w:eastAsia="hi-IN" w:bidi="hi-IN"/>
        </w:rPr>
        <w:t>organizacjami pozarządowymi oraz podmiotami wymienionymi w art. 3 ust. 3 ustawy o działalności pożytku publicznego i o wolontariacie”.</w:t>
      </w:r>
    </w:p>
    <w:p w:rsidR="00420673" w:rsidRDefault="00420673" w:rsidP="00393C5B">
      <w:pPr>
        <w:widowControl w:val="0"/>
        <w:suppressAutoHyphens/>
        <w:spacing w:before="0" w:after="0" w:line="360" w:lineRule="auto"/>
        <w:ind w:firstLine="709"/>
        <w:jc w:val="both"/>
        <w:rPr>
          <w:rFonts w:eastAsia="SimSun"/>
          <w:kern w:val="1"/>
          <w:szCs w:val="24"/>
          <w:lang w:eastAsia="hi-IN" w:bidi="hi-IN"/>
        </w:rPr>
      </w:pPr>
      <w:r w:rsidRPr="00393C5B">
        <w:rPr>
          <w:rFonts w:eastAsia="SimSun"/>
          <w:kern w:val="1"/>
          <w:szCs w:val="24"/>
          <w:lang w:eastAsia="hi-IN" w:bidi="hi-IN"/>
        </w:rPr>
        <w:t>Przedmiotowy program określa kierunki, obszary, zadania współpracy jednostki samorządu terytorialnego z organizacjami pozarządowymi.</w:t>
      </w:r>
      <w:r w:rsidR="00393C5B" w:rsidRPr="00393C5B">
        <w:t xml:space="preserve"> </w:t>
      </w:r>
      <w:r w:rsidR="00393C5B" w:rsidRPr="00393C5B">
        <w:rPr>
          <w:rFonts w:eastAsia="SimSun"/>
          <w:kern w:val="1"/>
          <w:szCs w:val="24"/>
          <w:lang w:eastAsia="hi-IN" w:bidi="hi-IN"/>
        </w:rPr>
        <w:t xml:space="preserve">Przedmiotem współpracy Gminy Abramów z organizacjami pozarządowymi i innymi podmiotami wymienionymi w art. 3 </w:t>
      </w:r>
      <w:r w:rsidR="00FD4270">
        <w:rPr>
          <w:rFonts w:eastAsia="SimSun"/>
          <w:kern w:val="1"/>
          <w:szCs w:val="24"/>
          <w:lang w:eastAsia="hi-IN" w:bidi="hi-IN"/>
        </w:rPr>
        <w:lastRenderedPageBreak/>
        <w:t> </w:t>
      </w:r>
      <w:r w:rsidR="00393C5B">
        <w:rPr>
          <w:rFonts w:eastAsia="SimSun"/>
          <w:kern w:val="1"/>
          <w:szCs w:val="24"/>
          <w:lang w:eastAsia="hi-IN" w:bidi="hi-IN"/>
        </w:rPr>
        <w:t>u</w:t>
      </w:r>
      <w:r w:rsidR="00393C5B" w:rsidRPr="00393C5B">
        <w:rPr>
          <w:rFonts w:eastAsia="SimSun"/>
          <w:kern w:val="1"/>
          <w:szCs w:val="24"/>
          <w:lang w:eastAsia="hi-IN" w:bidi="hi-IN"/>
        </w:rPr>
        <w:t>stawy</w:t>
      </w:r>
      <w:r w:rsidR="00393C5B">
        <w:rPr>
          <w:rFonts w:eastAsia="SimSun"/>
          <w:kern w:val="1"/>
          <w:szCs w:val="24"/>
          <w:lang w:eastAsia="hi-IN" w:bidi="hi-IN"/>
        </w:rPr>
        <w:t xml:space="preserve"> jest </w:t>
      </w:r>
      <w:r w:rsidR="00393C5B" w:rsidRPr="00393C5B">
        <w:rPr>
          <w:rFonts w:eastAsia="SimSun"/>
          <w:kern w:val="1"/>
          <w:szCs w:val="24"/>
          <w:lang w:eastAsia="hi-IN" w:bidi="hi-IN"/>
        </w:rPr>
        <w:t>realizacja zadań</w:t>
      </w:r>
      <w:r w:rsidR="00393C5B">
        <w:rPr>
          <w:rFonts w:eastAsia="SimSun"/>
          <w:kern w:val="1"/>
          <w:szCs w:val="24"/>
          <w:lang w:eastAsia="hi-IN" w:bidi="hi-IN"/>
        </w:rPr>
        <w:t xml:space="preserve"> publicznych, </w:t>
      </w:r>
      <w:r w:rsidR="00393C5B" w:rsidRPr="00393C5B">
        <w:rPr>
          <w:rFonts w:eastAsia="SimSun"/>
          <w:kern w:val="1"/>
          <w:szCs w:val="24"/>
          <w:lang w:eastAsia="hi-IN" w:bidi="hi-IN"/>
        </w:rPr>
        <w:t xml:space="preserve">w tym </w:t>
      </w:r>
      <w:r w:rsidR="00393C5B">
        <w:rPr>
          <w:rFonts w:eastAsia="SimSun"/>
          <w:kern w:val="1"/>
          <w:szCs w:val="24"/>
          <w:lang w:eastAsia="hi-IN" w:bidi="hi-IN"/>
        </w:rPr>
        <w:t>wspieranie,</w:t>
      </w:r>
      <w:r w:rsidR="00393C5B" w:rsidRPr="00393C5B">
        <w:rPr>
          <w:rFonts w:eastAsia="SimSun"/>
          <w:kern w:val="1"/>
          <w:szCs w:val="24"/>
          <w:lang w:eastAsia="hi-IN" w:bidi="hi-IN"/>
        </w:rPr>
        <w:t xml:space="preserve"> rozpowszechniani</w:t>
      </w:r>
      <w:r w:rsidR="00393C5B">
        <w:rPr>
          <w:rFonts w:eastAsia="SimSun"/>
          <w:kern w:val="1"/>
          <w:szCs w:val="24"/>
          <w:lang w:eastAsia="hi-IN" w:bidi="hi-IN"/>
        </w:rPr>
        <w:t>e</w:t>
      </w:r>
      <w:r w:rsidR="00393C5B" w:rsidRPr="00393C5B">
        <w:rPr>
          <w:rFonts w:eastAsia="SimSun"/>
          <w:kern w:val="1"/>
          <w:szCs w:val="24"/>
          <w:lang w:eastAsia="hi-IN" w:bidi="hi-IN"/>
        </w:rPr>
        <w:t xml:space="preserve"> kultury  fizycznej i sportu wśród mieszk</w:t>
      </w:r>
      <w:r w:rsidR="00393C5B">
        <w:rPr>
          <w:rFonts w:eastAsia="SimSun"/>
          <w:kern w:val="1"/>
          <w:szCs w:val="24"/>
          <w:lang w:eastAsia="hi-IN" w:bidi="hi-IN"/>
        </w:rPr>
        <w:t xml:space="preserve">ańców gminy, oraz wspierania </w:t>
      </w:r>
      <w:r w:rsidR="00393C5B" w:rsidRPr="00393C5B">
        <w:rPr>
          <w:rFonts w:eastAsia="SimSun"/>
          <w:kern w:val="1"/>
          <w:szCs w:val="24"/>
          <w:lang w:eastAsia="hi-IN" w:bidi="hi-IN"/>
        </w:rPr>
        <w:t>rozwoju kultury, lokalnych  wydarzeń kulturalnych i ochrony dziedzictwa kulturowego.</w:t>
      </w:r>
    </w:p>
    <w:p w:rsidR="00C84230" w:rsidRDefault="00C84230" w:rsidP="00C84230">
      <w:pPr>
        <w:widowControl w:val="0"/>
        <w:suppressAutoHyphens/>
        <w:spacing w:before="0" w:after="0" w:line="360" w:lineRule="auto"/>
        <w:ind w:firstLine="709"/>
        <w:jc w:val="both"/>
        <w:rPr>
          <w:rFonts w:eastAsia="SimSun"/>
          <w:kern w:val="1"/>
          <w:szCs w:val="24"/>
          <w:lang w:eastAsia="hi-IN" w:bidi="hi-IN"/>
        </w:rPr>
      </w:pPr>
      <w:r>
        <w:rPr>
          <w:rFonts w:eastAsia="SimSun"/>
          <w:kern w:val="1"/>
          <w:szCs w:val="24"/>
          <w:lang w:eastAsia="hi-IN" w:bidi="hi-IN"/>
        </w:rPr>
        <w:t xml:space="preserve">Współpraca </w:t>
      </w:r>
      <w:r w:rsidRPr="00C84230">
        <w:rPr>
          <w:rFonts w:eastAsia="SimSun"/>
          <w:kern w:val="1"/>
          <w:szCs w:val="24"/>
          <w:lang w:eastAsia="hi-IN" w:bidi="hi-IN"/>
        </w:rPr>
        <w:t xml:space="preserve">Gminy z organizacjami pozarządowymi odbywa się w oparciu o </w:t>
      </w:r>
      <w:r>
        <w:rPr>
          <w:rFonts w:eastAsia="SimSun"/>
          <w:kern w:val="1"/>
          <w:szCs w:val="24"/>
          <w:lang w:eastAsia="hi-IN" w:bidi="hi-IN"/>
        </w:rPr>
        <w:t>z</w:t>
      </w:r>
      <w:r w:rsidRPr="00C84230">
        <w:rPr>
          <w:rFonts w:eastAsia="SimSun"/>
          <w:kern w:val="1"/>
          <w:szCs w:val="24"/>
          <w:lang w:eastAsia="hi-IN" w:bidi="hi-IN"/>
        </w:rPr>
        <w:t xml:space="preserve">asady  </w:t>
      </w:r>
      <w:r>
        <w:rPr>
          <w:rFonts w:eastAsia="SimSun"/>
          <w:kern w:val="1"/>
          <w:szCs w:val="24"/>
          <w:lang w:eastAsia="hi-IN" w:bidi="hi-IN"/>
        </w:rPr>
        <w:t>p</w:t>
      </w:r>
      <w:r w:rsidRPr="00C84230">
        <w:rPr>
          <w:rFonts w:eastAsia="SimSun"/>
          <w:kern w:val="1"/>
          <w:szCs w:val="24"/>
          <w:lang w:eastAsia="hi-IN" w:bidi="hi-IN"/>
        </w:rPr>
        <w:t>artnerstwa,</w:t>
      </w:r>
      <w:r>
        <w:rPr>
          <w:rFonts w:eastAsia="SimSun"/>
          <w:kern w:val="1"/>
          <w:szCs w:val="24"/>
          <w:lang w:eastAsia="hi-IN" w:bidi="hi-IN"/>
        </w:rPr>
        <w:t xml:space="preserve"> </w:t>
      </w:r>
      <w:r w:rsidRPr="00C84230">
        <w:rPr>
          <w:rFonts w:eastAsia="SimSun"/>
          <w:kern w:val="1"/>
          <w:szCs w:val="24"/>
          <w:lang w:eastAsia="hi-IN" w:bidi="hi-IN"/>
        </w:rPr>
        <w:t>pomocniczości, suwerenności stron, efektywnoś</w:t>
      </w:r>
      <w:r w:rsidR="003E13CF">
        <w:rPr>
          <w:rFonts w:eastAsia="SimSun"/>
          <w:kern w:val="1"/>
          <w:szCs w:val="24"/>
          <w:lang w:eastAsia="hi-IN" w:bidi="hi-IN"/>
        </w:rPr>
        <w:t>ci, uczciwej konkurencji i </w:t>
      </w:r>
      <w:r w:rsidRPr="00C84230">
        <w:rPr>
          <w:rFonts w:eastAsia="SimSun"/>
          <w:kern w:val="1"/>
          <w:szCs w:val="24"/>
          <w:lang w:eastAsia="hi-IN" w:bidi="hi-IN"/>
        </w:rPr>
        <w:t>jawności</w:t>
      </w:r>
      <w:r>
        <w:rPr>
          <w:rFonts w:eastAsia="SimSun"/>
          <w:kern w:val="1"/>
          <w:szCs w:val="24"/>
          <w:lang w:eastAsia="hi-IN" w:bidi="hi-IN"/>
        </w:rPr>
        <w:t>.</w:t>
      </w:r>
    </w:p>
    <w:p w:rsidR="00E947CB" w:rsidRDefault="00E947CB" w:rsidP="00E947CB">
      <w:pPr>
        <w:widowControl w:val="0"/>
        <w:suppressAutoHyphens/>
        <w:spacing w:after="0" w:line="360" w:lineRule="auto"/>
        <w:jc w:val="both"/>
        <w:rPr>
          <w:rFonts w:eastAsia="SimSun"/>
          <w:kern w:val="1"/>
          <w:szCs w:val="24"/>
          <w:lang w:eastAsia="hi-IN" w:bidi="hi-IN"/>
        </w:rPr>
      </w:pPr>
      <w:r>
        <w:rPr>
          <w:rFonts w:eastAsia="SimSun"/>
          <w:kern w:val="1"/>
          <w:szCs w:val="24"/>
          <w:lang w:eastAsia="hi-IN" w:bidi="hi-IN"/>
        </w:rPr>
        <w:t>Na terenie G</w:t>
      </w:r>
      <w:r w:rsidR="003E13CF" w:rsidRPr="003E13CF">
        <w:rPr>
          <w:rFonts w:eastAsia="SimSun"/>
          <w:kern w:val="1"/>
          <w:szCs w:val="24"/>
          <w:lang w:eastAsia="hi-IN" w:bidi="hi-IN"/>
        </w:rPr>
        <w:t xml:space="preserve">miny </w:t>
      </w:r>
      <w:r>
        <w:rPr>
          <w:rFonts w:eastAsia="SimSun"/>
          <w:kern w:val="1"/>
          <w:szCs w:val="24"/>
          <w:lang w:eastAsia="hi-IN" w:bidi="hi-IN"/>
        </w:rPr>
        <w:t xml:space="preserve">Abramów </w:t>
      </w:r>
      <w:r w:rsidR="003E13CF" w:rsidRPr="003E13CF">
        <w:rPr>
          <w:rFonts w:eastAsia="SimSun"/>
          <w:kern w:val="1"/>
          <w:szCs w:val="24"/>
          <w:lang w:eastAsia="hi-IN" w:bidi="hi-IN"/>
        </w:rPr>
        <w:t>działa 8 jednostek OSP</w:t>
      </w:r>
      <w:r>
        <w:rPr>
          <w:rFonts w:eastAsia="SimSun"/>
          <w:kern w:val="1"/>
          <w:szCs w:val="24"/>
          <w:lang w:eastAsia="hi-IN" w:bidi="hi-IN"/>
        </w:rPr>
        <w:t>:</w:t>
      </w:r>
    </w:p>
    <w:p w:rsidR="00E947CB" w:rsidRDefault="00E947CB" w:rsidP="0092733A">
      <w:pPr>
        <w:pStyle w:val="Akapitzlist"/>
        <w:widowControl w:val="0"/>
        <w:numPr>
          <w:ilvl w:val="0"/>
          <w:numId w:val="43"/>
        </w:numPr>
        <w:suppressAutoHyphens/>
        <w:spacing w:before="0" w:after="0" w:line="360" w:lineRule="auto"/>
        <w:jc w:val="both"/>
        <w:rPr>
          <w:rFonts w:eastAsia="SimSun"/>
          <w:kern w:val="1"/>
          <w:szCs w:val="24"/>
          <w:lang w:eastAsia="hi-IN" w:bidi="hi-IN"/>
        </w:rPr>
      </w:pPr>
      <w:r w:rsidRPr="00E947CB">
        <w:rPr>
          <w:rFonts w:eastAsia="SimSun"/>
          <w:kern w:val="1"/>
          <w:szCs w:val="24"/>
          <w:lang w:eastAsia="hi-IN" w:bidi="hi-IN"/>
        </w:rPr>
        <w:t xml:space="preserve">Abramów, </w:t>
      </w:r>
    </w:p>
    <w:p w:rsidR="00E947CB" w:rsidRDefault="003E13CF" w:rsidP="0092733A">
      <w:pPr>
        <w:pStyle w:val="Akapitzlist"/>
        <w:widowControl w:val="0"/>
        <w:numPr>
          <w:ilvl w:val="0"/>
          <w:numId w:val="43"/>
        </w:numPr>
        <w:suppressAutoHyphens/>
        <w:spacing w:before="0" w:after="0" w:line="360" w:lineRule="auto"/>
        <w:jc w:val="both"/>
        <w:rPr>
          <w:rFonts w:eastAsia="SimSun"/>
          <w:kern w:val="1"/>
          <w:szCs w:val="24"/>
          <w:lang w:eastAsia="hi-IN" w:bidi="hi-IN"/>
        </w:rPr>
      </w:pPr>
      <w:r w:rsidRPr="00E947CB">
        <w:rPr>
          <w:rFonts w:eastAsia="SimSun"/>
          <w:kern w:val="1"/>
          <w:szCs w:val="24"/>
          <w:lang w:eastAsia="hi-IN" w:bidi="hi-IN"/>
        </w:rPr>
        <w:t>Dębiny,</w:t>
      </w:r>
    </w:p>
    <w:p w:rsidR="00E947CB" w:rsidRDefault="003E13CF" w:rsidP="0092733A">
      <w:pPr>
        <w:pStyle w:val="Akapitzlist"/>
        <w:widowControl w:val="0"/>
        <w:numPr>
          <w:ilvl w:val="0"/>
          <w:numId w:val="43"/>
        </w:numPr>
        <w:suppressAutoHyphens/>
        <w:spacing w:before="0" w:after="0" w:line="360" w:lineRule="auto"/>
        <w:jc w:val="both"/>
        <w:rPr>
          <w:rFonts w:eastAsia="SimSun"/>
          <w:kern w:val="1"/>
          <w:szCs w:val="24"/>
          <w:lang w:eastAsia="hi-IN" w:bidi="hi-IN"/>
        </w:rPr>
      </w:pPr>
      <w:r w:rsidRPr="00E947CB">
        <w:rPr>
          <w:rFonts w:eastAsia="SimSun"/>
          <w:kern w:val="1"/>
          <w:szCs w:val="24"/>
          <w:lang w:eastAsia="hi-IN" w:bidi="hi-IN"/>
        </w:rPr>
        <w:t xml:space="preserve">Glinnik, </w:t>
      </w:r>
    </w:p>
    <w:p w:rsidR="00E947CB" w:rsidRDefault="003E13CF" w:rsidP="0092733A">
      <w:pPr>
        <w:pStyle w:val="Akapitzlist"/>
        <w:widowControl w:val="0"/>
        <w:numPr>
          <w:ilvl w:val="0"/>
          <w:numId w:val="43"/>
        </w:numPr>
        <w:suppressAutoHyphens/>
        <w:spacing w:before="0" w:after="0" w:line="360" w:lineRule="auto"/>
        <w:jc w:val="both"/>
        <w:rPr>
          <w:rFonts w:eastAsia="SimSun"/>
          <w:kern w:val="1"/>
          <w:szCs w:val="24"/>
          <w:lang w:eastAsia="hi-IN" w:bidi="hi-IN"/>
        </w:rPr>
      </w:pPr>
      <w:r w:rsidRPr="00E947CB">
        <w:rPr>
          <w:rFonts w:eastAsia="SimSun"/>
          <w:kern w:val="1"/>
          <w:szCs w:val="24"/>
          <w:lang w:eastAsia="hi-IN" w:bidi="hi-IN"/>
        </w:rPr>
        <w:t xml:space="preserve">Michałówka, </w:t>
      </w:r>
    </w:p>
    <w:p w:rsidR="00E947CB" w:rsidRDefault="003E13CF" w:rsidP="0092733A">
      <w:pPr>
        <w:pStyle w:val="Akapitzlist"/>
        <w:widowControl w:val="0"/>
        <w:numPr>
          <w:ilvl w:val="0"/>
          <w:numId w:val="43"/>
        </w:numPr>
        <w:suppressAutoHyphens/>
        <w:spacing w:before="0" w:after="0" w:line="360" w:lineRule="auto"/>
        <w:jc w:val="both"/>
        <w:rPr>
          <w:rFonts w:eastAsia="SimSun"/>
          <w:kern w:val="1"/>
          <w:szCs w:val="24"/>
          <w:lang w:eastAsia="hi-IN" w:bidi="hi-IN"/>
        </w:rPr>
      </w:pPr>
      <w:r w:rsidRPr="00E947CB">
        <w:rPr>
          <w:rFonts w:eastAsia="SimSun"/>
          <w:kern w:val="1"/>
          <w:szCs w:val="24"/>
          <w:lang w:eastAsia="hi-IN" w:bidi="hi-IN"/>
        </w:rPr>
        <w:t xml:space="preserve">Sosnówka, </w:t>
      </w:r>
    </w:p>
    <w:p w:rsidR="00E947CB" w:rsidRDefault="003E13CF" w:rsidP="0092733A">
      <w:pPr>
        <w:pStyle w:val="Akapitzlist"/>
        <w:widowControl w:val="0"/>
        <w:numPr>
          <w:ilvl w:val="0"/>
          <w:numId w:val="43"/>
        </w:numPr>
        <w:suppressAutoHyphens/>
        <w:spacing w:before="0" w:after="0" w:line="360" w:lineRule="auto"/>
        <w:jc w:val="both"/>
        <w:rPr>
          <w:rFonts w:eastAsia="SimSun"/>
          <w:kern w:val="1"/>
          <w:szCs w:val="24"/>
          <w:lang w:eastAsia="hi-IN" w:bidi="hi-IN"/>
        </w:rPr>
      </w:pPr>
      <w:r w:rsidRPr="00E947CB">
        <w:rPr>
          <w:rFonts w:eastAsia="SimSun"/>
          <w:kern w:val="1"/>
          <w:szCs w:val="24"/>
          <w:lang w:eastAsia="hi-IN" w:bidi="hi-IN"/>
        </w:rPr>
        <w:t xml:space="preserve">Wielkie, </w:t>
      </w:r>
    </w:p>
    <w:p w:rsidR="00E947CB" w:rsidRDefault="003E13CF" w:rsidP="0092733A">
      <w:pPr>
        <w:pStyle w:val="Akapitzlist"/>
        <w:widowControl w:val="0"/>
        <w:numPr>
          <w:ilvl w:val="0"/>
          <w:numId w:val="43"/>
        </w:numPr>
        <w:suppressAutoHyphens/>
        <w:spacing w:before="0" w:after="0" w:line="360" w:lineRule="auto"/>
        <w:jc w:val="both"/>
        <w:rPr>
          <w:rFonts w:eastAsia="SimSun"/>
          <w:kern w:val="1"/>
          <w:szCs w:val="24"/>
          <w:lang w:eastAsia="hi-IN" w:bidi="hi-IN"/>
        </w:rPr>
      </w:pPr>
      <w:r w:rsidRPr="00E947CB">
        <w:rPr>
          <w:rFonts w:eastAsia="SimSun"/>
          <w:kern w:val="1"/>
          <w:szCs w:val="24"/>
          <w:lang w:eastAsia="hi-IN" w:bidi="hi-IN"/>
        </w:rPr>
        <w:t xml:space="preserve">Wielkolas, </w:t>
      </w:r>
    </w:p>
    <w:p w:rsidR="003E13CF" w:rsidRPr="00E947CB" w:rsidRDefault="003E13CF" w:rsidP="0092733A">
      <w:pPr>
        <w:pStyle w:val="Akapitzlist"/>
        <w:widowControl w:val="0"/>
        <w:numPr>
          <w:ilvl w:val="0"/>
          <w:numId w:val="43"/>
        </w:numPr>
        <w:suppressAutoHyphens/>
        <w:spacing w:before="0" w:after="0" w:line="360" w:lineRule="auto"/>
        <w:jc w:val="both"/>
        <w:rPr>
          <w:rFonts w:eastAsia="SimSun"/>
          <w:kern w:val="1"/>
          <w:szCs w:val="24"/>
          <w:lang w:eastAsia="hi-IN" w:bidi="hi-IN"/>
        </w:rPr>
      </w:pPr>
      <w:r w:rsidRPr="00E947CB">
        <w:rPr>
          <w:rFonts w:eastAsia="SimSun"/>
          <w:kern w:val="1"/>
          <w:szCs w:val="24"/>
          <w:lang w:eastAsia="hi-IN" w:bidi="hi-IN"/>
        </w:rPr>
        <w:t xml:space="preserve">Wolica. </w:t>
      </w:r>
    </w:p>
    <w:p w:rsidR="003E13CF" w:rsidRDefault="00E947CB" w:rsidP="00DA0A38">
      <w:pPr>
        <w:widowControl w:val="0"/>
        <w:suppressAutoHyphens/>
        <w:spacing w:before="0" w:after="0" w:line="360" w:lineRule="auto"/>
        <w:jc w:val="both"/>
        <w:rPr>
          <w:rFonts w:eastAsia="SimSun"/>
          <w:kern w:val="1"/>
          <w:szCs w:val="24"/>
          <w:lang w:eastAsia="hi-IN" w:bidi="hi-IN"/>
        </w:rPr>
      </w:pPr>
      <w:r>
        <w:rPr>
          <w:rFonts w:eastAsia="SimSun"/>
          <w:kern w:val="1"/>
          <w:szCs w:val="24"/>
          <w:lang w:eastAsia="hi-IN" w:bidi="hi-IN"/>
        </w:rPr>
        <w:t xml:space="preserve">Wszystkie jednostki poza </w:t>
      </w:r>
      <w:r w:rsidR="003E13CF" w:rsidRPr="003E13CF">
        <w:rPr>
          <w:rFonts w:eastAsia="SimSun"/>
          <w:kern w:val="1"/>
          <w:szCs w:val="24"/>
          <w:lang w:eastAsia="hi-IN" w:bidi="hi-IN"/>
        </w:rPr>
        <w:t>działalności</w:t>
      </w:r>
      <w:r>
        <w:rPr>
          <w:rFonts w:eastAsia="SimSun"/>
          <w:kern w:val="1"/>
          <w:szCs w:val="24"/>
          <w:lang w:eastAsia="hi-IN" w:bidi="hi-IN"/>
        </w:rPr>
        <w:t>ą</w:t>
      </w:r>
      <w:r w:rsidR="003E13CF" w:rsidRPr="003E13CF">
        <w:rPr>
          <w:rFonts w:eastAsia="SimSun"/>
          <w:kern w:val="1"/>
          <w:szCs w:val="24"/>
          <w:lang w:eastAsia="hi-IN" w:bidi="hi-IN"/>
        </w:rPr>
        <w:t xml:space="preserve"> statu</w:t>
      </w:r>
      <w:r>
        <w:rPr>
          <w:rFonts w:eastAsia="SimSun"/>
          <w:kern w:val="1"/>
          <w:szCs w:val="24"/>
          <w:lang w:eastAsia="hi-IN" w:bidi="hi-IN"/>
        </w:rPr>
        <w:t>tową,</w:t>
      </w:r>
      <w:r w:rsidR="003E13CF" w:rsidRPr="003E13CF">
        <w:rPr>
          <w:rFonts w:eastAsia="SimSun"/>
          <w:kern w:val="1"/>
          <w:szCs w:val="24"/>
          <w:lang w:eastAsia="hi-IN" w:bidi="hi-IN"/>
        </w:rPr>
        <w:t xml:space="preserve"> jaką jest obowiązek wyszkolenia bojowego</w:t>
      </w:r>
      <w:r>
        <w:rPr>
          <w:rFonts w:eastAsia="SimSun"/>
          <w:kern w:val="1"/>
          <w:szCs w:val="24"/>
          <w:lang w:eastAsia="hi-IN" w:bidi="hi-IN"/>
        </w:rPr>
        <w:t xml:space="preserve"> i udział w akcjach gaśniczych oraz</w:t>
      </w:r>
      <w:r w:rsidR="003E13CF" w:rsidRPr="003E13CF">
        <w:rPr>
          <w:rFonts w:eastAsia="SimSun"/>
          <w:kern w:val="1"/>
          <w:szCs w:val="24"/>
          <w:lang w:eastAsia="hi-IN" w:bidi="hi-IN"/>
        </w:rPr>
        <w:t xml:space="preserve"> innych zdarzeniach </w:t>
      </w:r>
      <w:r>
        <w:rPr>
          <w:rFonts w:eastAsia="SimSun"/>
          <w:kern w:val="1"/>
          <w:szCs w:val="24"/>
          <w:lang w:eastAsia="hi-IN" w:bidi="hi-IN"/>
        </w:rPr>
        <w:t>(</w:t>
      </w:r>
      <w:r w:rsidR="003E13CF" w:rsidRPr="003E13CF">
        <w:rPr>
          <w:rFonts w:eastAsia="SimSun"/>
          <w:kern w:val="1"/>
          <w:szCs w:val="24"/>
          <w:lang w:eastAsia="hi-IN" w:bidi="hi-IN"/>
        </w:rPr>
        <w:t>wypadki komunikacyjne, powódź, likwi</w:t>
      </w:r>
      <w:r>
        <w:rPr>
          <w:rFonts w:eastAsia="SimSun"/>
          <w:kern w:val="1"/>
          <w:szCs w:val="24"/>
          <w:lang w:eastAsia="hi-IN" w:bidi="hi-IN"/>
        </w:rPr>
        <w:t>dacja skażeń ekologicznych itp.)</w:t>
      </w:r>
      <w:r w:rsidR="00FD4270">
        <w:rPr>
          <w:rFonts w:eastAsia="SimSun"/>
          <w:kern w:val="1"/>
          <w:szCs w:val="24"/>
          <w:lang w:eastAsia="hi-IN" w:bidi="hi-IN"/>
        </w:rPr>
        <w:t>,</w:t>
      </w:r>
      <w:r>
        <w:rPr>
          <w:rFonts w:eastAsia="SimSun"/>
          <w:kern w:val="1"/>
          <w:szCs w:val="24"/>
          <w:lang w:eastAsia="hi-IN" w:bidi="hi-IN"/>
        </w:rPr>
        <w:t xml:space="preserve"> </w:t>
      </w:r>
      <w:r w:rsidR="003E13CF" w:rsidRPr="003E13CF">
        <w:rPr>
          <w:rFonts w:eastAsia="SimSun"/>
          <w:kern w:val="1"/>
          <w:szCs w:val="24"/>
          <w:lang w:eastAsia="hi-IN" w:bidi="hi-IN"/>
        </w:rPr>
        <w:t>zajmują się sprawami społecznymi, kulturalnymi i</w:t>
      </w:r>
      <w:r>
        <w:rPr>
          <w:rFonts w:eastAsia="SimSun"/>
          <w:kern w:val="1"/>
          <w:szCs w:val="24"/>
          <w:lang w:eastAsia="hi-IN" w:bidi="hi-IN"/>
        </w:rPr>
        <w:t> </w:t>
      </w:r>
      <w:r w:rsidR="003E13CF" w:rsidRPr="003E13CF">
        <w:rPr>
          <w:rFonts w:eastAsia="SimSun"/>
          <w:kern w:val="1"/>
          <w:szCs w:val="24"/>
          <w:lang w:eastAsia="hi-IN" w:bidi="hi-IN"/>
        </w:rPr>
        <w:t>gospodarczymi na terenie swojej miejscowości i całej gminy.</w:t>
      </w:r>
      <w:r>
        <w:rPr>
          <w:rFonts w:eastAsia="SimSun"/>
          <w:kern w:val="1"/>
          <w:szCs w:val="24"/>
          <w:lang w:eastAsia="hi-IN" w:bidi="hi-IN"/>
        </w:rPr>
        <w:t xml:space="preserve"> </w:t>
      </w:r>
      <w:r w:rsidR="003E13CF" w:rsidRPr="003E13CF">
        <w:rPr>
          <w:rFonts w:eastAsia="SimSun"/>
          <w:kern w:val="1"/>
          <w:szCs w:val="24"/>
          <w:lang w:eastAsia="hi-IN" w:bidi="hi-IN"/>
        </w:rPr>
        <w:t>Przejawia się to przede wszystkim w udziale strażaków w różnych uroczystościach na terenie gminy i powiatu organizowanych przez samorządy</w:t>
      </w:r>
      <w:r w:rsidR="00FD4270">
        <w:rPr>
          <w:rFonts w:eastAsia="SimSun"/>
          <w:kern w:val="1"/>
          <w:szCs w:val="24"/>
          <w:lang w:eastAsia="hi-IN" w:bidi="hi-IN"/>
        </w:rPr>
        <w:t>,</w:t>
      </w:r>
      <w:r w:rsidR="003E13CF" w:rsidRPr="003E13CF">
        <w:rPr>
          <w:rFonts w:eastAsia="SimSun"/>
          <w:kern w:val="1"/>
          <w:szCs w:val="24"/>
          <w:lang w:eastAsia="hi-IN" w:bidi="hi-IN"/>
        </w:rPr>
        <w:t xml:space="preserve"> jak również władze kościelne</w:t>
      </w:r>
      <w:r>
        <w:rPr>
          <w:rFonts w:eastAsia="SimSun"/>
          <w:kern w:val="1"/>
          <w:szCs w:val="24"/>
          <w:lang w:eastAsia="hi-IN" w:bidi="hi-IN"/>
        </w:rPr>
        <w:t>.</w:t>
      </w:r>
      <w:r w:rsidR="003E13CF" w:rsidRPr="003E13CF">
        <w:rPr>
          <w:rFonts w:eastAsia="SimSun"/>
          <w:kern w:val="1"/>
          <w:szCs w:val="24"/>
          <w:lang w:eastAsia="hi-IN" w:bidi="hi-IN"/>
        </w:rPr>
        <w:t xml:space="preserve"> Druhowie strażacy biorą również udział w</w:t>
      </w:r>
      <w:r w:rsidR="003B15E0">
        <w:rPr>
          <w:rFonts w:eastAsia="SimSun"/>
          <w:kern w:val="1"/>
          <w:szCs w:val="24"/>
          <w:lang w:eastAsia="hi-IN" w:bidi="hi-IN"/>
        </w:rPr>
        <w:t xml:space="preserve"> pogadankach na temat ochrony </w:t>
      </w:r>
      <w:r w:rsidR="003B15E0" w:rsidRPr="003E13CF">
        <w:rPr>
          <w:rFonts w:eastAsia="SimSun"/>
          <w:kern w:val="1"/>
          <w:szCs w:val="24"/>
          <w:lang w:eastAsia="hi-IN" w:bidi="hi-IN"/>
        </w:rPr>
        <w:t>ppoż.</w:t>
      </w:r>
      <w:r w:rsidR="00115F7E">
        <w:rPr>
          <w:rFonts w:eastAsia="SimSun"/>
          <w:kern w:val="1"/>
          <w:szCs w:val="24"/>
          <w:lang w:eastAsia="hi-IN" w:bidi="hi-IN"/>
        </w:rPr>
        <w:t xml:space="preserve"> w szkołach. </w:t>
      </w:r>
      <w:r w:rsidR="003E13CF" w:rsidRPr="003E13CF">
        <w:rPr>
          <w:rFonts w:eastAsia="SimSun"/>
          <w:kern w:val="1"/>
          <w:szCs w:val="24"/>
          <w:lang w:eastAsia="hi-IN" w:bidi="hi-IN"/>
        </w:rPr>
        <w:t>Tradycją strażacką jest także organizowanie zabaw publicznych w remizach OSP</w:t>
      </w:r>
      <w:r w:rsidR="00115F7E">
        <w:rPr>
          <w:rFonts w:eastAsia="SimSun"/>
          <w:kern w:val="1"/>
          <w:szCs w:val="24"/>
          <w:lang w:eastAsia="hi-IN" w:bidi="hi-IN"/>
        </w:rPr>
        <w:t>.</w:t>
      </w:r>
      <w:r w:rsidR="003E13CF" w:rsidRPr="003E13CF">
        <w:rPr>
          <w:rFonts w:eastAsia="SimSun"/>
          <w:kern w:val="1"/>
          <w:szCs w:val="24"/>
          <w:lang w:eastAsia="hi-IN" w:bidi="hi-IN"/>
        </w:rPr>
        <w:t xml:space="preserve"> Od wielu lat jednostki OSP biorą udział w akcji ,,Pomóż dzieciom przetrwać zimę” i innych akcjach charytatywnych organizowanych przez szkoły, samorząd itp. </w:t>
      </w:r>
    </w:p>
    <w:p w:rsidR="00FD4270" w:rsidRPr="003E13CF" w:rsidRDefault="00FD4270" w:rsidP="00DA0A38">
      <w:pPr>
        <w:widowControl w:val="0"/>
        <w:suppressAutoHyphens/>
        <w:spacing w:before="0" w:after="0" w:line="360" w:lineRule="auto"/>
        <w:jc w:val="both"/>
        <w:rPr>
          <w:rFonts w:eastAsia="SimSun"/>
          <w:kern w:val="1"/>
          <w:szCs w:val="24"/>
          <w:lang w:eastAsia="hi-IN" w:bidi="hi-IN"/>
        </w:rPr>
      </w:pPr>
      <w:r>
        <w:rPr>
          <w:rFonts w:eastAsia="SimSun"/>
          <w:kern w:val="1"/>
          <w:szCs w:val="24"/>
          <w:lang w:eastAsia="hi-IN" w:bidi="hi-IN"/>
        </w:rPr>
        <w:t xml:space="preserve">W Gminie </w:t>
      </w:r>
      <w:r w:rsidR="0032364E">
        <w:rPr>
          <w:rFonts w:eastAsia="SimSun"/>
          <w:kern w:val="1"/>
          <w:szCs w:val="24"/>
          <w:lang w:eastAsia="hi-IN" w:bidi="hi-IN"/>
        </w:rPr>
        <w:t xml:space="preserve">działalność prowadzi również </w:t>
      </w:r>
      <w:r w:rsidR="0032364E" w:rsidRPr="0032364E">
        <w:rPr>
          <w:rFonts w:eastAsia="SimSun"/>
          <w:kern w:val="1"/>
          <w:szCs w:val="24"/>
          <w:lang w:eastAsia="hi-IN" w:bidi="hi-IN"/>
        </w:rPr>
        <w:t>Stowarzyszenie Inicjatyw Społecznych Gminy Abramów</w:t>
      </w:r>
      <w:r w:rsidR="0032364E">
        <w:rPr>
          <w:rFonts w:eastAsia="SimSun"/>
          <w:kern w:val="1"/>
          <w:szCs w:val="24"/>
          <w:lang w:eastAsia="hi-IN" w:bidi="hi-IN"/>
        </w:rPr>
        <w:t>.</w:t>
      </w:r>
    </w:p>
    <w:p w:rsidR="00420673" w:rsidRPr="00C84230" w:rsidRDefault="00420673" w:rsidP="00420673">
      <w:pPr>
        <w:pStyle w:val="Nagwek2"/>
        <w:rPr>
          <w:color w:val="auto"/>
        </w:rPr>
      </w:pPr>
      <w:bookmarkStart w:id="88" w:name="_Toc425259874"/>
      <w:bookmarkStart w:id="89" w:name="_Toc433752484"/>
      <w:r w:rsidRPr="00C84230">
        <w:rPr>
          <w:color w:val="auto"/>
        </w:rPr>
        <w:lastRenderedPageBreak/>
        <w:t>Diagnoza sytuacji społecznej Gminy</w:t>
      </w:r>
      <w:bookmarkEnd w:id="88"/>
      <w:bookmarkEnd w:id="89"/>
    </w:p>
    <w:p w:rsidR="00420673" w:rsidRPr="00C84230" w:rsidRDefault="00420673" w:rsidP="00420673">
      <w:pPr>
        <w:pStyle w:val="Nagwek3"/>
        <w:rPr>
          <w:color w:val="auto"/>
        </w:rPr>
      </w:pPr>
      <w:bookmarkStart w:id="90" w:name="_Toc425259875"/>
      <w:bookmarkStart w:id="91" w:name="_Toc433752485"/>
      <w:r w:rsidRPr="00C84230">
        <w:rPr>
          <w:color w:val="auto"/>
        </w:rPr>
        <w:t>6.1 Analiza problemów społecznych Gminy Abramów na podstawie danych instytucji</w:t>
      </w:r>
      <w:bookmarkEnd w:id="90"/>
      <w:bookmarkEnd w:id="91"/>
    </w:p>
    <w:p w:rsidR="00420673" w:rsidRPr="00C042DF" w:rsidRDefault="00420673" w:rsidP="00420673">
      <w:pPr>
        <w:pStyle w:val="Tekstpodstawowy"/>
        <w:spacing w:after="0" w:line="360" w:lineRule="auto"/>
        <w:ind w:firstLine="709"/>
        <w:jc w:val="both"/>
        <w:rPr>
          <w:szCs w:val="24"/>
        </w:rPr>
      </w:pPr>
      <w:bookmarkStart w:id="92" w:name="_Toc378551601"/>
      <w:r w:rsidRPr="00C042DF">
        <w:rPr>
          <w:szCs w:val="24"/>
        </w:rPr>
        <w:t>Najczęstszym powodem przyznawania pomocy finansowej w latach 2012-2014 okazały się: bezradność w sprawach opiekuńczo-wychowawczych i prowadzenia gospodarst</w:t>
      </w:r>
      <w:r w:rsidR="00C042DF" w:rsidRPr="00C042DF">
        <w:rPr>
          <w:szCs w:val="24"/>
        </w:rPr>
        <w:t>wa domowego, potrzeba ochrony macierzyństwa, w tym wielodzietność, długotrwała lub ciężka choroba, bezrobocie, ubóstwo i alkoholizm.</w:t>
      </w:r>
    </w:p>
    <w:p w:rsidR="00420673" w:rsidRPr="00420673" w:rsidRDefault="00420673" w:rsidP="00420673">
      <w:pPr>
        <w:pStyle w:val="Tekstpodstawowy"/>
        <w:spacing w:after="0" w:line="360" w:lineRule="auto"/>
        <w:ind w:firstLine="709"/>
        <w:jc w:val="both"/>
        <w:rPr>
          <w:color w:val="FF0000"/>
          <w:szCs w:val="24"/>
        </w:rPr>
      </w:pPr>
    </w:p>
    <w:p w:rsidR="00420673" w:rsidRPr="00420673" w:rsidRDefault="00420673" w:rsidP="00420673">
      <w:pPr>
        <w:pStyle w:val="Legenda"/>
        <w:jc w:val="both"/>
        <w:rPr>
          <w:rFonts w:eastAsia="Calibri"/>
          <w:color w:val="FF0000"/>
          <w:szCs w:val="24"/>
          <w:lang w:eastAsia="en-US"/>
        </w:rPr>
      </w:pPr>
      <w:bookmarkStart w:id="93" w:name="_Toc433823798"/>
      <w:r w:rsidRPr="00504FCD">
        <w:t xml:space="preserve">Tabela </w:t>
      </w:r>
      <w:fldSimple w:instr=" SEQ Tabela \* ARABIC ">
        <w:r w:rsidR="00F93C52">
          <w:rPr>
            <w:noProof/>
          </w:rPr>
          <w:t>13</w:t>
        </w:r>
      </w:fldSimple>
      <w:r w:rsidRPr="00504FCD">
        <w:t xml:space="preserve">. </w:t>
      </w:r>
      <w:r w:rsidRPr="00504FCD">
        <w:rPr>
          <w:rFonts w:eastAsia="Calibri"/>
          <w:szCs w:val="24"/>
          <w:lang w:eastAsia="en-US"/>
        </w:rPr>
        <w:t xml:space="preserve">Powody przyznawania świadczeń z pomocy społecznej w latach 2012-2014. Źródło: dane </w:t>
      </w:r>
      <w:r w:rsidR="00AF3FE3">
        <w:rPr>
          <w:rFonts w:eastAsia="Calibri"/>
          <w:szCs w:val="24"/>
          <w:lang w:eastAsia="en-US"/>
        </w:rPr>
        <w:t>GOPS</w:t>
      </w:r>
      <w:r w:rsidRPr="00504FCD">
        <w:rPr>
          <w:rFonts w:eastAsia="Calibri"/>
          <w:szCs w:val="24"/>
          <w:lang w:eastAsia="en-US"/>
        </w:rPr>
        <w:t>.</w:t>
      </w:r>
      <w:bookmarkEnd w:id="93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56"/>
        <w:gridCol w:w="1410"/>
        <w:gridCol w:w="1410"/>
        <w:gridCol w:w="1412"/>
      </w:tblGrid>
      <w:tr w:rsidR="00504FCD" w:rsidRPr="00504FCD" w:rsidTr="0001444F">
        <w:trPr>
          <w:trHeight w:val="554"/>
        </w:trPr>
        <w:tc>
          <w:tcPr>
            <w:tcW w:w="2722" w:type="pct"/>
            <w:vMerge w:val="restart"/>
            <w:shd w:val="clear" w:color="auto" w:fill="EEECE1" w:themeFill="background2"/>
            <w:vAlign w:val="center"/>
          </w:tcPr>
          <w:p w:rsidR="00420673" w:rsidRPr="00504FCD" w:rsidRDefault="00420673" w:rsidP="0069054D">
            <w:pPr>
              <w:widowControl w:val="0"/>
              <w:suppressLineNumbers/>
              <w:suppressAutoHyphens/>
              <w:autoSpaceDN w:val="0"/>
              <w:spacing w:after="120" w:line="240" w:lineRule="auto"/>
              <w:jc w:val="center"/>
              <w:textAlignment w:val="baseline"/>
              <w:rPr>
                <w:rFonts w:eastAsia="SimSun"/>
                <w:b/>
                <w:bCs/>
                <w:kern w:val="3"/>
                <w:szCs w:val="24"/>
                <w:lang w:eastAsia="zh-CN"/>
              </w:rPr>
            </w:pPr>
            <w:r w:rsidRPr="00504FCD">
              <w:rPr>
                <w:rFonts w:eastAsia="SimSun"/>
                <w:b/>
                <w:bCs/>
                <w:kern w:val="3"/>
                <w:szCs w:val="24"/>
                <w:lang w:eastAsia="zh-CN"/>
              </w:rPr>
              <w:t>POWÓD TRUDNEJ SYTUACJI ŻYCIOWEJ</w:t>
            </w:r>
          </w:p>
        </w:tc>
        <w:tc>
          <w:tcPr>
            <w:tcW w:w="2278" w:type="pct"/>
            <w:gridSpan w:val="3"/>
            <w:shd w:val="clear" w:color="auto" w:fill="EEECE1" w:themeFill="background2"/>
            <w:vAlign w:val="center"/>
          </w:tcPr>
          <w:p w:rsidR="00420673" w:rsidRPr="00504FCD" w:rsidRDefault="00420673" w:rsidP="00BC4EB9">
            <w:pPr>
              <w:widowControl w:val="0"/>
              <w:suppressLineNumbers/>
              <w:suppressAutoHyphens/>
              <w:autoSpaceDN w:val="0"/>
              <w:spacing w:after="120" w:line="240" w:lineRule="auto"/>
              <w:jc w:val="center"/>
              <w:textAlignment w:val="baseline"/>
              <w:rPr>
                <w:rFonts w:eastAsia="SimSun"/>
                <w:b/>
                <w:bCs/>
                <w:kern w:val="3"/>
                <w:szCs w:val="24"/>
                <w:lang w:eastAsia="zh-CN"/>
              </w:rPr>
            </w:pPr>
            <w:r w:rsidRPr="00504FCD">
              <w:rPr>
                <w:rFonts w:eastAsia="SimSun"/>
                <w:b/>
                <w:bCs/>
                <w:kern w:val="3"/>
                <w:szCs w:val="24"/>
                <w:lang w:eastAsia="zh-CN"/>
              </w:rPr>
              <w:t xml:space="preserve">LICZBA </w:t>
            </w:r>
            <w:r w:rsidR="00BC4EB9">
              <w:rPr>
                <w:rFonts w:eastAsia="SimSun"/>
                <w:b/>
                <w:bCs/>
                <w:kern w:val="3"/>
                <w:szCs w:val="24"/>
                <w:lang w:eastAsia="zh-CN"/>
              </w:rPr>
              <w:t>OSÓB</w:t>
            </w:r>
          </w:p>
        </w:tc>
      </w:tr>
      <w:tr w:rsidR="00504FCD" w:rsidRPr="00504FCD" w:rsidTr="0001444F">
        <w:trPr>
          <w:trHeight w:val="357"/>
        </w:trPr>
        <w:tc>
          <w:tcPr>
            <w:tcW w:w="2722" w:type="pct"/>
            <w:vMerge/>
            <w:shd w:val="clear" w:color="auto" w:fill="EEECE1" w:themeFill="background2"/>
          </w:tcPr>
          <w:p w:rsidR="00420673" w:rsidRPr="00504FCD" w:rsidRDefault="00420673" w:rsidP="0069054D">
            <w:pPr>
              <w:widowControl w:val="0"/>
              <w:suppressLineNumbers/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eastAsia="SimSun"/>
                <w:b/>
                <w:bCs/>
                <w:kern w:val="3"/>
                <w:szCs w:val="24"/>
                <w:lang w:eastAsia="zh-CN"/>
              </w:rPr>
            </w:pPr>
          </w:p>
        </w:tc>
        <w:tc>
          <w:tcPr>
            <w:tcW w:w="759" w:type="pct"/>
            <w:shd w:val="clear" w:color="auto" w:fill="EEECE1" w:themeFill="background2"/>
            <w:vAlign w:val="center"/>
          </w:tcPr>
          <w:p w:rsidR="00420673" w:rsidRPr="00504FCD" w:rsidRDefault="00420673" w:rsidP="0069054D">
            <w:pPr>
              <w:widowControl w:val="0"/>
              <w:suppressLineNumbers/>
              <w:suppressAutoHyphens/>
              <w:autoSpaceDN w:val="0"/>
              <w:spacing w:after="120" w:line="240" w:lineRule="auto"/>
              <w:jc w:val="center"/>
              <w:textAlignment w:val="baseline"/>
              <w:rPr>
                <w:rFonts w:eastAsia="SimSun"/>
                <w:b/>
                <w:bCs/>
                <w:kern w:val="3"/>
                <w:szCs w:val="24"/>
                <w:lang w:eastAsia="zh-CN"/>
              </w:rPr>
            </w:pPr>
            <w:r w:rsidRPr="00504FCD">
              <w:rPr>
                <w:rFonts w:eastAsia="SimSun"/>
                <w:b/>
                <w:bCs/>
                <w:kern w:val="3"/>
                <w:szCs w:val="24"/>
                <w:lang w:eastAsia="zh-CN"/>
              </w:rPr>
              <w:t>2012</w:t>
            </w:r>
          </w:p>
        </w:tc>
        <w:tc>
          <w:tcPr>
            <w:tcW w:w="759" w:type="pct"/>
            <w:shd w:val="clear" w:color="auto" w:fill="EEECE1" w:themeFill="background2"/>
            <w:vAlign w:val="center"/>
          </w:tcPr>
          <w:p w:rsidR="00420673" w:rsidRPr="00504FCD" w:rsidRDefault="00420673" w:rsidP="0069054D">
            <w:pPr>
              <w:widowControl w:val="0"/>
              <w:suppressLineNumbers/>
              <w:suppressAutoHyphens/>
              <w:autoSpaceDN w:val="0"/>
              <w:spacing w:after="120" w:line="240" w:lineRule="auto"/>
              <w:jc w:val="center"/>
              <w:textAlignment w:val="baseline"/>
              <w:rPr>
                <w:rFonts w:eastAsia="SimSun"/>
                <w:b/>
                <w:bCs/>
                <w:kern w:val="3"/>
                <w:szCs w:val="24"/>
                <w:lang w:eastAsia="zh-CN"/>
              </w:rPr>
            </w:pPr>
            <w:r w:rsidRPr="00504FCD">
              <w:rPr>
                <w:rFonts w:eastAsia="SimSun"/>
                <w:b/>
                <w:bCs/>
                <w:kern w:val="3"/>
                <w:szCs w:val="24"/>
                <w:lang w:eastAsia="zh-CN"/>
              </w:rPr>
              <w:t>2013</w:t>
            </w:r>
          </w:p>
        </w:tc>
        <w:tc>
          <w:tcPr>
            <w:tcW w:w="760" w:type="pct"/>
            <w:shd w:val="clear" w:color="auto" w:fill="EEECE1" w:themeFill="background2"/>
            <w:vAlign w:val="center"/>
          </w:tcPr>
          <w:p w:rsidR="00420673" w:rsidRPr="00504FCD" w:rsidRDefault="00420673" w:rsidP="0069054D">
            <w:pPr>
              <w:widowControl w:val="0"/>
              <w:suppressLineNumbers/>
              <w:suppressAutoHyphens/>
              <w:autoSpaceDN w:val="0"/>
              <w:spacing w:after="120" w:line="240" w:lineRule="auto"/>
              <w:jc w:val="center"/>
              <w:textAlignment w:val="baseline"/>
              <w:rPr>
                <w:rFonts w:eastAsia="SimSun"/>
                <w:b/>
                <w:bCs/>
                <w:kern w:val="3"/>
                <w:szCs w:val="24"/>
                <w:lang w:eastAsia="zh-CN"/>
              </w:rPr>
            </w:pPr>
            <w:r w:rsidRPr="00504FCD">
              <w:rPr>
                <w:rFonts w:eastAsia="SimSun"/>
                <w:b/>
                <w:bCs/>
                <w:kern w:val="3"/>
                <w:szCs w:val="24"/>
                <w:lang w:eastAsia="zh-CN"/>
              </w:rPr>
              <w:t>2014</w:t>
            </w:r>
          </w:p>
        </w:tc>
      </w:tr>
      <w:tr w:rsidR="00504FCD" w:rsidRPr="00504FCD" w:rsidTr="00B83342">
        <w:trPr>
          <w:trHeight w:val="567"/>
        </w:trPr>
        <w:tc>
          <w:tcPr>
            <w:tcW w:w="2722" w:type="pct"/>
            <w:shd w:val="clear" w:color="auto" w:fill="auto"/>
            <w:vAlign w:val="center"/>
          </w:tcPr>
          <w:p w:rsidR="00504FCD" w:rsidRPr="00504FCD" w:rsidRDefault="00504FCD" w:rsidP="00504FCD">
            <w:pPr>
              <w:widowControl w:val="0"/>
              <w:suppressLineNumbers/>
              <w:suppressAutoHyphens/>
              <w:autoSpaceDN w:val="0"/>
              <w:spacing w:after="120" w:line="240" w:lineRule="auto"/>
              <w:textAlignment w:val="baseline"/>
              <w:rPr>
                <w:rFonts w:eastAsia="SimSun"/>
                <w:kern w:val="3"/>
                <w:szCs w:val="24"/>
                <w:lang w:eastAsia="zh-CN"/>
              </w:rPr>
            </w:pPr>
            <w:r w:rsidRPr="00504FCD">
              <w:rPr>
                <w:rFonts w:eastAsia="SimSun"/>
                <w:kern w:val="3"/>
                <w:szCs w:val="24"/>
                <w:lang w:eastAsia="zh-CN"/>
              </w:rPr>
              <w:t>Ubóstwo</w:t>
            </w:r>
          </w:p>
        </w:tc>
        <w:tc>
          <w:tcPr>
            <w:tcW w:w="759" w:type="pct"/>
            <w:vAlign w:val="center"/>
          </w:tcPr>
          <w:p w:rsidR="00504FCD" w:rsidRPr="00504FCD" w:rsidRDefault="00504FCD" w:rsidP="00504FCD">
            <w:pPr>
              <w:pStyle w:val="Default"/>
              <w:jc w:val="center"/>
              <w:rPr>
                <w:bCs/>
                <w:color w:val="auto"/>
              </w:rPr>
            </w:pPr>
            <w:r w:rsidRPr="00504FCD">
              <w:rPr>
                <w:bCs/>
                <w:color w:val="auto"/>
              </w:rPr>
              <w:t>76</w:t>
            </w:r>
          </w:p>
        </w:tc>
        <w:tc>
          <w:tcPr>
            <w:tcW w:w="759" w:type="pct"/>
            <w:vAlign w:val="center"/>
          </w:tcPr>
          <w:p w:rsidR="00504FCD" w:rsidRPr="00504FCD" w:rsidRDefault="00504FCD" w:rsidP="00504FCD">
            <w:pPr>
              <w:pStyle w:val="Default"/>
              <w:jc w:val="center"/>
              <w:rPr>
                <w:bCs/>
                <w:color w:val="auto"/>
              </w:rPr>
            </w:pPr>
            <w:r w:rsidRPr="00504FCD">
              <w:rPr>
                <w:bCs/>
                <w:color w:val="auto"/>
              </w:rPr>
              <w:t>57</w:t>
            </w:r>
          </w:p>
        </w:tc>
        <w:tc>
          <w:tcPr>
            <w:tcW w:w="760" w:type="pct"/>
            <w:vAlign w:val="center"/>
          </w:tcPr>
          <w:p w:rsidR="00504FCD" w:rsidRPr="00504FCD" w:rsidRDefault="00504FCD" w:rsidP="00504FCD">
            <w:pPr>
              <w:pStyle w:val="Default"/>
              <w:jc w:val="center"/>
              <w:rPr>
                <w:bCs/>
                <w:color w:val="auto"/>
              </w:rPr>
            </w:pPr>
            <w:r w:rsidRPr="00504FCD">
              <w:rPr>
                <w:bCs/>
                <w:color w:val="auto"/>
              </w:rPr>
              <w:t>56</w:t>
            </w:r>
          </w:p>
        </w:tc>
      </w:tr>
      <w:tr w:rsidR="00504FCD" w:rsidRPr="00504FCD" w:rsidTr="00B83342">
        <w:trPr>
          <w:trHeight w:val="567"/>
        </w:trPr>
        <w:tc>
          <w:tcPr>
            <w:tcW w:w="2722" w:type="pct"/>
            <w:shd w:val="clear" w:color="auto" w:fill="auto"/>
            <w:vAlign w:val="center"/>
          </w:tcPr>
          <w:p w:rsidR="00504FCD" w:rsidRPr="00504FCD" w:rsidRDefault="00504FCD" w:rsidP="00504FCD">
            <w:pPr>
              <w:widowControl w:val="0"/>
              <w:suppressLineNumbers/>
              <w:suppressAutoHyphens/>
              <w:autoSpaceDN w:val="0"/>
              <w:spacing w:after="120" w:line="240" w:lineRule="auto"/>
              <w:textAlignment w:val="baseline"/>
              <w:rPr>
                <w:rFonts w:eastAsia="SimSun"/>
                <w:kern w:val="3"/>
                <w:szCs w:val="24"/>
                <w:lang w:eastAsia="zh-CN"/>
              </w:rPr>
            </w:pPr>
            <w:r w:rsidRPr="00504FCD">
              <w:rPr>
                <w:rFonts w:eastAsia="SimSun"/>
                <w:kern w:val="3"/>
                <w:szCs w:val="24"/>
                <w:lang w:eastAsia="zh-CN"/>
              </w:rPr>
              <w:t>Sieroctwo</w:t>
            </w:r>
          </w:p>
        </w:tc>
        <w:tc>
          <w:tcPr>
            <w:tcW w:w="759" w:type="pct"/>
            <w:vAlign w:val="center"/>
          </w:tcPr>
          <w:p w:rsidR="00504FCD" w:rsidRPr="00504FCD" w:rsidRDefault="00504FCD" w:rsidP="00504FCD">
            <w:pPr>
              <w:pStyle w:val="Default"/>
              <w:jc w:val="center"/>
              <w:rPr>
                <w:bCs/>
                <w:color w:val="auto"/>
              </w:rPr>
            </w:pPr>
            <w:r w:rsidRPr="00504FCD">
              <w:rPr>
                <w:bCs/>
                <w:color w:val="auto"/>
              </w:rPr>
              <w:t>0</w:t>
            </w:r>
          </w:p>
        </w:tc>
        <w:tc>
          <w:tcPr>
            <w:tcW w:w="759" w:type="pct"/>
            <w:vAlign w:val="center"/>
          </w:tcPr>
          <w:p w:rsidR="00504FCD" w:rsidRPr="00504FCD" w:rsidRDefault="00504FCD" w:rsidP="00504FCD">
            <w:pPr>
              <w:pStyle w:val="Default"/>
              <w:jc w:val="center"/>
              <w:rPr>
                <w:bCs/>
                <w:color w:val="auto"/>
              </w:rPr>
            </w:pPr>
            <w:r w:rsidRPr="00504FCD">
              <w:rPr>
                <w:bCs/>
                <w:color w:val="auto"/>
              </w:rPr>
              <w:t>0</w:t>
            </w:r>
          </w:p>
        </w:tc>
        <w:tc>
          <w:tcPr>
            <w:tcW w:w="760" w:type="pct"/>
            <w:vAlign w:val="center"/>
          </w:tcPr>
          <w:p w:rsidR="00504FCD" w:rsidRPr="00504FCD" w:rsidRDefault="00504FCD" w:rsidP="00504FCD">
            <w:pPr>
              <w:pStyle w:val="Default"/>
              <w:jc w:val="center"/>
              <w:rPr>
                <w:bCs/>
                <w:color w:val="auto"/>
              </w:rPr>
            </w:pPr>
            <w:r w:rsidRPr="00504FCD">
              <w:rPr>
                <w:bCs/>
                <w:color w:val="auto"/>
              </w:rPr>
              <w:t>0</w:t>
            </w:r>
          </w:p>
        </w:tc>
      </w:tr>
      <w:tr w:rsidR="00504FCD" w:rsidRPr="00504FCD" w:rsidTr="00B83342">
        <w:trPr>
          <w:trHeight w:val="567"/>
        </w:trPr>
        <w:tc>
          <w:tcPr>
            <w:tcW w:w="2722" w:type="pct"/>
            <w:shd w:val="clear" w:color="auto" w:fill="auto"/>
            <w:vAlign w:val="center"/>
          </w:tcPr>
          <w:p w:rsidR="00504FCD" w:rsidRPr="00504FCD" w:rsidRDefault="00504FCD" w:rsidP="00504FCD">
            <w:pPr>
              <w:widowControl w:val="0"/>
              <w:suppressLineNumbers/>
              <w:suppressAutoHyphens/>
              <w:autoSpaceDN w:val="0"/>
              <w:spacing w:after="120" w:line="240" w:lineRule="auto"/>
              <w:textAlignment w:val="baseline"/>
              <w:rPr>
                <w:rFonts w:eastAsia="SimSun"/>
                <w:kern w:val="3"/>
                <w:szCs w:val="24"/>
                <w:lang w:eastAsia="zh-CN"/>
              </w:rPr>
            </w:pPr>
            <w:r w:rsidRPr="00504FCD">
              <w:rPr>
                <w:rFonts w:eastAsia="SimSun"/>
                <w:kern w:val="3"/>
                <w:szCs w:val="24"/>
                <w:lang w:eastAsia="zh-CN"/>
              </w:rPr>
              <w:t>Bezdomność</w:t>
            </w:r>
          </w:p>
        </w:tc>
        <w:tc>
          <w:tcPr>
            <w:tcW w:w="759" w:type="pct"/>
            <w:vAlign w:val="center"/>
          </w:tcPr>
          <w:p w:rsidR="00504FCD" w:rsidRPr="00504FCD" w:rsidRDefault="00504FCD" w:rsidP="00504FCD">
            <w:pPr>
              <w:pStyle w:val="Default"/>
              <w:jc w:val="center"/>
              <w:rPr>
                <w:bCs/>
                <w:color w:val="auto"/>
              </w:rPr>
            </w:pPr>
            <w:r w:rsidRPr="00504FCD">
              <w:rPr>
                <w:bCs/>
                <w:color w:val="auto"/>
              </w:rPr>
              <w:t>0</w:t>
            </w:r>
          </w:p>
        </w:tc>
        <w:tc>
          <w:tcPr>
            <w:tcW w:w="759" w:type="pct"/>
            <w:vAlign w:val="center"/>
          </w:tcPr>
          <w:p w:rsidR="00504FCD" w:rsidRPr="00504FCD" w:rsidRDefault="00504FCD" w:rsidP="00504FCD">
            <w:pPr>
              <w:pStyle w:val="Default"/>
              <w:jc w:val="center"/>
              <w:rPr>
                <w:bCs/>
                <w:color w:val="auto"/>
              </w:rPr>
            </w:pPr>
            <w:r w:rsidRPr="00504FCD">
              <w:rPr>
                <w:bCs/>
                <w:color w:val="auto"/>
              </w:rPr>
              <w:t>1</w:t>
            </w:r>
          </w:p>
        </w:tc>
        <w:tc>
          <w:tcPr>
            <w:tcW w:w="760" w:type="pct"/>
            <w:vAlign w:val="center"/>
          </w:tcPr>
          <w:p w:rsidR="00504FCD" w:rsidRPr="00504FCD" w:rsidRDefault="00504FCD" w:rsidP="00504FCD">
            <w:pPr>
              <w:pStyle w:val="Default"/>
              <w:jc w:val="center"/>
              <w:rPr>
                <w:bCs/>
                <w:color w:val="auto"/>
              </w:rPr>
            </w:pPr>
            <w:r w:rsidRPr="00504FCD">
              <w:rPr>
                <w:bCs/>
                <w:color w:val="auto"/>
              </w:rPr>
              <w:t>0</w:t>
            </w:r>
          </w:p>
        </w:tc>
      </w:tr>
      <w:tr w:rsidR="00504FCD" w:rsidRPr="00504FCD" w:rsidTr="00B83342">
        <w:trPr>
          <w:trHeight w:val="567"/>
        </w:trPr>
        <w:tc>
          <w:tcPr>
            <w:tcW w:w="2722" w:type="pct"/>
            <w:shd w:val="clear" w:color="auto" w:fill="auto"/>
            <w:vAlign w:val="center"/>
          </w:tcPr>
          <w:p w:rsidR="00504FCD" w:rsidRPr="00504FCD" w:rsidRDefault="00504FCD" w:rsidP="00504FCD">
            <w:pPr>
              <w:widowControl w:val="0"/>
              <w:suppressLineNumbers/>
              <w:suppressAutoHyphens/>
              <w:autoSpaceDN w:val="0"/>
              <w:spacing w:after="120" w:line="240" w:lineRule="auto"/>
              <w:textAlignment w:val="baseline"/>
              <w:rPr>
                <w:rFonts w:eastAsia="SimSun"/>
                <w:kern w:val="3"/>
                <w:szCs w:val="24"/>
                <w:lang w:eastAsia="zh-CN"/>
              </w:rPr>
            </w:pPr>
            <w:r w:rsidRPr="00504FCD">
              <w:rPr>
                <w:rFonts w:eastAsia="SimSun"/>
                <w:kern w:val="3"/>
                <w:szCs w:val="24"/>
                <w:lang w:eastAsia="zh-CN"/>
              </w:rPr>
              <w:t>Potrzeba ochrony macierzyństwa</w:t>
            </w:r>
          </w:p>
        </w:tc>
        <w:tc>
          <w:tcPr>
            <w:tcW w:w="759" w:type="pct"/>
            <w:vAlign w:val="center"/>
          </w:tcPr>
          <w:p w:rsidR="00504FCD" w:rsidRPr="00504FCD" w:rsidRDefault="00504FCD" w:rsidP="00504FCD">
            <w:pPr>
              <w:pStyle w:val="Default"/>
              <w:jc w:val="center"/>
              <w:rPr>
                <w:bCs/>
                <w:color w:val="auto"/>
              </w:rPr>
            </w:pPr>
            <w:r w:rsidRPr="00504FCD">
              <w:rPr>
                <w:bCs/>
                <w:color w:val="auto"/>
              </w:rPr>
              <w:t>168</w:t>
            </w:r>
          </w:p>
        </w:tc>
        <w:tc>
          <w:tcPr>
            <w:tcW w:w="759" w:type="pct"/>
            <w:vAlign w:val="center"/>
          </w:tcPr>
          <w:p w:rsidR="00504FCD" w:rsidRPr="00504FCD" w:rsidRDefault="00504FCD" w:rsidP="00504FCD">
            <w:pPr>
              <w:pStyle w:val="Default"/>
              <w:jc w:val="center"/>
              <w:rPr>
                <w:bCs/>
                <w:color w:val="auto"/>
              </w:rPr>
            </w:pPr>
            <w:r w:rsidRPr="00504FCD">
              <w:rPr>
                <w:bCs/>
                <w:color w:val="auto"/>
              </w:rPr>
              <w:t>180</w:t>
            </w:r>
          </w:p>
        </w:tc>
        <w:tc>
          <w:tcPr>
            <w:tcW w:w="760" w:type="pct"/>
            <w:vAlign w:val="center"/>
          </w:tcPr>
          <w:p w:rsidR="00504FCD" w:rsidRPr="00504FCD" w:rsidRDefault="00504FCD" w:rsidP="00504FCD">
            <w:pPr>
              <w:pStyle w:val="Default"/>
              <w:jc w:val="center"/>
              <w:rPr>
                <w:bCs/>
                <w:color w:val="auto"/>
              </w:rPr>
            </w:pPr>
            <w:r w:rsidRPr="00504FCD">
              <w:rPr>
                <w:bCs/>
                <w:color w:val="auto"/>
              </w:rPr>
              <w:t>194</w:t>
            </w:r>
          </w:p>
        </w:tc>
      </w:tr>
      <w:tr w:rsidR="00504FCD" w:rsidRPr="00504FCD" w:rsidTr="00B83342">
        <w:trPr>
          <w:trHeight w:val="567"/>
        </w:trPr>
        <w:tc>
          <w:tcPr>
            <w:tcW w:w="2722" w:type="pct"/>
            <w:shd w:val="clear" w:color="auto" w:fill="auto"/>
            <w:vAlign w:val="center"/>
          </w:tcPr>
          <w:p w:rsidR="00504FCD" w:rsidRPr="00504FCD" w:rsidRDefault="00504FCD" w:rsidP="00504FCD">
            <w:pPr>
              <w:widowControl w:val="0"/>
              <w:suppressLineNumbers/>
              <w:suppressAutoHyphens/>
              <w:autoSpaceDN w:val="0"/>
              <w:spacing w:before="0" w:after="0" w:line="240" w:lineRule="auto"/>
              <w:textAlignment w:val="baseline"/>
              <w:rPr>
                <w:rFonts w:eastAsia="SimSun"/>
                <w:kern w:val="3"/>
                <w:szCs w:val="24"/>
                <w:lang w:eastAsia="zh-CN"/>
              </w:rPr>
            </w:pPr>
            <w:r w:rsidRPr="00504FCD">
              <w:rPr>
                <w:rFonts w:eastAsia="SimSun"/>
                <w:kern w:val="3"/>
                <w:szCs w:val="24"/>
                <w:lang w:eastAsia="zh-CN"/>
              </w:rPr>
              <w:t>W tym:</w:t>
            </w:r>
          </w:p>
          <w:p w:rsidR="00504FCD" w:rsidRPr="00504FCD" w:rsidRDefault="00504FCD" w:rsidP="00504FCD">
            <w:pPr>
              <w:widowControl w:val="0"/>
              <w:suppressLineNumbers/>
              <w:suppressAutoHyphens/>
              <w:autoSpaceDN w:val="0"/>
              <w:spacing w:before="0" w:after="0" w:line="240" w:lineRule="auto"/>
              <w:textAlignment w:val="baseline"/>
              <w:rPr>
                <w:rFonts w:eastAsia="SimSun"/>
                <w:kern w:val="3"/>
                <w:szCs w:val="24"/>
                <w:lang w:eastAsia="zh-CN"/>
              </w:rPr>
            </w:pPr>
            <w:r w:rsidRPr="00504FCD">
              <w:rPr>
                <w:rFonts w:eastAsia="SimSun"/>
                <w:kern w:val="3"/>
                <w:szCs w:val="24"/>
                <w:lang w:eastAsia="zh-CN"/>
              </w:rPr>
              <w:t>Wielodzietność</w:t>
            </w:r>
          </w:p>
        </w:tc>
        <w:tc>
          <w:tcPr>
            <w:tcW w:w="759" w:type="pct"/>
            <w:vAlign w:val="center"/>
          </w:tcPr>
          <w:p w:rsidR="00504FCD" w:rsidRPr="00504FCD" w:rsidRDefault="00504FCD" w:rsidP="00504FCD">
            <w:pPr>
              <w:pStyle w:val="Default"/>
              <w:jc w:val="center"/>
              <w:rPr>
                <w:bCs/>
                <w:color w:val="auto"/>
              </w:rPr>
            </w:pPr>
            <w:r w:rsidRPr="00504FCD">
              <w:rPr>
                <w:bCs/>
                <w:color w:val="auto"/>
              </w:rPr>
              <w:t>165</w:t>
            </w:r>
          </w:p>
        </w:tc>
        <w:tc>
          <w:tcPr>
            <w:tcW w:w="759" w:type="pct"/>
            <w:vAlign w:val="center"/>
          </w:tcPr>
          <w:p w:rsidR="00504FCD" w:rsidRPr="00504FCD" w:rsidRDefault="00504FCD" w:rsidP="00504FCD">
            <w:pPr>
              <w:pStyle w:val="Default"/>
              <w:jc w:val="center"/>
              <w:rPr>
                <w:bCs/>
                <w:color w:val="auto"/>
              </w:rPr>
            </w:pPr>
            <w:r w:rsidRPr="00504FCD">
              <w:rPr>
                <w:bCs/>
                <w:color w:val="auto"/>
              </w:rPr>
              <w:t>172</w:t>
            </w:r>
          </w:p>
        </w:tc>
        <w:tc>
          <w:tcPr>
            <w:tcW w:w="760" w:type="pct"/>
            <w:vAlign w:val="center"/>
          </w:tcPr>
          <w:p w:rsidR="00504FCD" w:rsidRPr="00504FCD" w:rsidRDefault="00504FCD" w:rsidP="00504FCD">
            <w:pPr>
              <w:pStyle w:val="Default"/>
              <w:jc w:val="center"/>
              <w:rPr>
                <w:bCs/>
                <w:color w:val="auto"/>
              </w:rPr>
            </w:pPr>
            <w:r w:rsidRPr="00504FCD">
              <w:rPr>
                <w:bCs/>
                <w:color w:val="auto"/>
              </w:rPr>
              <w:t>190</w:t>
            </w:r>
          </w:p>
        </w:tc>
      </w:tr>
      <w:tr w:rsidR="00504FCD" w:rsidRPr="00504FCD" w:rsidTr="00B83342">
        <w:trPr>
          <w:trHeight w:val="567"/>
        </w:trPr>
        <w:tc>
          <w:tcPr>
            <w:tcW w:w="2722" w:type="pct"/>
            <w:shd w:val="clear" w:color="auto" w:fill="auto"/>
            <w:vAlign w:val="center"/>
          </w:tcPr>
          <w:p w:rsidR="00504FCD" w:rsidRPr="00504FCD" w:rsidRDefault="00504FCD" w:rsidP="00504FCD">
            <w:pPr>
              <w:widowControl w:val="0"/>
              <w:suppressLineNumbers/>
              <w:suppressAutoHyphens/>
              <w:autoSpaceDN w:val="0"/>
              <w:spacing w:after="120" w:line="240" w:lineRule="auto"/>
              <w:textAlignment w:val="baseline"/>
              <w:rPr>
                <w:rFonts w:eastAsia="SimSun"/>
                <w:kern w:val="3"/>
                <w:szCs w:val="24"/>
                <w:lang w:eastAsia="zh-CN"/>
              </w:rPr>
            </w:pPr>
            <w:r w:rsidRPr="00504FCD">
              <w:rPr>
                <w:rFonts w:eastAsia="SimSun"/>
                <w:kern w:val="3"/>
                <w:szCs w:val="24"/>
                <w:lang w:eastAsia="zh-CN"/>
              </w:rPr>
              <w:t>Bezrobocie</w:t>
            </w:r>
          </w:p>
        </w:tc>
        <w:tc>
          <w:tcPr>
            <w:tcW w:w="759" w:type="pct"/>
            <w:vAlign w:val="center"/>
          </w:tcPr>
          <w:p w:rsidR="00504FCD" w:rsidRPr="00504FCD" w:rsidRDefault="00504FCD" w:rsidP="00504FCD">
            <w:pPr>
              <w:pStyle w:val="Default"/>
              <w:jc w:val="center"/>
              <w:rPr>
                <w:bCs/>
                <w:color w:val="auto"/>
              </w:rPr>
            </w:pPr>
            <w:r w:rsidRPr="00504FCD">
              <w:rPr>
                <w:bCs/>
                <w:color w:val="auto"/>
              </w:rPr>
              <w:t>87</w:t>
            </w:r>
          </w:p>
        </w:tc>
        <w:tc>
          <w:tcPr>
            <w:tcW w:w="759" w:type="pct"/>
            <w:vAlign w:val="center"/>
          </w:tcPr>
          <w:p w:rsidR="00504FCD" w:rsidRPr="00504FCD" w:rsidRDefault="00504FCD" w:rsidP="00504FCD">
            <w:pPr>
              <w:pStyle w:val="Default"/>
              <w:jc w:val="center"/>
              <w:rPr>
                <w:bCs/>
                <w:color w:val="auto"/>
              </w:rPr>
            </w:pPr>
            <w:r w:rsidRPr="00504FCD">
              <w:rPr>
                <w:bCs/>
                <w:color w:val="auto"/>
              </w:rPr>
              <w:t>86</w:t>
            </w:r>
          </w:p>
        </w:tc>
        <w:tc>
          <w:tcPr>
            <w:tcW w:w="760" w:type="pct"/>
            <w:vAlign w:val="center"/>
          </w:tcPr>
          <w:p w:rsidR="00504FCD" w:rsidRPr="00504FCD" w:rsidRDefault="00504FCD" w:rsidP="00504FCD">
            <w:pPr>
              <w:pStyle w:val="Default"/>
              <w:jc w:val="center"/>
              <w:rPr>
                <w:bCs/>
                <w:color w:val="auto"/>
              </w:rPr>
            </w:pPr>
            <w:r w:rsidRPr="00504FCD">
              <w:rPr>
                <w:bCs/>
                <w:color w:val="auto"/>
              </w:rPr>
              <w:t>114</w:t>
            </w:r>
          </w:p>
        </w:tc>
      </w:tr>
      <w:tr w:rsidR="00504FCD" w:rsidRPr="00504FCD" w:rsidTr="00B83342">
        <w:trPr>
          <w:trHeight w:val="567"/>
        </w:trPr>
        <w:tc>
          <w:tcPr>
            <w:tcW w:w="2722" w:type="pct"/>
            <w:shd w:val="clear" w:color="auto" w:fill="auto"/>
            <w:vAlign w:val="center"/>
          </w:tcPr>
          <w:p w:rsidR="00504FCD" w:rsidRPr="00504FCD" w:rsidRDefault="00504FCD" w:rsidP="00504FCD">
            <w:pPr>
              <w:widowControl w:val="0"/>
              <w:suppressLineNumbers/>
              <w:suppressAutoHyphens/>
              <w:autoSpaceDN w:val="0"/>
              <w:spacing w:after="120" w:line="240" w:lineRule="auto"/>
              <w:textAlignment w:val="baseline"/>
              <w:rPr>
                <w:rFonts w:eastAsia="SimSun"/>
                <w:kern w:val="3"/>
                <w:szCs w:val="24"/>
                <w:lang w:eastAsia="zh-CN"/>
              </w:rPr>
            </w:pPr>
            <w:r w:rsidRPr="00504FCD">
              <w:rPr>
                <w:rFonts w:eastAsia="SimSun"/>
                <w:kern w:val="3"/>
                <w:szCs w:val="24"/>
                <w:lang w:eastAsia="zh-CN"/>
              </w:rPr>
              <w:t>Niepełnosprawność</w:t>
            </w:r>
          </w:p>
        </w:tc>
        <w:tc>
          <w:tcPr>
            <w:tcW w:w="759" w:type="pct"/>
            <w:vAlign w:val="center"/>
          </w:tcPr>
          <w:p w:rsidR="00504FCD" w:rsidRPr="00504FCD" w:rsidRDefault="00504FCD" w:rsidP="00504FCD">
            <w:pPr>
              <w:pStyle w:val="Default"/>
              <w:jc w:val="center"/>
              <w:rPr>
                <w:bCs/>
                <w:color w:val="auto"/>
              </w:rPr>
            </w:pPr>
            <w:r w:rsidRPr="00504FCD">
              <w:rPr>
                <w:bCs/>
                <w:color w:val="auto"/>
              </w:rPr>
              <w:t>64</w:t>
            </w:r>
          </w:p>
        </w:tc>
        <w:tc>
          <w:tcPr>
            <w:tcW w:w="759" w:type="pct"/>
            <w:vAlign w:val="center"/>
          </w:tcPr>
          <w:p w:rsidR="00504FCD" w:rsidRPr="00504FCD" w:rsidRDefault="00504FCD" w:rsidP="00504FCD">
            <w:pPr>
              <w:pStyle w:val="Default"/>
              <w:jc w:val="center"/>
              <w:rPr>
                <w:bCs/>
                <w:color w:val="auto"/>
              </w:rPr>
            </w:pPr>
            <w:r w:rsidRPr="00504FCD">
              <w:rPr>
                <w:bCs/>
                <w:color w:val="auto"/>
              </w:rPr>
              <w:t>74</w:t>
            </w:r>
          </w:p>
        </w:tc>
        <w:tc>
          <w:tcPr>
            <w:tcW w:w="760" w:type="pct"/>
            <w:vAlign w:val="center"/>
          </w:tcPr>
          <w:p w:rsidR="00504FCD" w:rsidRPr="00504FCD" w:rsidRDefault="00504FCD" w:rsidP="00504FCD">
            <w:pPr>
              <w:pStyle w:val="Default"/>
              <w:jc w:val="center"/>
              <w:rPr>
                <w:bCs/>
                <w:color w:val="auto"/>
              </w:rPr>
            </w:pPr>
            <w:r w:rsidRPr="00504FCD">
              <w:rPr>
                <w:bCs/>
                <w:color w:val="auto"/>
              </w:rPr>
              <w:t>81</w:t>
            </w:r>
          </w:p>
        </w:tc>
      </w:tr>
      <w:tr w:rsidR="00504FCD" w:rsidRPr="00504FCD" w:rsidTr="00B83342">
        <w:trPr>
          <w:trHeight w:val="567"/>
        </w:trPr>
        <w:tc>
          <w:tcPr>
            <w:tcW w:w="2722" w:type="pct"/>
            <w:shd w:val="clear" w:color="auto" w:fill="auto"/>
            <w:vAlign w:val="center"/>
          </w:tcPr>
          <w:p w:rsidR="00504FCD" w:rsidRPr="00504FCD" w:rsidRDefault="00504FCD" w:rsidP="00504FCD">
            <w:pPr>
              <w:widowControl w:val="0"/>
              <w:suppressLineNumbers/>
              <w:suppressAutoHyphens/>
              <w:autoSpaceDN w:val="0"/>
              <w:spacing w:after="120" w:line="240" w:lineRule="auto"/>
              <w:textAlignment w:val="baseline"/>
              <w:rPr>
                <w:rFonts w:eastAsia="SimSun"/>
                <w:kern w:val="3"/>
                <w:szCs w:val="24"/>
                <w:lang w:eastAsia="zh-CN"/>
              </w:rPr>
            </w:pPr>
            <w:r w:rsidRPr="00504FCD">
              <w:rPr>
                <w:rFonts w:eastAsia="SimSun"/>
                <w:kern w:val="3"/>
                <w:szCs w:val="24"/>
                <w:lang w:eastAsia="zh-CN"/>
              </w:rPr>
              <w:t>Długotrwała lub ciężka choroba</w:t>
            </w:r>
          </w:p>
        </w:tc>
        <w:tc>
          <w:tcPr>
            <w:tcW w:w="759" w:type="pct"/>
            <w:vAlign w:val="center"/>
          </w:tcPr>
          <w:p w:rsidR="00504FCD" w:rsidRPr="00504FCD" w:rsidRDefault="00504FCD" w:rsidP="00504FCD">
            <w:pPr>
              <w:pStyle w:val="Default"/>
              <w:jc w:val="center"/>
              <w:rPr>
                <w:bCs/>
                <w:color w:val="auto"/>
              </w:rPr>
            </w:pPr>
            <w:r w:rsidRPr="00504FCD">
              <w:rPr>
                <w:bCs/>
                <w:color w:val="auto"/>
              </w:rPr>
              <w:t>129</w:t>
            </w:r>
          </w:p>
        </w:tc>
        <w:tc>
          <w:tcPr>
            <w:tcW w:w="759" w:type="pct"/>
            <w:vAlign w:val="center"/>
          </w:tcPr>
          <w:p w:rsidR="00504FCD" w:rsidRPr="00504FCD" w:rsidRDefault="00504FCD" w:rsidP="00504FCD">
            <w:pPr>
              <w:pStyle w:val="Default"/>
              <w:jc w:val="center"/>
              <w:rPr>
                <w:bCs/>
                <w:color w:val="auto"/>
              </w:rPr>
            </w:pPr>
            <w:r w:rsidRPr="00504FCD">
              <w:rPr>
                <w:bCs/>
                <w:color w:val="auto"/>
              </w:rPr>
              <w:t>143</w:t>
            </w:r>
          </w:p>
        </w:tc>
        <w:tc>
          <w:tcPr>
            <w:tcW w:w="760" w:type="pct"/>
            <w:vAlign w:val="center"/>
          </w:tcPr>
          <w:p w:rsidR="00504FCD" w:rsidRPr="00504FCD" w:rsidRDefault="00504FCD" w:rsidP="00504FCD">
            <w:pPr>
              <w:pStyle w:val="Default"/>
              <w:jc w:val="center"/>
              <w:rPr>
                <w:bCs/>
                <w:color w:val="auto"/>
              </w:rPr>
            </w:pPr>
            <w:r w:rsidRPr="00504FCD">
              <w:rPr>
                <w:bCs/>
                <w:color w:val="auto"/>
              </w:rPr>
              <w:t>148</w:t>
            </w:r>
          </w:p>
        </w:tc>
      </w:tr>
      <w:tr w:rsidR="00504FCD" w:rsidRPr="00504FCD" w:rsidTr="00B83342">
        <w:trPr>
          <w:trHeight w:val="769"/>
        </w:trPr>
        <w:tc>
          <w:tcPr>
            <w:tcW w:w="2722" w:type="pct"/>
            <w:shd w:val="clear" w:color="auto" w:fill="auto"/>
            <w:vAlign w:val="center"/>
          </w:tcPr>
          <w:p w:rsidR="00504FCD" w:rsidRPr="00504FCD" w:rsidRDefault="00504FCD" w:rsidP="00504FCD">
            <w:pPr>
              <w:widowControl w:val="0"/>
              <w:suppressLineNumbers/>
              <w:suppressAutoHyphens/>
              <w:autoSpaceDN w:val="0"/>
              <w:spacing w:before="0" w:after="0" w:line="240" w:lineRule="auto"/>
              <w:textAlignment w:val="baseline"/>
              <w:rPr>
                <w:rFonts w:eastAsia="SimSun"/>
                <w:kern w:val="3"/>
                <w:szCs w:val="24"/>
                <w:lang w:eastAsia="zh-CN"/>
              </w:rPr>
            </w:pPr>
            <w:r w:rsidRPr="00504FCD">
              <w:rPr>
                <w:rFonts w:eastAsia="SimSun"/>
                <w:kern w:val="3"/>
                <w:szCs w:val="24"/>
                <w:lang w:eastAsia="zh-CN"/>
              </w:rPr>
              <w:t xml:space="preserve">Bezradność w sprawach  opiek.- wych. </w:t>
            </w:r>
          </w:p>
          <w:p w:rsidR="00504FCD" w:rsidRPr="00504FCD" w:rsidRDefault="00504FCD" w:rsidP="00504FCD">
            <w:pPr>
              <w:widowControl w:val="0"/>
              <w:suppressLineNumbers/>
              <w:suppressAutoHyphens/>
              <w:autoSpaceDN w:val="0"/>
              <w:spacing w:before="0" w:after="0" w:line="240" w:lineRule="auto"/>
              <w:textAlignment w:val="baseline"/>
              <w:rPr>
                <w:rFonts w:eastAsia="SimSun"/>
                <w:kern w:val="3"/>
                <w:szCs w:val="24"/>
                <w:lang w:eastAsia="zh-CN"/>
              </w:rPr>
            </w:pPr>
            <w:r w:rsidRPr="00504FCD">
              <w:rPr>
                <w:rFonts w:eastAsia="SimSun"/>
                <w:kern w:val="3"/>
                <w:szCs w:val="24"/>
                <w:lang w:eastAsia="zh-CN"/>
              </w:rPr>
              <w:t>i prowadzenia gospodarstwa domowego - ogółem</w:t>
            </w:r>
          </w:p>
        </w:tc>
        <w:tc>
          <w:tcPr>
            <w:tcW w:w="759" w:type="pct"/>
            <w:vAlign w:val="center"/>
          </w:tcPr>
          <w:p w:rsidR="00504FCD" w:rsidRPr="00504FCD" w:rsidRDefault="00504FCD" w:rsidP="00504FCD">
            <w:pPr>
              <w:pStyle w:val="Default"/>
              <w:jc w:val="center"/>
              <w:rPr>
                <w:bCs/>
                <w:color w:val="auto"/>
              </w:rPr>
            </w:pPr>
            <w:r w:rsidRPr="00504FCD">
              <w:rPr>
                <w:bCs/>
                <w:color w:val="auto"/>
              </w:rPr>
              <w:t>215</w:t>
            </w:r>
          </w:p>
        </w:tc>
        <w:tc>
          <w:tcPr>
            <w:tcW w:w="759" w:type="pct"/>
            <w:vAlign w:val="center"/>
          </w:tcPr>
          <w:p w:rsidR="00504FCD" w:rsidRPr="00504FCD" w:rsidRDefault="00504FCD" w:rsidP="00504FCD">
            <w:pPr>
              <w:pStyle w:val="Default"/>
              <w:jc w:val="center"/>
              <w:rPr>
                <w:bCs/>
                <w:color w:val="auto"/>
              </w:rPr>
            </w:pPr>
            <w:r w:rsidRPr="00504FCD">
              <w:rPr>
                <w:bCs/>
                <w:color w:val="auto"/>
              </w:rPr>
              <w:t>242</w:t>
            </w:r>
          </w:p>
        </w:tc>
        <w:tc>
          <w:tcPr>
            <w:tcW w:w="760" w:type="pct"/>
            <w:vAlign w:val="center"/>
          </w:tcPr>
          <w:p w:rsidR="00504FCD" w:rsidRPr="00504FCD" w:rsidRDefault="00504FCD" w:rsidP="00504FCD">
            <w:pPr>
              <w:pStyle w:val="Default"/>
              <w:jc w:val="center"/>
              <w:rPr>
                <w:bCs/>
                <w:color w:val="auto"/>
              </w:rPr>
            </w:pPr>
            <w:r w:rsidRPr="00504FCD">
              <w:rPr>
                <w:bCs/>
                <w:color w:val="auto"/>
              </w:rPr>
              <w:t>279</w:t>
            </w:r>
          </w:p>
        </w:tc>
      </w:tr>
      <w:tr w:rsidR="00504FCD" w:rsidRPr="00504FCD" w:rsidTr="00B83342">
        <w:trPr>
          <w:trHeight w:val="567"/>
        </w:trPr>
        <w:tc>
          <w:tcPr>
            <w:tcW w:w="2722" w:type="pct"/>
            <w:shd w:val="clear" w:color="auto" w:fill="auto"/>
            <w:vAlign w:val="center"/>
          </w:tcPr>
          <w:p w:rsidR="00504FCD" w:rsidRPr="00504FCD" w:rsidRDefault="00504FCD" w:rsidP="00504FCD">
            <w:pPr>
              <w:widowControl w:val="0"/>
              <w:suppressLineNumbers/>
              <w:suppressAutoHyphens/>
              <w:autoSpaceDN w:val="0"/>
              <w:spacing w:before="0" w:after="0" w:line="240" w:lineRule="auto"/>
              <w:textAlignment w:val="baseline"/>
              <w:rPr>
                <w:rFonts w:eastAsia="SimSun"/>
                <w:kern w:val="3"/>
                <w:szCs w:val="24"/>
                <w:lang w:eastAsia="zh-CN"/>
              </w:rPr>
            </w:pPr>
            <w:r w:rsidRPr="00504FCD">
              <w:rPr>
                <w:rFonts w:eastAsia="SimSun"/>
                <w:kern w:val="3"/>
                <w:szCs w:val="24"/>
                <w:lang w:eastAsia="zh-CN"/>
              </w:rPr>
              <w:t>W tym:</w:t>
            </w:r>
          </w:p>
          <w:p w:rsidR="00504FCD" w:rsidRPr="00504FCD" w:rsidRDefault="00504FCD" w:rsidP="00504FCD">
            <w:pPr>
              <w:widowControl w:val="0"/>
              <w:suppressLineNumbers/>
              <w:suppressAutoHyphens/>
              <w:autoSpaceDN w:val="0"/>
              <w:spacing w:before="0" w:after="0" w:line="240" w:lineRule="auto"/>
              <w:textAlignment w:val="baseline"/>
              <w:rPr>
                <w:rFonts w:eastAsia="SimSun"/>
                <w:kern w:val="3"/>
                <w:szCs w:val="24"/>
                <w:lang w:eastAsia="zh-CN"/>
              </w:rPr>
            </w:pPr>
            <w:r w:rsidRPr="00504FCD">
              <w:rPr>
                <w:rFonts w:eastAsia="SimSun"/>
                <w:kern w:val="3"/>
                <w:szCs w:val="24"/>
                <w:lang w:eastAsia="zh-CN"/>
              </w:rPr>
              <w:t>Rodziny niepełne</w:t>
            </w:r>
          </w:p>
        </w:tc>
        <w:tc>
          <w:tcPr>
            <w:tcW w:w="759" w:type="pct"/>
            <w:vAlign w:val="center"/>
          </w:tcPr>
          <w:p w:rsidR="00504FCD" w:rsidRPr="00504FCD" w:rsidRDefault="00504FCD" w:rsidP="00504FCD">
            <w:pPr>
              <w:pStyle w:val="Default"/>
              <w:jc w:val="center"/>
              <w:rPr>
                <w:bCs/>
                <w:color w:val="auto"/>
              </w:rPr>
            </w:pPr>
            <w:r w:rsidRPr="00504FCD">
              <w:rPr>
                <w:bCs/>
                <w:color w:val="auto"/>
              </w:rPr>
              <w:t>25</w:t>
            </w:r>
          </w:p>
        </w:tc>
        <w:tc>
          <w:tcPr>
            <w:tcW w:w="759" w:type="pct"/>
            <w:vAlign w:val="center"/>
          </w:tcPr>
          <w:p w:rsidR="00504FCD" w:rsidRPr="00504FCD" w:rsidRDefault="00504FCD" w:rsidP="00504FCD">
            <w:pPr>
              <w:pStyle w:val="Default"/>
              <w:jc w:val="center"/>
              <w:rPr>
                <w:bCs/>
                <w:color w:val="auto"/>
              </w:rPr>
            </w:pPr>
            <w:r w:rsidRPr="00504FCD">
              <w:rPr>
                <w:bCs/>
                <w:color w:val="auto"/>
              </w:rPr>
              <w:t>39</w:t>
            </w:r>
          </w:p>
        </w:tc>
        <w:tc>
          <w:tcPr>
            <w:tcW w:w="760" w:type="pct"/>
            <w:vAlign w:val="center"/>
          </w:tcPr>
          <w:p w:rsidR="00504FCD" w:rsidRPr="00504FCD" w:rsidRDefault="00504FCD" w:rsidP="00504FCD">
            <w:pPr>
              <w:pStyle w:val="Default"/>
              <w:jc w:val="center"/>
              <w:rPr>
                <w:bCs/>
                <w:color w:val="auto"/>
              </w:rPr>
            </w:pPr>
            <w:r w:rsidRPr="00504FCD">
              <w:rPr>
                <w:bCs/>
                <w:color w:val="auto"/>
              </w:rPr>
              <w:t>45</w:t>
            </w:r>
          </w:p>
        </w:tc>
      </w:tr>
      <w:tr w:rsidR="00504FCD" w:rsidRPr="00504FCD" w:rsidTr="00B83342">
        <w:trPr>
          <w:trHeight w:val="567"/>
        </w:trPr>
        <w:tc>
          <w:tcPr>
            <w:tcW w:w="2722" w:type="pct"/>
            <w:shd w:val="clear" w:color="auto" w:fill="auto"/>
            <w:vAlign w:val="center"/>
          </w:tcPr>
          <w:p w:rsidR="00504FCD" w:rsidRPr="00504FCD" w:rsidRDefault="00504FCD" w:rsidP="00504FCD">
            <w:pPr>
              <w:widowControl w:val="0"/>
              <w:suppressLineNumbers/>
              <w:suppressAutoHyphens/>
              <w:autoSpaceDN w:val="0"/>
              <w:spacing w:after="120" w:line="240" w:lineRule="auto"/>
              <w:textAlignment w:val="baseline"/>
              <w:rPr>
                <w:rFonts w:eastAsia="SimSun"/>
                <w:kern w:val="3"/>
                <w:szCs w:val="24"/>
                <w:lang w:eastAsia="zh-CN"/>
              </w:rPr>
            </w:pPr>
            <w:r w:rsidRPr="00504FCD">
              <w:rPr>
                <w:rFonts w:eastAsia="SimSun"/>
                <w:kern w:val="3"/>
                <w:szCs w:val="24"/>
                <w:lang w:eastAsia="zh-CN"/>
              </w:rPr>
              <w:t>Rodziny wielodzietne</w:t>
            </w:r>
          </w:p>
        </w:tc>
        <w:tc>
          <w:tcPr>
            <w:tcW w:w="759" w:type="pct"/>
            <w:vAlign w:val="center"/>
          </w:tcPr>
          <w:p w:rsidR="00504FCD" w:rsidRPr="00504FCD" w:rsidRDefault="00504FCD" w:rsidP="00504FCD">
            <w:pPr>
              <w:pStyle w:val="Default"/>
              <w:jc w:val="center"/>
              <w:rPr>
                <w:bCs/>
                <w:color w:val="auto"/>
              </w:rPr>
            </w:pPr>
            <w:r w:rsidRPr="00504FCD">
              <w:rPr>
                <w:bCs/>
                <w:color w:val="auto"/>
              </w:rPr>
              <w:t>165</w:t>
            </w:r>
          </w:p>
        </w:tc>
        <w:tc>
          <w:tcPr>
            <w:tcW w:w="759" w:type="pct"/>
            <w:vAlign w:val="center"/>
          </w:tcPr>
          <w:p w:rsidR="00504FCD" w:rsidRPr="00504FCD" w:rsidRDefault="00504FCD" w:rsidP="00504FCD">
            <w:pPr>
              <w:pStyle w:val="Default"/>
              <w:jc w:val="center"/>
              <w:rPr>
                <w:bCs/>
                <w:color w:val="auto"/>
              </w:rPr>
            </w:pPr>
            <w:r w:rsidRPr="00504FCD">
              <w:rPr>
                <w:bCs/>
                <w:color w:val="auto"/>
              </w:rPr>
              <w:t>165</w:t>
            </w:r>
          </w:p>
        </w:tc>
        <w:tc>
          <w:tcPr>
            <w:tcW w:w="760" w:type="pct"/>
            <w:vAlign w:val="center"/>
          </w:tcPr>
          <w:p w:rsidR="00504FCD" w:rsidRPr="00504FCD" w:rsidRDefault="00504FCD" w:rsidP="00504FCD">
            <w:pPr>
              <w:pStyle w:val="Default"/>
              <w:jc w:val="center"/>
              <w:rPr>
                <w:bCs/>
                <w:color w:val="auto"/>
              </w:rPr>
            </w:pPr>
            <w:r w:rsidRPr="00504FCD">
              <w:rPr>
                <w:bCs/>
                <w:color w:val="auto"/>
              </w:rPr>
              <w:t>187</w:t>
            </w:r>
          </w:p>
        </w:tc>
      </w:tr>
      <w:tr w:rsidR="00504FCD" w:rsidRPr="00504FCD" w:rsidTr="00B83342">
        <w:trPr>
          <w:trHeight w:val="567"/>
        </w:trPr>
        <w:tc>
          <w:tcPr>
            <w:tcW w:w="2722" w:type="pct"/>
            <w:shd w:val="clear" w:color="auto" w:fill="auto"/>
            <w:vAlign w:val="center"/>
          </w:tcPr>
          <w:p w:rsidR="00420673" w:rsidRPr="00504FCD" w:rsidRDefault="00420673" w:rsidP="0069054D">
            <w:pPr>
              <w:widowControl w:val="0"/>
              <w:suppressLineNumbers/>
              <w:suppressAutoHyphens/>
              <w:autoSpaceDN w:val="0"/>
              <w:spacing w:after="120" w:line="240" w:lineRule="auto"/>
              <w:textAlignment w:val="baseline"/>
              <w:rPr>
                <w:rFonts w:eastAsia="SimSun"/>
                <w:kern w:val="3"/>
                <w:szCs w:val="24"/>
                <w:lang w:eastAsia="zh-CN"/>
              </w:rPr>
            </w:pPr>
            <w:r w:rsidRPr="00504FCD">
              <w:rPr>
                <w:rFonts w:eastAsia="SimSun"/>
                <w:kern w:val="3"/>
                <w:szCs w:val="24"/>
                <w:lang w:eastAsia="zh-CN"/>
              </w:rPr>
              <w:t>Przemoc w rodzinie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420673" w:rsidRPr="00504FCD" w:rsidRDefault="00504FCD" w:rsidP="00504FCD">
            <w:pPr>
              <w:widowControl w:val="0"/>
              <w:suppressLineNumbers/>
              <w:suppressAutoHyphens/>
              <w:autoSpaceDN w:val="0"/>
              <w:spacing w:after="120" w:line="240" w:lineRule="auto"/>
              <w:jc w:val="center"/>
              <w:textAlignment w:val="baseline"/>
              <w:rPr>
                <w:rFonts w:eastAsia="SimSun"/>
                <w:kern w:val="3"/>
                <w:szCs w:val="24"/>
                <w:lang w:eastAsia="zh-CN"/>
              </w:rPr>
            </w:pPr>
            <w:r w:rsidRPr="00504FCD">
              <w:rPr>
                <w:rFonts w:eastAsia="SimSun"/>
                <w:kern w:val="3"/>
                <w:szCs w:val="24"/>
                <w:lang w:eastAsia="zh-CN"/>
              </w:rPr>
              <w:t>0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420673" w:rsidRPr="00504FCD" w:rsidRDefault="00504FCD" w:rsidP="00504FCD">
            <w:pPr>
              <w:widowControl w:val="0"/>
              <w:suppressLineNumbers/>
              <w:suppressAutoHyphens/>
              <w:autoSpaceDN w:val="0"/>
              <w:spacing w:after="120" w:line="240" w:lineRule="auto"/>
              <w:jc w:val="center"/>
              <w:textAlignment w:val="baseline"/>
              <w:rPr>
                <w:rFonts w:eastAsia="SimSun"/>
                <w:kern w:val="3"/>
                <w:szCs w:val="24"/>
                <w:lang w:eastAsia="zh-CN"/>
              </w:rPr>
            </w:pPr>
            <w:r w:rsidRPr="00504FCD">
              <w:rPr>
                <w:rFonts w:eastAsia="SimSun"/>
                <w:kern w:val="3"/>
                <w:szCs w:val="24"/>
                <w:lang w:eastAsia="zh-CN"/>
              </w:rPr>
              <w:t>0</w:t>
            </w:r>
          </w:p>
        </w:tc>
        <w:tc>
          <w:tcPr>
            <w:tcW w:w="760" w:type="pct"/>
            <w:shd w:val="clear" w:color="auto" w:fill="auto"/>
            <w:vAlign w:val="center"/>
          </w:tcPr>
          <w:p w:rsidR="00420673" w:rsidRPr="00504FCD" w:rsidRDefault="00504FCD" w:rsidP="00504FCD">
            <w:pPr>
              <w:widowControl w:val="0"/>
              <w:suppressLineNumbers/>
              <w:suppressAutoHyphens/>
              <w:autoSpaceDN w:val="0"/>
              <w:spacing w:after="120" w:line="240" w:lineRule="auto"/>
              <w:jc w:val="center"/>
              <w:textAlignment w:val="baseline"/>
              <w:rPr>
                <w:rFonts w:eastAsia="SimSun"/>
                <w:kern w:val="3"/>
                <w:szCs w:val="24"/>
                <w:lang w:eastAsia="zh-CN"/>
              </w:rPr>
            </w:pPr>
            <w:r w:rsidRPr="00504FCD">
              <w:rPr>
                <w:rFonts w:eastAsia="SimSun"/>
                <w:kern w:val="3"/>
                <w:szCs w:val="24"/>
                <w:lang w:eastAsia="zh-CN"/>
              </w:rPr>
              <w:t>0</w:t>
            </w:r>
          </w:p>
        </w:tc>
      </w:tr>
      <w:tr w:rsidR="00504FCD" w:rsidRPr="00504FCD" w:rsidTr="00B83342">
        <w:trPr>
          <w:trHeight w:val="567"/>
        </w:trPr>
        <w:tc>
          <w:tcPr>
            <w:tcW w:w="2722" w:type="pct"/>
            <w:shd w:val="clear" w:color="auto" w:fill="auto"/>
            <w:vAlign w:val="center"/>
          </w:tcPr>
          <w:p w:rsidR="00504FCD" w:rsidRPr="00504FCD" w:rsidRDefault="00504FCD" w:rsidP="00504FCD">
            <w:pPr>
              <w:widowControl w:val="0"/>
              <w:suppressLineNumbers/>
              <w:suppressAutoHyphens/>
              <w:autoSpaceDN w:val="0"/>
              <w:spacing w:after="120" w:line="240" w:lineRule="auto"/>
              <w:textAlignment w:val="baseline"/>
              <w:rPr>
                <w:rFonts w:eastAsia="SimSun"/>
                <w:kern w:val="3"/>
                <w:szCs w:val="24"/>
                <w:lang w:eastAsia="zh-CN"/>
              </w:rPr>
            </w:pPr>
            <w:r w:rsidRPr="00504FCD">
              <w:rPr>
                <w:rFonts w:eastAsia="SimSun"/>
                <w:kern w:val="3"/>
                <w:szCs w:val="24"/>
                <w:lang w:eastAsia="zh-CN"/>
              </w:rPr>
              <w:t>Alkoholizm</w:t>
            </w:r>
          </w:p>
        </w:tc>
        <w:tc>
          <w:tcPr>
            <w:tcW w:w="759" w:type="pct"/>
            <w:vAlign w:val="center"/>
          </w:tcPr>
          <w:p w:rsidR="00504FCD" w:rsidRPr="00504FCD" w:rsidRDefault="00504FCD" w:rsidP="00504FCD">
            <w:pPr>
              <w:pStyle w:val="Default"/>
              <w:jc w:val="center"/>
              <w:rPr>
                <w:bCs/>
                <w:color w:val="auto"/>
              </w:rPr>
            </w:pPr>
            <w:r w:rsidRPr="00504FCD">
              <w:rPr>
                <w:bCs/>
                <w:color w:val="auto"/>
              </w:rPr>
              <w:t>48</w:t>
            </w:r>
          </w:p>
        </w:tc>
        <w:tc>
          <w:tcPr>
            <w:tcW w:w="759" w:type="pct"/>
            <w:vAlign w:val="center"/>
          </w:tcPr>
          <w:p w:rsidR="00504FCD" w:rsidRPr="00504FCD" w:rsidRDefault="00504FCD" w:rsidP="00504FCD">
            <w:pPr>
              <w:pStyle w:val="Default"/>
              <w:jc w:val="center"/>
              <w:rPr>
                <w:bCs/>
                <w:color w:val="auto"/>
              </w:rPr>
            </w:pPr>
            <w:r w:rsidRPr="00504FCD">
              <w:rPr>
                <w:bCs/>
                <w:color w:val="auto"/>
              </w:rPr>
              <w:t>40</w:t>
            </w:r>
          </w:p>
        </w:tc>
        <w:tc>
          <w:tcPr>
            <w:tcW w:w="760" w:type="pct"/>
            <w:vAlign w:val="center"/>
          </w:tcPr>
          <w:p w:rsidR="00504FCD" w:rsidRPr="00504FCD" w:rsidRDefault="00504FCD" w:rsidP="00504FCD">
            <w:pPr>
              <w:pStyle w:val="Default"/>
              <w:jc w:val="center"/>
              <w:rPr>
                <w:bCs/>
                <w:color w:val="auto"/>
              </w:rPr>
            </w:pPr>
            <w:r w:rsidRPr="00504FCD">
              <w:rPr>
                <w:bCs/>
                <w:color w:val="auto"/>
              </w:rPr>
              <w:t>50</w:t>
            </w:r>
          </w:p>
        </w:tc>
      </w:tr>
      <w:tr w:rsidR="00504FCD" w:rsidRPr="00504FCD" w:rsidTr="00B83342">
        <w:trPr>
          <w:trHeight w:val="567"/>
        </w:trPr>
        <w:tc>
          <w:tcPr>
            <w:tcW w:w="2722" w:type="pct"/>
            <w:shd w:val="clear" w:color="auto" w:fill="auto"/>
            <w:vAlign w:val="center"/>
          </w:tcPr>
          <w:p w:rsidR="00420673" w:rsidRPr="00504FCD" w:rsidRDefault="00420673" w:rsidP="0069054D">
            <w:pPr>
              <w:widowControl w:val="0"/>
              <w:suppressLineNumbers/>
              <w:suppressAutoHyphens/>
              <w:autoSpaceDN w:val="0"/>
              <w:spacing w:after="120" w:line="240" w:lineRule="auto"/>
              <w:textAlignment w:val="baseline"/>
              <w:rPr>
                <w:rFonts w:eastAsia="SimSun"/>
                <w:kern w:val="3"/>
                <w:szCs w:val="24"/>
                <w:lang w:eastAsia="zh-CN"/>
              </w:rPr>
            </w:pPr>
            <w:r w:rsidRPr="00504FCD">
              <w:rPr>
                <w:rFonts w:eastAsia="SimSun"/>
                <w:kern w:val="3"/>
                <w:szCs w:val="24"/>
                <w:lang w:eastAsia="zh-CN"/>
              </w:rPr>
              <w:lastRenderedPageBreak/>
              <w:t>Narkomania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420673" w:rsidRPr="00504FCD" w:rsidRDefault="00504FCD" w:rsidP="00504FCD">
            <w:pPr>
              <w:widowControl w:val="0"/>
              <w:suppressLineNumbers/>
              <w:suppressAutoHyphens/>
              <w:autoSpaceDN w:val="0"/>
              <w:spacing w:after="120" w:line="240" w:lineRule="auto"/>
              <w:jc w:val="center"/>
              <w:textAlignment w:val="baseline"/>
              <w:rPr>
                <w:rFonts w:eastAsia="SimSun"/>
                <w:kern w:val="3"/>
                <w:szCs w:val="24"/>
                <w:lang w:eastAsia="zh-CN"/>
              </w:rPr>
            </w:pPr>
            <w:r w:rsidRPr="00504FCD">
              <w:rPr>
                <w:rFonts w:eastAsia="SimSun"/>
                <w:kern w:val="3"/>
                <w:szCs w:val="24"/>
                <w:lang w:eastAsia="zh-CN"/>
              </w:rPr>
              <w:t>0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420673" w:rsidRPr="00504FCD" w:rsidRDefault="00504FCD" w:rsidP="00504FCD">
            <w:pPr>
              <w:widowControl w:val="0"/>
              <w:suppressLineNumbers/>
              <w:suppressAutoHyphens/>
              <w:autoSpaceDN w:val="0"/>
              <w:spacing w:after="120" w:line="240" w:lineRule="auto"/>
              <w:jc w:val="center"/>
              <w:textAlignment w:val="baseline"/>
              <w:rPr>
                <w:rFonts w:eastAsia="SimSun"/>
                <w:kern w:val="3"/>
                <w:szCs w:val="24"/>
                <w:lang w:eastAsia="zh-CN"/>
              </w:rPr>
            </w:pPr>
            <w:r w:rsidRPr="00504FCD">
              <w:rPr>
                <w:rFonts w:eastAsia="SimSun"/>
                <w:kern w:val="3"/>
                <w:szCs w:val="24"/>
                <w:lang w:eastAsia="zh-CN"/>
              </w:rPr>
              <w:t>0</w:t>
            </w:r>
          </w:p>
        </w:tc>
        <w:tc>
          <w:tcPr>
            <w:tcW w:w="760" w:type="pct"/>
            <w:shd w:val="clear" w:color="auto" w:fill="auto"/>
            <w:vAlign w:val="center"/>
          </w:tcPr>
          <w:p w:rsidR="00420673" w:rsidRPr="00504FCD" w:rsidRDefault="00504FCD" w:rsidP="00504FCD">
            <w:pPr>
              <w:widowControl w:val="0"/>
              <w:suppressLineNumbers/>
              <w:suppressAutoHyphens/>
              <w:autoSpaceDN w:val="0"/>
              <w:spacing w:after="120" w:line="240" w:lineRule="auto"/>
              <w:jc w:val="center"/>
              <w:textAlignment w:val="baseline"/>
              <w:rPr>
                <w:rFonts w:eastAsia="SimSun"/>
                <w:kern w:val="3"/>
                <w:szCs w:val="24"/>
                <w:lang w:eastAsia="zh-CN"/>
              </w:rPr>
            </w:pPr>
            <w:r w:rsidRPr="00504FCD">
              <w:rPr>
                <w:rFonts w:eastAsia="SimSun"/>
                <w:kern w:val="3"/>
                <w:szCs w:val="24"/>
                <w:lang w:eastAsia="zh-CN"/>
              </w:rPr>
              <w:t>0</w:t>
            </w:r>
          </w:p>
        </w:tc>
      </w:tr>
      <w:tr w:rsidR="00504FCD" w:rsidRPr="00504FCD" w:rsidTr="00B83342">
        <w:trPr>
          <w:trHeight w:val="567"/>
        </w:trPr>
        <w:tc>
          <w:tcPr>
            <w:tcW w:w="2722" w:type="pct"/>
            <w:shd w:val="clear" w:color="auto" w:fill="auto"/>
            <w:vAlign w:val="center"/>
          </w:tcPr>
          <w:p w:rsidR="00420673" w:rsidRPr="00504FCD" w:rsidRDefault="00420673" w:rsidP="00504FCD">
            <w:pPr>
              <w:widowControl w:val="0"/>
              <w:suppressLineNumbers/>
              <w:suppressAutoHyphens/>
              <w:autoSpaceDN w:val="0"/>
              <w:spacing w:before="0" w:after="0" w:line="240" w:lineRule="auto"/>
              <w:textAlignment w:val="baseline"/>
              <w:rPr>
                <w:rFonts w:eastAsia="SimSun"/>
                <w:kern w:val="3"/>
                <w:szCs w:val="24"/>
                <w:lang w:eastAsia="zh-CN"/>
              </w:rPr>
            </w:pPr>
            <w:r w:rsidRPr="00504FCD">
              <w:rPr>
                <w:rFonts w:eastAsia="SimSun"/>
                <w:kern w:val="3"/>
                <w:szCs w:val="24"/>
                <w:lang w:eastAsia="zh-CN"/>
              </w:rPr>
              <w:t xml:space="preserve">Trudności w przystosowaniu do życia </w:t>
            </w:r>
          </w:p>
          <w:p w:rsidR="00420673" w:rsidRPr="00504FCD" w:rsidRDefault="00420673" w:rsidP="00504FCD">
            <w:pPr>
              <w:widowControl w:val="0"/>
              <w:suppressLineNumbers/>
              <w:suppressAutoHyphens/>
              <w:autoSpaceDN w:val="0"/>
              <w:spacing w:before="0" w:after="0" w:line="240" w:lineRule="auto"/>
              <w:textAlignment w:val="baseline"/>
              <w:rPr>
                <w:rFonts w:eastAsia="SimSun"/>
                <w:kern w:val="3"/>
                <w:szCs w:val="24"/>
                <w:lang w:eastAsia="zh-CN"/>
              </w:rPr>
            </w:pPr>
            <w:r w:rsidRPr="00504FCD">
              <w:rPr>
                <w:rFonts w:eastAsia="SimSun"/>
                <w:kern w:val="3"/>
                <w:szCs w:val="24"/>
                <w:lang w:eastAsia="zh-CN"/>
              </w:rPr>
              <w:t>po zwolnieniu z zakładu karnego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420673" w:rsidRPr="00504FCD" w:rsidRDefault="00504FCD" w:rsidP="00504FCD">
            <w:pPr>
              <w:widowControl w:val="0"/>
              <w:suppressLineNumbers/>
              <w:suppressAutoHyphens/>
              <w:autoSpaceDN w:val="0"/>
              <w:spacing w:before="0" w:after="0" w:line="240" w:lineRule="auto"/>
              <w:jc w:val="center"/>
              <w:textAlignment w:val="baseline"/>
              <w:rPr>
                <w:rFonts w:eastAsia="SimSun"/>
                <w:kern w:val="3"/>
                <w:szCs w:val="24"/>
                <w:lang w:eastAsia="zh-CN"/>
              </w:rPr>
            </w:pPr>
            <w:r w:rsidRPr="00504FCD">
              <w:rPr>
                <w:rFonts w:eastAsia="SimSun"/>
                <w:kern w:val="3"/>
                <w:szCs w:val="24"/>
                <w:lang w:eastAsia="zh-CN"/>
              </w:rPr>
              <w:t>0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420673" w:rsidRPr="00504FCD" w:rsidRDefault="00504FCD" w:rsidP="00504FCD">
            <w:pPr>
              <w:widowControl w:val="0"/>
              <w:suppressLineNumbers/>
              <w:suppressAutoHyphens/>
              <w:autoSpaceDN w:val="0"/>
              <w:spacing w:before="0" w:after="0" w:line="240" w:lineRule="auto"/>
              <w:jc w:val="center"/>
              <w:textAlignment w:val="baseline"/>
              <w:rPr>
                <w:rFonts w:eastAsia="SimSun"/>
                <w:kern w:val="3"/>
                <w:szCs w:val="24"/>
                <w:lang w:eastAsia="zh-CN"/>
              </w:rPr>
            </w:pPr>
            <w:r w:rsidRPr="00504FCD">
              <w:rPr>
                <w:rFonts w:eastAsia="SimSun"/>
                <w:kern w:val="3"/>
                <w:szCs w:val="24"/>
                <w:lang w:eastAsia="zh-CN"/>
              </w:rPr>
              <w:t>0</w:t>
            </w:r>
          </w:p>
        </w:tc>
        <w:tc>
          <w:tcPr>
            <w:tcW w:w="760" w:type="pct"/>
            <w:shd w:val="clear" w:color="auto" w:fill="auto"/>
            <w:vAlign w:val="center"/>
          </w:tcPr>
          <w:p w:rsidR="00420673" w:rsidRPr="00504FCD" w:rsidRDefault="00504FCD" w:rsidP="00504FCD">
            <w:pPr>
              <w:widowControl w:val="0"/>
              <w:suppressLineNumbers/>
              <w:suppressAutoHyphens/>
              <w:autoSpaceDN w:val="0"/>
              <w:spacing w:before="0" w:after="0" w:line="240" w:lineRule="auto"/>
              <w:jc w:val="center"/>
              <w:textAlignment w:val="baseline"/>
              <w:rPr>
                <w:rFonts w:eastAsia="SimSun"/>
                <w:kern w:val="3"/>
                <w:szCs w:val="24"/>
                <w:lang w:eastAsia="zh-CN"/>
              </w:rPr>
            </w:pPr>
            <w:r w:rsidRPr="00504FCD">
              <w:rPr>
                <w:rFonts w:eastAsia="SimSun"/>
                <w:kern w:val="3"/>
                <w:szCs w:val="24"/>
                <w:lang w:eastAsia="zh-CN"/>
              </w:rPr>
              <w:t>0</w:t>
            </w:r>
          </w:p>
        </w:tc>
      </w:tr>
      <w:tr w:rsidR="00504FCD" w:rsidRPr="00504FCD" w:rsidTr="00B83342">
        <w:trPr>
          <w:trHeight w:val="567"/>
        </w:trPr>
        <w:tc>
          <w:tcPr>
            <w:tcW w:w="2722" w:type="pct"/>
            <w:shd w:val="clear" w:color="auto" w:fill="auto"/>
            <w:vAlign w:val="center"/>
          </w:tcPr>
          <w:p w:rsidR="00420673" w:rsidRPr="00504FCD" w:rsidRDefault="00420673" w:rsidP="00504FCD">
            <w:pPr>
              <w:widowControl w:val="0"/>
              <w:suppressLineNumbers/>
              <w:suppressAutoHyphens/>
              <w:autoSpaceDN w:val="0"/>
              <w:spacing w:before="0" w:after="0" w:line="240" w:lineRule="auto"/>
              <w:textAlignment w:val="baseline"/>
              <w:rPr>
                <w:rFonts w:eastAsia="SimSun"/>
                <w:kern w:val="3"/>
                <w:szCs w:val="24"/>
                <w:lang w:eastAsia="zh-CN"/>
              </w:rPr>
            </w:pPr>
            <w:r w:rsidRPr="00504FCD">
              <w:rPr>
                <w:rFonts w:eastAsia="SimSun"/>
                <w:kern w:val="3"/>
                <w:szCs w:val="24"/>
                <w:lang w:eastAsia="zh-CN"/>
              </w:rPr>
              <w:t>Trudności w integracji osób, które otrzymały status uchodźcy lub  ochronę uzupełniającą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420673" w:rsidRPr="00504FCD" w:rsidRDefault="00504FCD" w:rsidP="00504FCD">
            <w:pPr>
              <w:widowControl w:val="0"/>
              <w:suppressLineNumbers/>
              <w:suppressAutoHyphens/>
              <w:autoSpaceDN w:val="0"/>
              <w:spacing w:before="0" w:after="0" w:line="240" w:lineRule="auto"/>
              <w:jc w:val="center"/>
              <w:textAlignment w:val="baseline"/>
              <w:rPr>
                <w:rFonts w:eastAsia="SimSun"/>
                <w:kern w:val="3"/>
                <w:szCs w:val="24"/>
                <w:lang w:eastAsia="zh-CN"/>
              </w:rPr>
            </w:pPr>
            <w:r w:rsidRPr="00504FCD">
              <w:rPr>
                <w:rFonts w:eastAsia="SimSun"/>
                <w:kern w:val="3"/>
                <w:szCs w:val="24"/>
                <w:lang w:eastAsia="zh-CN"/>
              </w:rPr>
              <w:t>0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420673" w:rsidRPr="00504FCD" w:rsidRDefault="00504FCD" w:rsidP="00504FCD">
            <w:pPr>
              <w:widowControl w:val="0"/>
              <w:suppressLineNumbers/>
              <w:suppressAutoHyphens/>
              <w:autoSpaceDN w:val="0"/>
              <w:spacing w:before="0" w:after="0" w:line="240" w:lineRule="auto"/>
              <w:jc w:val="center"/>
              <w:textAlignment w:val="baseline"/>
              <w:rPr>
                <w:rFonts w:eastAsia="SimSun"/>
                <w:kern w:val="3"/>
                <w:szCs w:val="24"/>
                <w:lang w:eastAsia="zh-CN"/>
              </w:rPr>
            </w:pPr>
            <w:r w:rsidRPr="00504FCD">
              <w:rPr>
                <w:rFonts w:eastAsia="SimSun"/>
                <w:kern w:val="3"/>
                <w:szCs w:val="24"/>
                <w:lang w:eastAsia="zh-CN"/>
              </w:rPr>
              <w:t>0</w:t>
            </w:r>
          </w:p>
        </w:tc>
        <w:tc>
          <w:tcPr>
            <w:tcW w:w="760" w:type="pct"/>
            <w:shd w:val="clear" w:color="auto" w:fill="auto"/>
            <w:vAlign w:val="center"/>
          </w:tcPr>
          <w:p w:rsidR="00420673" w:rsidRPr="00504FCD" w:rsidRDefault="00504FCD" w:rsidP="00504FCD">
            <w:pPr>
              <w:widowControl w:val="0"/>
              <w:suppressLineNumbers/>
              <w:suppressAutoHyphens/>
              <w:autoSpaceDN w:val="0"/>
              <w:spacing w:before="0" w:after="0" w:line="240" w:lineRule="auto"/>
              <w:jc w:val="center"/>
              <w:textAlignment w:val="baseline"/>
              <w:rPr>
                <w:rFonts w:eastAsia="SimSun"/>
                <w:kern w:val="3"/>
                <w:szCs w:val="24"/>
                <w:lang w:eastAsia="zh-CN"/>
              </w:rPr>
            </w:pPr>
            <w:r w:rsidRPr="00504FCD">
              <w:rPr>
                <w:rFonts w:eastAsia="SimSun"/>
                <w:kern w:val="3"/>
                <w:szCs w:val="24"/>
                <w:lang w:eastAsia="zh-CN"/>
              </w:rPr>
              <w:t>0</w:t>
            </w:r>
          </w:p>
        </w:tc>
      </w:tr>
      <w:tr w:rsidR="00504FCD" w:rsidRPr="00504FCD" w:rsidTr="00B83342">
        <w:trPr>
          <w:trHeight w:val="567"/>
        </w:trPr>
        <w:tc>
          <w:tcPr>
            <w:tcW w:w="2722" w:type="pct"/>
            <w:shd w:val="clear" w:color="auto" w:fill="auto"/>
            <w:vAlign w:val="center"/>
          </w:tcPr>
          <w:p w:rsidR="00420673" w:rsidRPr="00504FCD" w:rsidRDefault="00420673" w:rsidP="0069054D">
            <w:pPr>
              <w:widowControl w:val="0"/>
              <w:suppressLineNumbers/>
              <w:suppressAutoHyphens/>
              <w:autoSpaceDN w:val="0"/>
              <w:spacing w:after="120" w:line="240" w:lineRule="auto"/>
              <w:textAlignment w:val="baseline"/>
              <w:rPr>
                <w:rFonts w:eastAsia="SimSun"/>
                <w:kern w:val="3"/>
                <w:szCs w:val="24"/>
                <w:lang w:eastAsia="zh-CN"/>
              </w:rPr>
            </w:pPr>
            <w:r w:rsidRPr="00504FCD">
              <w:rPr>
                <w:rFonts w:eastAsia="SimSun"/>
                <w:kern w:val="3"/>
                <w:szCs w:val="24"/>
                <w:lang w:eastAsia="zh-CN"/>
              </w:rPr>
              <w:t>Zdarzenie losowe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420673" w:rsidRPr="00504FCD" w:rsidRDefault="00504FCD" w:rsidP="00504FCD">
            <w:pPr>
              <w:widowControl w:val="0"/>
              <w:suppressLineNumbers/>
              <w:suppressAutoHyphens/>
              <w:autoSpaceDN w:val="0"/>
              <w:spacing w:after="120" w:line="240" w:lineRule="auto"/>
              <w:jc w:val="center"/>
              <w:textAlignment w:val="baseline"/>
              <w:rPr>
                <w:rFonts w:eastAsia="SimSun"/>
                <w:kern w:val="3"/>
                <w:szCs w:val="24"/>
                <w:lang w:eastAsia="zh-CN"/>
              </w:rPr>
            </w:pPr>
            <w:r w:rsidRPr="00504FCD">
              <w:rPr>
                <w:rFonts w:eastAsia="SimSun"/>
                <w:kern w:val="3"/>
                <w:szCs w:val="24"/>
                <w:lang w:eastAsia="zh-CN"/>
              </w:rPr>
              <w:t>0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420673" w:rsidRPr="00504FCD" w:rsidRDefault="00504FCD" w:rsidP="00504FCD">
            <w:pPr>
              <w:widowControl w:val="0"/>
              <w:suppressLineNumbers/>
              <w:suppressAutoHyphens/>
              <w:autoSpaceDN w:val="0"/>
              <w:spacing w:after="120" w:line="240" w:lineRule="auto"/>
              <w:jc w:val="center"/>
              <w:textAlignment w:val="baseline"/>
              <w:rPr>
                <w:rFonts w:eastAsia="SimSun"/>
                <w:kern w:val="3"/>
                <w:szCs w:val="24"/>
                <w:lang w:eastAsia="zh-CN"/>
              </w:rPr>
            </w:pPr>
            <w:r w:rsidRPr="00504FCD">
              <w:rPr>
                <w:rFonts w:eastAsia="SimSun"/>
                <w:kern w:val="3"/>
                <w:szCs w:val="24"/>
                <w:lang w:eastAsia="zh-CN"/>
              </w:rPr>
              <w:t>0</w:t>
            </w:r>
          </w:p>
        </w:tc>
        <w:tc>
          <w:tcPr>
            <w:tcW w:w="760" w:type="pct"/>
            <w:shd w:val="clear" w:color="auto" w:fill="auto"/>
            <w:vAlign w:val="center"/>
          </w:tcPr>
          <w:p w:rsidR="00420673" w:rsidRPr="00504FCD" w:rsidRDefault="00504FCD" w:rsidP="00504FCD">
            <w:pPr>
              <w:widowControl w:val="0"/>
              <w:suppressLineNumbers/>
              <w:suppressAutoHyphens/>
              <w:autoSpaceDN w:val="0"/>
              <w:spacing w:after="120" w:line="240" w:lineRule="auto"/>
              <w:jc w:val="center"/>
              <w:textAlignment w:val="baseline"/>
              <w:rPr>
                <w:rFonts w:eastAsia="SimSun"/>
                <w:kern w:val="3"/>
                <w:szCs w:val="24"/>
                <w:lang w:eastAsia="zh-CN"/>
              </w:rPr>
            </w:pPr>
            <w:r w:rsidRPr="00504FCD">
              <w:rPr>
                <w:rFonts w:eastAsia="SimSun"/>
                <w:kern w:val="3"/>
                <w:szCs w:val="24"/>
                <w:lang w:eastAsia="zh-CN"/>
              </w:rPr>
              <w:t>0</w:t>
            </w:r>
          </w:p>
        </w:tc>
      </w:tr>
      <w:tr w:rsidR="00504FCD" w:rsidRPr="00504FCD" w:rsidTr="00B83342">
        <w:trPr>
          <w:trHeight w:val="567"/>
        </w:trPr>
        <w:tc>
          <w:tcPr>
            <w:tcW w:w="2722" w:type="pct"/>
            <w:shd w:val="clear" w:color="auto" w:fill="auto"/>
            <w:vAlign w:val="center"/>
          </w:tcPr>
          <w:p w:rsidR="00420673" w:rsidRPr="00504FCD" w:rsidRDefault="00420673" w:rsidP="0069054D">
            <w:pPr>
              <w:widowControl w:val="0"/>
              <w:suppressLineNumbers/>
              <w:suppressAutoHyphens/>
              <w:autoSpaceDN w:val="0"/>
              <w:spacing w:after="120" w:line="240" w:lineRule="auto"/>
              <w:textAlignment w:val="baseline"/>
              <w:rPr>
                <w:rFonts w:eastAsia="SimSun"/>
                <w:kern w:val="3"/>
                <w:szCs w:val="24"/>
                <w:lang w:eastAsia="zh-CN"/>
              </w:rPr>
            </w:pPr>
            <w:r w:rsidRPr="00504FCD">
              <w:rPr>
                <w:rFonts w:eastAsia="SimSun"/>
                <w:kern w:val="3"/>
                <w:szCs w:val="24"/>
                <w:lang w:eastAsia="zh-CN"/>
              </w:rPr>
              <w:t>Sytuacja kryzysowa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420673" w:rsidRPr="00504FCD" w:rsidRDefault="00504FCD" w:rsidP="00504FCD">
            <w:pPr>
              <w:widowControl w:val="0"/>
              <w:suppressLineNumbers/>
              <w:suppressAutoHyphens/>
              <w:autoSpaceDN w:val="0"/>
              <w:spacing w:after="120" w:line="240" w:lineRule="auto"/>
              <w:jc w:val="center"/>
              <w:textAlignment w:val="baseline"/>
              <w:rPr>
                <w:rFonts w:eastAsia="SimSun"/>
                <w:kern w:val="3"/>
                <w:szCs w:val="24"/>
                <w:lang w:eastAsia="zh-CN"/>
              </w:rPr>
            </w:pPr>
            <w:r w:rsidRPr="00504FCD">
              <w:rPr>
                <w:rFonts w:eastAsia="SimSun"/>
                <w:kern w:val="3"/>
                <w:szCs w:val="24"/>
                <w:lang w:eastAsia="zh-CN"/>
              </w:rPr>
              <w:t>0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420673" w:rsidRPr="00504FCD" w:rsidRDefault="00504FCD" w:rsidP="00504FCD">
            <w:pPr>
              <w:widowControl w:val="0"/>
              <w:suppressLineNumbers/>
              <w:suppressAutoHyphens/>
              <w:autoSpaceDN w:val="0"/>
              <w:spacing w:after="120" w:line="240" w:lineRule="auto"/>
              <w:jc w:val="center"/>
              <w:textAlignment w:val="baseline"/>
              <w:rPr>
                <w:rFonts w:eastAsia="SimSun"/>
                <w:kern w:val="3"/>
                <w:szCs w:val="24"/>
                <w:lang w:eastAsia="zh-CN"/>
              </w:rPr>
            </w:pPr>
            <w:r w:rsidRPr="00504FCD">
              <w:rPr>
                <w:rFonts w:eastAsia="SimSun"/>
                <w:kern w:val="3"/>
                <w:szCs w:val="24"/>
                <w:lang w:eastAsia="zh-CN"/>
              </w:rPr>
              <w:t>0</w:t>
            </w:r>
          </w:p>
        </w:tc>
        <w:tc>
          <w:tcPr>
            <w:tcW w:w="760" w:type="pct"/>
            <w:shd w:val="clear" w:color="auto" w:fill="auto"/>
            <w:vAlign w:val="center"/>
          </w:tcPr>
          <w:p w:rsidR="00420673" w:rsidRPr="00504FCD" w:rsidRDefault="00504FCD" w:rsidP="00504FCD">
            <w:pPr>
              <w:widowControl w:val="0"/>
              <w:suppressLineNumbers/>
              <w:suppressAutoHyphens/>
              <w:autoSpaceDN w:val="0"/>
              <w:spacing w:after="120" w:line="240" w:lineRule="auto"/>
              <w:jc w:val="center"/>
              <w:textAlignment w:val="baseline"/>
              <w:rPr>
                <w:rFonts w:eastAsia="SimSun"/>
                <w:kern w:val="3"/>
                <w:szCs w:val="24"/>
                <w:lang w:eastAsia="zh-CN"/>
              </w:rPr>
            </w:pPr>
            <w:r w:rsidRPr="00504FCD">
              <w:rPr>
                <w:rFonts w:eastAsia="SimSun"/>
                <w:kern w:val="3"/>
                <w:szCs w:val="24"/>
                <w:lang w:eastAsia="zh-CN"/>
              </w:rPr>
              <w:t>0</w:t>
            </w:r>
          </w:p>
        </w:tc>
      </w:tr>
    </w:tbl>
    <w:p w:rsidR="00420673" w:rsidRPr="00420673" w:rsidRDefault="00420673" w:rsidP="00420673">
      <w:pPr>
        <w:spacing w:before="0" w:after="0"/>
        <w:rPr>
          <w:rFonts w:eastAsia="Calibri"/>
          <w:color w:val="FF0000"/>
          <w:szCs w:val="24"/>
          <w:lang w:eastAsia="en-US"/>
        </w:rPr>
      </w:pPr>
    </w:p>
    <w:p w:rsidR="00420673" w:rsidRPr="00420673" w:rsidRDefault="00420673" w:rsidP="00420673">
      <w:pPr>
        <w:spacing w:before="0" w:after="0"/>
        <w:rPr>
          <w:rFonts w:eastAsia="Calibri"/>
          <w:color w:val="FF0000"/>
          <w:szCs w:val="24"/>
          <w:lang w:eastAsia="en-US"/>
        </w:rPr>
      </w:pPr>
    </w:p>
    <w:p w:rsidR="00420673" w:rsidRPr="00420673" w:rsidRDefault="00420673" w:rsidP="00420673">
      <w:pPr>
        <w:spacing w:before="0" w:after="0"/>
        <w:rPr>
          <w:rFonts w:eastAsia="Calibri"/>
          <w:color w:val="FF0000"/>
          <w:szCs w:val="24"/>
          <w:lang w:eastAsia="en-US"/>
        </w:rPr>
      </w:pPr>
    </w:p>
    <w:p w:rsidR="00C042DF" w:rsidRPr="00F41F3F" w:rsidRDefault="00F41F3F" w:rsidP="00F41F3F">
      <w:pPr>
        <w:spacing w:before="0" w:after="0" w:line="360" w:lineRule="auto"/>
        <w:jc w:val="both"/>
        <w:rPr>
          <w:b/>
          <w:szCs w:val="24"/>
        </w:rPr>
      </w:pPr>
      <w:r w:rsidRPr="00F41F3F">
        <w:rPr>
          <w:b/>
          <w:szCs w:val="24"/>
        </w:rPr>
        <w:t>Bezradność w sprawach  opiekuńczo- wychowawczych i prowadzenia gospodarstwa domowego</w:t>
      </w:r>
    </w:p>
    <w:p w:rsidR="00BC4EB9" w:rsidRDefault="00BC4EB9" w:rsidP="00BC4EB9">
      <w:pPr>
        <w:spacing w:before="0" w:after="0" w:line="360" w:lineRule="auto"/>
        <w:ind w:firstLine="708"/>
        <w:jc w:val="both"/>
        <w:rPr>
          <w:szCs w:val="24"/>
        </w:rPr>
      </w:pPr>
      <w:r w:rsidRPr="00BC4EB9">
        <w:rPr>
          <w:szCs w:val="24"/>
        </w:rPr>
        <w:t>W latach 201</w:t>
      </w:r>
      <w:r>
        <w:rPr>
          <w:szCs w:val="24"/>
        </w:rPr>
        <w:t>2-2014</w:t>
      </w:r>
      <w:r w:rsidRPr="00BC4EB9">
        <w:rPr>
          <w:szCs w:val="24"/>
        </w:rPr>
        <w:t xml:space="preserve"> najwięcej </w:t>
      </w:r>
      <w:r w:rsidR="00F908E0">
        <w:rPr>
          <w:szCs w:val="24"/>
        </w:rPr>
        <w:t xml:space="preserve">osób </w:t>
      </w:r>
      <w:r w:rsidRPr="00BC4EB9">
        <w:rPr>
          <w:szCs w:val="24"/>
        </w:rPr>
        <w:t>w Gminie Abramów uzyskało świadczenia z</w:t>
      </w:r>
      <w:r w:rsidR="0032364E">
        <w:rPr>
          <w:szCs w:val="24"/>
        </w:rPr>
        <w:t> </w:t>
      </w:r>
      <w:r w:rsidRPr="00BC4EB9">
        <w:rPr>
          <w:szCs w:val="24"/>
        </w:rPr>
        <w:t xml:space="preserve"> powodu </w:t>
      </w:r>
      <w:r>
        <w:rPr>
          <w:szCs w:val="24"/>
        </w:rPr>
        <w:t>b</w:t>
      </w:r>
      <w:r w:rsidRPr="00BC4EB9">
        <w:rPr>
          <w:szCs w:val="24"/>
        </w:rPr>
        <w:t>ezradnoś</w:t>
      </w:r>
      <w:r>
        <w:rPr>
          <w:szCs w:val="24"/>
        </w:rPr>
        <w:t>ci</w:t>
      </w:r>
      <w:r w:rsidRPr="00BC4EB9">
        <w:rPr>
          <w:szCs w:val="24"/>
        </w:rPr>
        <w:t xml:space="preserve"> w sprawach  opiekuńczo-wychowawczych i prowadzenia gospodarstwa domowego</w:t>
      </w:r>
      <w:r>
        <w:rPr>
          <w:szCs w:val="24"/>
        </w:rPr>
        <w:t>.</w:t>
      </w:r>
    </w:p>
    <w:p w:rsidR="00BC4EB9" w:rsidRPr="00BC4EB9" w:rsidRDefault="00F41F3F" w:rsidP="00F41F3F">
      <w:pPr>
        <w:spacing w:before="0" w:after="0" w:line="360" w:lineRule="auto"/>
        <w:jc w:val="both"/>
        <w:rPr>
          <w:szCs w:val="24"/>
        </w:rPr>
      </w:pPr>
      <w:r w:rsidRPr="00F41F3F">
        <w:rPr>
          <w:szCs w:val="24"/>
        </w:rPr>
        <w:t>Rodzina jest podstawową komórką społeczną spełniającą istotne funkcje zaspokajające potrzeby społeczne, psychiczne i emocjonalne swoich członków. Środowisko rodzinne jest pierwszym środowiskiem wychowawczym w życiu dziecka. Składa się na nie: struktura rodziny, atmosfera wychowawcza w domu, poziom wykształcenia rodziców, sytuacja materialna i zdrowotna. W rodzinach zaburzonych brakuje umiejętności</w:t>
      </w:r>
      <w:r>
        <w:rPr>
          <w:szCs w:val="24"/>
        </w:rPr>
        <w:t xml:space="preserve"> tworzenia przyjaznego klimatu życia rodzinnego. Wyraża się to najczęściej poprzez</w:t>
      </w:r>
      <w:r w:rsidR="00F70412">
        <w:rPr>
          <w:szCs w:val="24"/>
        </w:rPr>
        <w:t>:</w:t>
      </w:r>
      <w:r w:rsidR="00BC4EB9">
        <w:rPr>
          <w:szCs w:val="24"/>
        </w:rPr>
        <w:t xml:space="preserve"> </w:t>
      </w:r>
      <w:r w:rsidRPr="00F70412">
        <w:rPr>
          <w:szCs w:val="24"/>
        </w:rPr>
        <w:t>zaburzenia komunikacji pomiędzy członkami rodziny, brak właściwych metod wychowawczych</w:t>
      </w:r>
      <w:r w:rsidR="00F70412" w:rsidRPr="00F70412">
        <w:rPr>
          <w:szCs w:val="24"/>
        </w:rPr>
        <w:t>, brak autorytetów</w:t>
      </w:r>
      <w:r w:rsidR="00F70412">
        <w:rPr>
          <w:szCs w:val="24"/>
        </w:rPr>
        <w:t xml:space="preserve">, wzorców, </w:t>
      </w:r>
      <w:r w:rsidR="00F70412" w:rsidRPr="00F70412">
        <w:rPr>
          <w:szCs w:val="24"/>
        </w:rPr>
        <w:t>brak lub niedostateczna umiejętność  racjonalnego gospodarowania budż</w:t>
      </w:r>
      <w:r w:rsidR="00F70412">
        <w:rPr>
          <w:szCs w:val="24"/>
        </w:rPr>
        <w:t xml:space="preserve">etem, czy zaburzona hierarchia potrzeb. </w:t>
      </w:r>
      <w:r w:rsidR="00F70412" w:rsidRPr="00F70412">
        <w:rPr>
          <w:szCs w:val="24"/>
        </w:rPr>
        <w:t>Najczęściej</w:t>
      </w:r>
      <w:r w:rsidR="00BC4EB9">
        <w:rPr>
          <w:szCs w:val="24"/>
        </w:rPr>
        <w:t xml:space="preserve"> </w:t>
      </w:r>
      <w:r w:rsidR="00F70412" w:rsidRPr="00F70412">
        <w:rPr>
          <w:szCs w:val="24"/>
        </w:rPr>
        <w:t>niezaradność</w:t>
      </w:r>
      <w:r w:rsidR="00BC4EB9">
        <w:rPr>
          <w:szCs w:val="24"/>
        </w:rPr>
        <w:t xml:space="preserve"> </w:t>
      </w:r>
      <w:r w:rsidR="00F70412" w:rsidRPr="00F70412">
        <w:rPr>
          <w:szCs w:val="24"/>
        </w:rPr>
        <w:t>rodziny</w:t>
      </w:r>
      <w:r w:rsidR="00BC4EB9">
        <w:rPr>
          <w:szCs w:val="24"/>
        </w:rPr>
        <w:t xml:space="preserve"> </w:t>
      </w:r>
      <w:r w:rsidR="00F70412" w:rsidRPr="00F70412">
        <w:rPr>
          <w:szCs w:val="24"/>
        </w:rPr>
        <w:t>w</w:t>
      </w:r>
      <w:r w:rsidR="00BC4EB9">
        <w:rPr>
          <w:szCs w:val="24"/>
        </w:rPr>
        <w:t xml:space="preserve"> </w:t>
      </w:r>
      <w:r w:rsidR="00F70412" w:rsidRPr="00F70412">
        <w:rPr>
          <w:szCs w:val="24"/>
        </w:rPr>
        <w:t>opiece</w:t>
      </w:r>
      <w:r w:rsidR="00BC4EB9">
        <w:rPr>
          <w:szCs w:val="24"/>
        </w:rPr>
        <w:t xml:space="preserve"> </w:t>
      </w:r>
      <w:r w:rsidR="00F70412" w:rsidRPr="00F70412">
        <w:rPr>
          <w:szCs w:val="24"/>
        </w:rPr>
        <w:t>i</w:t>
      </w:r>
      <w:r w:rsidR="00BC4EB9">
        <w:rPr>
          <w:szCs w:val="24"/>
        </w:rPr>
        <w:t xml:space="preserve"> </w:t>
      </w:r>
      <w:r w:rsidR="0032364E">
        <w:rPr>
          <w:szCs w:val="24"/>
        </w:rPr>
        <w:t> </w:t>
      </w:r>
      <w:r w:rsidR="00F70412" w:rsidRPr="00F70412">
        <w:rPr>
          <w:szCs w:val="24"/>
        </w:rPr>
        <w:t>wychowaniu</w:t>
      </w:r>
      <w:r w:rsidR="00BC4EB9">
        <w:rPr>
          <w:szCs w:val="24"/>
        </w:rPr>
        <w:t xml:space="preserve"> </w:t>
      </w:r>
      <w:r w:rsidR="00F70412" w:rsidRPr="00F70412">
        <w:rPr>
          <w:szCs w:val="24"/>
        </w:rPr>
        <w:t>własnych</w:t>
      </w:r>
      <w:r w:rsidR="00BC4EB9">
        <w:rPr>
          <w:szCs w:val="24"/>
        </w:rPr>
        <w:t xml:space="preserve"> </w:t>
      </w:r>
      <w:r w:rsidR="00F70412" w:rsidRPr="00F70412">
        <w:rPr>
          <w:szCs w:val="24"/>
        </w:rPr>
        <w:t>dzieci łączy</w:t>
      </w:r>
      <w:r w:rsidR="00BC4EB9">
        <w:rPr>
          <w:szCs w:val="24"/>
        </w:rPr>
        <w:t xml:space="preserve"> </w:t>
      </w:r>
      <w:r w:rsidR="00F70412" w:rsidRPr="00F70412">
        <w:rPr>
          <w:szCs w:val="24"/>
        </w:rPr>
        <w:t>się</w:t>
      </w:r>
      <w:r w:rsidR="00BC4EB9">
        <w:rPr>
          <w:szCs w:val="24"/>
        </w:rPr>
        <w:t xml:space="preserve"> </w:t>
      </w:r>
      <w:r w:rsidR="00F70412" w:rsidRPr="00F70412">
        <w:rPr>
          <w:szCs w:val="24"/>
        </w:rPr>
        <w:t>z</w:t>
      </w:r>
      <w:r w:rsidR="00BC4EB9">
        <w:rPr>
          <w:szCs w:val="24"/>
        </w:rPr>
        <w:t xml:space="preserve"> </w:t>
      </w:r>
      <w:r w:rsidR="00F70412" w:rsidRPr="00F70412">
        <w:rPr>
          <w:szCs w:val="24"/>
        </w:rPr>
        <w:t>innymi</w:t>
      </w:r>
      <w:r w:rsidR="00BC4EB9">
        <w:rPr>
          <w:szCs w:val="24"/>
        </w:rPr>
        <w:t xml:space="preserve"> </w:t>
      </w:r>
      <w:r w:rsidR="00F70412" w:rsidRPr="00F70412">
        <w:rPr>
          <w:szCs w:val="24"/>
        </w:rPr>
        <w:t>dysfunkcjami</w:t>
      </w:r>
      <w:r w:rsidR="00BC4EB9">
        <w:rPr>
          <w:szCs w:val="24"/>
        </w:rPr>
        <w:t xml:space="preserve"> </w:t>
      </w:r>
      <w:r w:rsidR="00F70412" w:rsidRPr="00F70412">
        <w:rPr>
          <w:szCs w:val="24"/>
        </w:rPr>
        <w:t>takimi</w:t>
      </w:r>
      <w:r w:rsidR="00BC4EB9">
        <w:rPr>
          <w:szCs w:val="24"/>
        </w:rPr>
        <w:t xml:space="preserve"> </w:t>
      </w:r>
      <w:r w:rsidR="00F70412" w:rsidRPr="00F70412">
        <w:rPr>
          <w:szCs w:val="24"/>
        </w:rPr>
        <w:t>jak:</w:t>
      </w:r>
      <w:r w:rsidR="00BC4EB9">
        <w:rPr>
          <w:szCs w:val="24"/>
        </w:rPr>
        <w:t xml:space="preserve"> </w:t>
      </w:r>
      <w:r w:rsidR="00F70412" w:rsidRPr="00F70412">
        <w:rPr>
          <w:szCs w:val="24"/>
        </w:rPr>
        <w:t>uzależnienie</w:t>
      </w:r>
      <w:r w:rsidR="00BC4EB9">
        <w:rPr>
          <w:szCs w:val="24"/>
        </w:rPr>
        <w:t xml:space="preserve"> </w:t>
      </w:r>
      <w:r w:rsidR="00F70412" w:rsidRPr="00F70412">
        <w:rPr>
          <w:szCs w:val="24"/>
        </w:rPr>
        <w:t>od</w:t>
      </w:r>
      <w:r w:rsidR="00BC4EB9">
        <w:rPr>
          <w:szCs w:val="24"/>
        </w:rPr>
        <w:t xml:space="preserve"> </w:t>
      </w:r>
      <w:r w:rsidR="00F70412" w:rsidRPr="00F70412">
        <w:rPr>
          <w:szCs w:val="24"/>
        </w:rPr>
        <w:t>środków</w:t>
      </w:r>
      <w:r w:rsidR="00BC4EB9">
        <w:rPr>
          <w:szCs w:val="24"/>
        </w:rPr>
        <w:t xml:space="preserve"> </w:t>
      </w:r>
      <w:r w:rsidR="00BC4EB9" w:rsidRPr="00F70412">
        <w:rPr>
          <w:szCs w:val="24"/>
        </w:rPr>
        <w:t>psycho</w:t>
      </w:r>
      <w:r w:rsidR="00BC4EB9">
        <w:rPr>
          <w:szCs w:val="24"/>
        </w:rPr>
        <w:t>aktywnych, p</w:t>
      </w:r>
      <w:r w:rsidR="00F70412" w:rsidRPr="00F70412">
        <w:rPr>
          <w:szCs w:val="24"/>
        </w:rPr>
        <w:t>rzemoc</w:t>
      </w:r>
      <w:r w:rsidR="00BC4EB9">
        <w:rPr>
          <w:szCs w:val="24"/>
        </w:rPr>
        <w:t xml:space="preserve"> </w:t>
      </w:r>
      <w:r w:rsidR="00F70412" w:rsidRPr="00F70412">
        <w:rPr>
          <w:szCs w:val="24"/>
        </w:rPr>
        <w:t>domowa,</w:t>
      </w:r>
      <w:r w:rsidR="00BC4EB9">
        <w:rPr>
          <w:szCs w:val="24"/>
        </w:rPr>
        <w:t xml:space="preserve"> </w:t>
      </w:r>
      <w:r w:rsidR="00F70412" w:rsidRPr="00F70412">
        <w:rPr>
          <w:szCs w:val="24"/>
        </w:rPr>
        <w:t>zaburzenia</w:t>
      </w:r>
      <w:r w:rsidR="00BC4EB9">
        <w:rPr>
          <w:szCs w:val="24"/>
        </w:rPr>
        <w:t xml:space="preserve"> </w:t>
      </w:r>
      <w:r w:rsidR="00F70412" w:rsidRPr="00F70412">
        <w:rPr>
          <w:szCs w:val="24"/>
        </w:rPr>
        <w:t>równowagi</w:t>
      </w:r>
      <w:r w:rsidR="00BC4EB9">
        <w:rPr>
          <w:szCs w:val="24"/>
        </w:rPr>
        <w:t xml:space="preserve"> </w:t>
      </w:r>
      <w:r w:rsidR="00F70412" w:rsidRPr="00F70412">
        <w:rPr>
          <w:szCs w:val="24"/>
        </w:rPr>
        <w:t>systemu</w:t>
      </w:r>
      <w:r w:rsidR="00BC4EB9">
        <w:rPr>
          <w:szCs w:val="24"/>
        </w:rPr>
        <w:t xml:space="preserve"> </w:t>
      </w:r>
      <w:r w:rsidR="00F70412" w:rsidRPr="00F70412">
        <w:rPr>
          <w:szCs w:val="24"/>
        </w:rPr>
        <w:t>rodzinnego w</w:t>
      </w:r>
      <w:r w:rsidR="00BC4EB9">
        <w:rPr>
          <w:szCs w:val="24"/>
        </w:rPr>
        <w:t xml:space="preserve"> </w:t>
      </w:r>
      <w:r w:rsidR="00F70412" w:rsidRPr="00F70412">
        <w:rPr>
          <w:szCs w:val="24"/>
        </w:rPr>
        <w:t>sytuacjach</w:t>
      </w:r>
      <w:r w:rsidR="00BC4EB9">
        <w:rPr>
          <w:szCs w:val="24"/>
        </w:rPr>
        <w:t xml:space="preserve"> </w:t>
      </w:r>
      <w:r w:rsidR="00F70412" w:rsidRPr="00BC4EB9">
        <w:rPr>
          <w:szCs w:val="24"/>
        </w:rPr>
        <w:t>kryz</w:t>
      </w:r>
      <w:r w:rsidR="00BC4EB9" w:rsidRPr="00BC4EB9">
        <w:rPr>
          <w:szCs w:val="24"/>
        </w:rPr>
        <w:t>ysowych.</w:t>
      </w:r>
    </w:p>
    <w:p w:rsidR="00F41F3F" w:rsidRDefault="00BC4EB9" w:rsidP="00BC4EB9">
      <w:pPr>
        <w:spacing w:before="0" w:after="0" w:line="360" w:lineRule="auto"/>
        <w:jc w:val="both"/>
        <w:rPr>
          <w:szCs w:val="24"/>
        </w:rPr>
      </w:pPr>
      <w:r>
        <w:rPr>
          <w:szCs w:val="24"/>
        </w:rPr>
        <w:t xml:space="preserve">Oferowana pomoc </w:t>
      </w:r>
      <w:r w:rsidR="00F41F3F" w:rsidRPr="00BC4EB9">
        <w:rPr>
          <w:szCs w:val="24"/>
        </w:rPr>
        <w:t xml:space="preserve">powinna zmierzać do udzielania rodzinie wsparcia w odbudowie prawidłowych relacji i umacniania prawidłowych postaw rodzicielskich. </w:t>
      </w:r>
    </w:p>
    <w:p w:rsidR="00111FFA" w:rsidRDefault="00111FFA" w:rsidP="00BC4EB9">
      <w:pPr>
        <w:spacing w:before="0" w:after="0" w:line="360" w:lineRule="auto"/>
        <w:jc w:val="both"/>
        <w:rPr>
          <w:szCs w:val="24"/>
        </w:rPr>
      </w:pPr>
      <w:r w:rsidRPr="00111FFA">
        <w:rPr>
          <w:szCs w:val="24"/>
        </w:rPr>
        <w:t xml:space="preserve">Ilość </w:t>
      </w:r>
      <w:r>
        <w:rPr>
          <w:szCs w:val="24"/>
        </w:rPr>
        <w:t xml:space="preserve">osób </w:t>
      </w:r>
      <w:r w:rsidRPr="00111FFA">
        <w:rPr>
          <w:szCs w:val="24"/>
        </w:rPr>
        <w:t>objętych pomocą z tytułu bezradności w sprawach  opiek</w:t>
      </w:r>
      <w:r>
        <w:rPr>
          <w:szCs w:val="24"/>
        </w:rPr>
        <w:t>uńczo-</w:t>
      </w:r>
      <w:r w:rsidRPr="00111FFA">
        <w:rPr>
          <w:szCs w:val="24"/>
        </w:rPr>
        <w:t>wych</w:t>
      </w:r>
      <w:r>
        <w:rPr>
          <w:szCs w:val="24"/>
        </w:rPr>
        <w:t>owawczych</w:t>
      </w:r>
      <w:r w:rsidR="00B83342">
        <w:rPr>
          <w:szCs w:val="24"/>
        </w:rPr>
        <w:t xml:space="preserve"> w </w:t>
      </w:r>
      <w:r w:rsidRPr="00111FFA">
        <w:rPr>
          <w:szCs w:val="24"/>
        </w:rPr>
        <w:t xml:space="preserve">latach 2012-2014 </w:t>
      </w:r>
      <w:r>
        <w:rPr>
          <w:szCs w:val="24"/>
        </w:rPr>
        <w:t xml:space="preserve">sukcesywnie wzrastała. </w:t>
      </w:r>
    </w:p>
    <w:p w:rsidR="00B83342" w:rsidRDefault="00B83342" w:rsidP="00B83342">
      <w:pPr>
        <w:pStyle w:val="Legenda"/>
        <w:jc w:val="both"/>
        <w:rPr>
          <w:szCs w:val="24"/>
        </w:rPr>
      </w:pPr>
      <w:r>
        <w:br w:type="column"/>
      </w:r>
      <w:bookmarkStart w:id="94" w:name="_Toc433823438"/>
      <w:r>
        <w:lastRenderedPageBreak/>
        <w:t xml:space="preserve">Wykres </w:t>
      </w:r>
      <w:fldSimple w:instr=" SEQ Wykres \* ARABIC ">
        <w:r w:rsidR="00F93C52">
          <w:rPr>
            <w:noProof/>
          </w:rPr>
          <w:t>9</w:t>
        </w:r>
      </w:fldSimple>
      <w:r>
        <w:t xml:space="preserve">. </w:t>
      </w:r>
      <w:r w:rsidRPr="00B83342">
        <w:t>Liczba</w:t>
      </w:r>
      <w:r>
        <w:t xml:space="preserve"> osób</w:t>
      </w:r>
      <w:r w:rsidRPr="00B83342">
        <w:t xml:space="preserve">, którym przyznano pomoc z powodu bezradności w sprawach  opiek.- wych. w latach 2012-2014. Źródło: dane </w:t>
      </w:r>
      <w:r w:rsidR="00AF3FE3">
        <w:t>GOPS</w:t>
      </w:r>
      <w:r w:rsidRPr="00B83342">
        <w:t>.</w:t>
      </w:r>
      <w:bookmarkEnd w:id="94"/>
    </w:p>
    <w:p w:rsidR="00111FFA" w:rsidRPr="00BC4EB9" w:rsidRDefault="00111FFA" w:rsidP="00111FFA">
      <w:pPr>
        <w:spacing w:before="0" w:after="0" w:line="360" w:lineRule="auto"/>
        <w:jc w:val="center"/>
        <w:rPr>
          <w:szCs w:val="24"/>
        </w:rPr>
      </w:pPr>
      <w:r>
        <w:rPr>
          <w:noProof/>
          <w:szCs w:val="24"/>
        </w:rPr>
        <w:drawing>
          <wp:inline distT="0" distB="0" distL="0" distR="0">
            <wp:extent cx="5220000" cy="2340000"/>
            <wp:effectExtent l="0" t="0" r="0" b="3175"/>
            <wp:docPr id="6" name="Wykres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F41F3F" w:rsidRPr="00F41F3F" w:rsidRDefault="00F41F3F" w:rsidP="00F41F3F">
      <w:pPr>
        <w:spacing w:before="0" w:after="0" w:line="360" w:lineRule="auto"/>
        <w:jc w:val="both"/>
        <w:rPr>
          <w:color w:val="FF0000"/>
          <w:szCs w:val="24"/>
        </w:rPr>
      </w:pPr>
    </w:p>
    <w:p w:rsidR="00F41F3F" w:rsidRPr="00B83342" w:rsidRDefault="00B83342" w:rsidP="00F1084A">
      <w:pPr>
        <w:spacing w:before="0" w:line="360" w:lineRule="auto"/>
        <w:jc w:val="both"/>
        <w:rPr>
          <w:b/>
          <w:szCs w:val="24"/>
        </w:rPr>
      </w:pPr>
      <w:r w:rsidRPr="00B83342">
        <w:rPr>
          <w:b/>
          <w:szCs w:val="24"/>
        </w:rPr>
        <w:t>Potrzeba ochrony macierzyństwa</w:t>
      </w:r>
    </w:p>
    <w:p w:rsidR="00B83342" w:rsidRDefault="00B83342" w:rsidP="0032364E">
      <w:pPr>
        <w:spacing w:before="0" w:after="0" w:line="360" w:lineRule="auto"/>
        <w:ind w:firstLine="708"/>
        <w:jc w:val="both"/>
        <w:rPr>
          <w:color w:val="FF0000"/>
          <w:szCs w:val="24"/>
        </w:rPr>
      </w:pPr>
      <w:r w:rsidRPr="00B83342">
        <w:rPr>
          <w:szCs w:val="24"/>
        </w:rPr>
        <w:t>Liczba osób objętych pomocą z tytułu ochrony macierzyństwa stale wzrastała w latach 2012-2014. Osobą, która aktywnie pomaga w działaniach na rzecz ochrony macierzyństwa jest pracownik socjalny. Jego rolą jest uświadamianie kobiet o ich prawach, zachęcanie ich do walki z nieuczciwymi pracodawcami oraz informowania odpowiednich instytucji o łamaniu prawa.</w:t>
      </w:r>
    </w:p>
    <w:p w:rsidR="00B83342" w:rsidRPr="00B83342" w:rsidRDefault="00B83342" w:rsidP="00B83342">
      <w:pPr>
        <w:spacing w:before="0" w:after="0" w:line="360" w:lineRule="auto"/>
        <w:jc w:val="both"/>
        <w:rPr>
          <w:color w:val="FF0000"/>
          <w:szCs w:val="24"/>
        </w:rPr>
      </w:pPr>
      <w:r w:rsidRPr="00B83342">
        <w:rPr>
          <w:color w:val="FF0000"/>
          <w:szCs w:val="24"/>
        </w:rPr>
        <w:t xml:space="preserve"> </w:t>
      </w:r>
    </w:p>
    <w:p w:rsidR="004D27D7" w:rsidRDefault="004D27D7" w:rsidP="004D27D7">
      <w:pPr>
        <w:pStyle w:val="Legenda"/>
        <w:jc w:val="both"/>
        <w:rPr>
          <w:color w:val="FF0000"/>
          <w:szCs w:val="24"/>
        </w:rPr>
      </w:pPr>
      <w:bookmarkStart w:id="95" w:name="_Toc433823439"/>
      <w:r>
        <w:t xml:space="preserve">Wykres </w:t>
      </w:r>
      <w:fldSimple w:instr=" SEQ Wykres \* ARABIC ">
        <w:r w:rsidR="00F93C52">
          <w:rPr>
            <w:noProof/>
          </w:rPr>
          <w:t>10</w:t>
        </w:r>
      </w:fldSimple>
      <w:r>
        <w:t xml:space="preserve">. </w:t>
      </w:r>
      <w:r w:rsidRPr="004D27D7">
        <w:t>Wykres 14. Liczba osób, którym przyznano pomoc z powodu</w:t>
      </w:r>
      <w:r>
        <w:t xml:space="preserve"> potrzeby ochrony macierzyństwa i wielodzietności </w:t>
      </w:r>
      <w:r w:rsidRPr="004D27D7">
        <w:t xml:space="preserve">w latach 2012-2014. Źródło: dane </w:t>
      </w:r>
      <w:r w:rsidR="00AF3FE3">
        <w:t>GOPS</w:t>
      </w:r>
      <w:r w:rsidRPr="004D27D7">
        <w:t>.</w:t>
      </w:r>
      <w:bookmarkEnd w:id="95"/>
    </w:p>
    <w:p w:rsidR="004D27D7" w:rsidRPr="00B83342" w:rsidRDefault="004D27D7" w:rsidP="004D27D7">
      <w:pPr>
        <w:spacing w:before="0" w:after="0" w:line="360" w:lineRule="auto"/>
        <w:jc w:val="center"/>
        <w:rPr>
          <w:color w:val="FF0000"/>
          <w:szCs w:val="24"/>
        </w:rPr>
      </w:pPr>
      <w:r>
        <w:rPr>
          <w:noProof/>
          <w:color w:val="FF0000"/>
          <w:szCs w:val="24"/>
        </w:rPr>
        <w:drawing>
          <wp:inline distT="0" distB="0" distL="0" distR="0">
            <wp:extent cx="5220000" cy="2340000"/>
            <wp:effectExtent l="0" t="0" r="0" b="3175"/>
            <wp:docPr id="8" name="Wykres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060A36" w:rsidRDefault="00060A36" w:rsidP="00420673">
      <w:pPr>
        <w:spacing w:before="0" w:after="0" w:line="360" w:lineRule="auto"/>
        <w:jc w:val="both"/>
        <w:rPr>
          <w:b/>
          <w:color w:val="FF0000"/>
          <w:szCs w:val="24"/>
        </w:rPr>
      </w:pPr>
    </w:p>
    <w:p w:rsidR="00060A36" w:rsidRDefault="00060A36" w:rsidP="00420673">
      <w:pPr>
        <w:spacing w:before="0" w:after="0" w:line="360" w:lineRule="auto"/>
        <w:jc w:val="both"/>
        <w:rPr>
          <w:b/>
          <w:color w:val="FF0000"/>
          <w:szCs w:val="24"/>
        </w:rPr>
      </w:pPr>
    </w:p>
    <w:p w:rsidR="0032364E" w:rsidRDefault="0032364E" w:rsidP="00420673">
      <w:pPr>
        <w:spacing w:before="0" w:after="0" w:line="360" w:lineRule="auto"/>
        <w:jc w:val="both"/>
        <w:rPr>
          <w:b/>
          <w:color w:val="FF0000"/>
          <w:szCs w:val="24"/>
        </w:rPr>
      </w:pPr>
    </w:p>
    <w:p w:rsidR="00B5000F" w:rsidRPr="00B5000F" w:rsidRDefault="00B5000F" w:rsidP="00F1084A">
      <w:pPr>
        <w:spacing w:line="360" w:lineRule="auto"/>
        <w:jc w:val="both"/>
        <w:rPr>
          <w:b/>
          <w:szCs w:val="24"/>
        </w:rPr>
      </w:pPr>
      <w:r w:rsidRPr="00B5000F">
        <w:rPr>
          <w:b/>
          <w:szCs w:val="24"/>
        </w:rPr>
        <w:lastRenderedPageBreak/>
        <w:t>Długotrwała lub ciężka choroba</w:t>
      </w:r>
    </w:p>
    <w:p w:rsidR="00B5000F" w:rsidRPr="00B5000F" w:rsidRDefault="00B5000F" w:rsidP="00F1084A">
      <w:pPr>
        <w:spacing w:line="360" w:lineRule="auto"/>
        <w:ind w:firstLine="709"/>
        <w:jc w:val="both"/>
        <w:rPr>
          <w:szCs w:val="24"/>
        </w:rPr>
      </w:pPr>
      <w:r w:rsidRPr="00B5000F">
        <w:rPr>
          <w:szCs w:val="24"/>
        </w:rPr>
        <w:t>Trzecim co do liczebności świadczeniobiorców problemem społecznym w Gminie Abramów jest długotrwała lub ciężka choroba.</w:t>
      </w:r>
      <w:r w:rsidRPr="00B5000F">
        <w:t xml:space="preserve"> </w:t>
      </w:r>
      <w:r w:rsidRPr="00B5000F">
        <w:rPr>
          <w:szCs w:val="24"/>
        </w:rPr>
        <w:t>Liczba osób dotkniętych tym problemem wzrosła</w:t>
      </w:r>
      <w:r w:rsidR="00F30AA6">
        <w:rPr>
          <w:szCs w:val="24"/>
        </w:rPr>
        <w:t xml:space="preserve"> w latach 2012-2014 o 15%.</w:t>
      </w:r>
    </w:p>
    <w:p w:rsidR="00B5000F" w:rsidRPr="00B5000F" w:rsidRDefault="00F33BB6" w:rsidP="00F33BB6">
      <w:pPr>
        <w:pStyle w:val="Legenda"/>
        <w:rPr>
          <w:rFonts w:cs="Times New Roman"/>
          <w:szCs w:val="22"/>
        </w:rPr>
      </w:pPr>
      <w:bookmarkStart w:id="96" w:name="_Toc433823440"/>
      <w:r>
        <w:t xml:space="preserve">Wykres </w:t>
      </w:r>
      <w:fldSimple w:instr=" SEQ Wykres \* ARABIC ">
        <w:r w:rsidR="00F93C52">
          <w:rPr>
            <w:noProof/>
          </w:rPr>
          <w:t>11</w:t>
        </w:r>
      </w:fldSimple>
      <w:r w:rsidR="00B5000F" w:rsidRPr="00B5000F">
        <w:t xml:space="preserve">. </w:t>
      </w:r>
      <w:r w:rsidR="00B5000F" w:rsidRPr="00B5000F">
        <w:rPr>
          <w:rFonts w:cs="Times New Roman"/>
          <w:szCs w:val="22"/>
        </w:rPr>
        <w:t xml:space="preserve">Liczba osób, którym przyznano pomoc z powodu długotrwałej lub ciężkiej choroby w latach 2012-2014. Źródło: dane </w:t>
      </w:r>
      <w:r w:rsidR="00AF3FE3">
        <w:rPr>
          <w:rFonts w:cs="Times New Roman"/>
          <w:szCs w:val="22"/>
        </w:rPr>
        <w:t>GOPS</w:t>
      </w:r>
      <w:r w:rsidR="00B5000F" w:rsidRPr="00B5000F">
        <w:rPr>
          <w:rFonts w:cs="Times New Roman"/>
          <w:szCs w:val="22"/>
        </w:rPr>
        <w:t>.</w:t>
      </w:r>
      <w:bookmarkEnd w:id="96"/>
    </w:p>
    <w:p w:rsidR="00B5000F" w:rsidRDefault="00F30AA6" w:rsidP="00F30AA6">
      <w:pPr>
        <w:spacing w:after="0" w:line="360" w:lineRule="auto"/>
        <w:jc w:val="center"/>
        <w:rPr>
          <w:b/>
          <w:szCs w:val="24"/>
        </w:rPr>
      </w:pPr>
      <w:r>
        <w:rPr>
          <w:b/>
          <w:noProof/>
          <w:szCs w:val="24"/>
        </w:rPr>
        <w:drawing>
          <wp:inline distT="0" distB="0" distL="0" distR="0">
            <wp:extent cx="5220000" cy="2340000"/>
            <wp:effectExtent l="0" t="0" r="0" b="3175"/>
            <wp:docPr id="9" name="Wykres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B5000F" w:rsidRDefault="00B5000F" w:rsidP="00B5000F">
      <w:pPr>
        <w:spacing w:after="0" w:line="360" w:lineRule="auto"/>
        <w:rPr>
          <w:b/>
          <w:szCs w:val="24"/>
        </w:rPr>
      </w:pPr>
    </w:p>
    <w:p w:rsidR="00B5000F" w:rsidRPr="00B5000F" w:rsidRDefault="00B5000F" w:rsidP="00F1084A">
      <w:pPr>
        <w:spacing w:line="360" w:lineRule="auto"/>
        <w:rPr>
          <w:b/>
          <w:szCs w:val="24"/>
        </w:rPr>
      </w:pPr>
      <w:r w:rsidRPr="00B5000F">
        <w:rPr>
          <w:b/>
          <w:szCs w:val="24"/>
        </w:rPr>
        <w:t>Bezrobocie</w:t>
      </w:r>
    </w:p>
    <w:p w:rsidR="00B5000F" w:rsidRPr="00420673" w:rsidRDefault="00B5000F" w:rsidP="00F30AA6">
      <w:pPr>
        <w:spacing w:after="0" w:line="360" w:lineRule="auto"/>
        <w:ind w:firstLine="709"/>
        <w:jc w:val="both"/>
        <w:rPr>
          <w:color w:val="FF0000"/>
          <w:szCs w:val="24"/>
        </w:rPr>
      </w:pPr>
      <w:r w:rsidRPr="00F30AA6">
        <w:rPr>
          <w:szCs w:val="24"/>
        </w:rPr>
        <w:t xml:space="preserve">Kolejnym poważnym problemem społecznym Gminy </w:t>
      </w:r>
      <w:r w:rsidR="00F30AA6" w:rsidRPr="00F30AA6">
        <w:rPr>
          <w:szCs w:val="24"/>
        </w:rPr>
        <w:t xml:space="preserve">jest </w:t>
      </w:r>
      <w:r w:rsidRPr="00F30AA6">
        <w:rPr>
          <w:szCs w:val="24"/>
        </w:rPr>
        <w:t xml:space="preserve">bezrobocie. </w:t>
      </w:r>
      <w:r w:rsidR="00F30AA6" w:rsidRPr="00F30AA6">
        <w:rPr>
          <w:szCs w:val="24"/>
        </w:rPr>
        <w:t xml:space="preserve">Według danych </w:t>
      </w:r>
      <w:r w:rsidR="00AF3FE3">
        <w:rPr>
          <w:szCs w:val="24"/>
        </w:rPr>
        <w:t>GOPS</w:t>
      </w:r>
      <w:r w:rsidR="00F30AA6" w:rsidRPr="00F30AA6">
        <w:rPr>
          <w:szCs w:val="24"/>
        </w:rPr>
        <w:t xml:space="preserve"> w latach 2012</w:t>
      </w:r>
      <w:r w:rsidRPr="00F30AA6">
        <w:rPr>
          <w:szCs w:val="24"/>
        </w:rPr>
        <w:t>-2014</w:t>
      </w:r>
      <w:r w:rsidR="00F30AA6" w:rsidRPr="00F30AA6">
        <w:rPr>
          <w:szCs w:val="24"/>
        </w:rPr>
        <w:t xml:space="preserve"> liczba osób pobierających świadczenia z tego tytułu wzrosła o </w:t>
      </w:r>
      <w:r w:rsidR="0032364E">
        <w:rPr>
          <w:szCs w:val="24"/>
        </w:rPr>
        <w:t> </w:t>
      </w:r>
      <w:r w:rsidR="00F30AA6" w:rsidRPr="00F30AA6">
        <w:rPr>
          <w:szCs w:val="24"/>
        </w:rPr>
        <w:t>31%</w:t>
      </w:r>
      <w:r w:rsidRPr="00F30AA6">
        <w:rPr>
          <w:szCs w:val="24"/>
        </w:rPr>
        <w:t xml:space="preserve">. </w:t>
      </w:r>
    </w:p>
    <w:p w:rsidR="00F33BB6" w:rsidRDefault="00F33BB6" w:rsidP="00B5000F">
      <w:pPr>
        <w:pStyle w:val="Legenda"/>
        <w:jc w:val="both"/>
      </w:pPr>
    </w:p>
    <w:p w:rsidR="00B5000F" w:rsidRPr="00F30AA6" w:rsidRDefault="00B5000F" w:rsidP="00F33BB6">
      <w:pPr>
        <w:pStyle w:val="Legenda"/>
        <w:rPr>
          <w:rFonts w:cs="Times New Roman"/>
          <w:szCs w:val="22"/>
        </w:rPr>
      </w:pPr>
      <w:bookmarkStart w:id="97" w:name="_Toc433823441"/>
      <w:r w:rsidRPr="00F30AA6">
        <w:t xml:space="preserve">Wykres </w:t>
      </w:r>
      <w:fldSimple w:instr=" SEQ Wykres \* ARABIC ">
        <w:r w:rsidR="00F93C52">
          <w:rPr>
            <w:noProof/>
          </w:rPr>
          <w:t>12</w:t>
        </w:r>
      </w:fldSimple>
      <w:r w:rsidRPr="00F30AA6">
        <w:t xml:space="preserve">. </w:t>
      </w:r>
      <w:r w:rsidR="00F30AA6" w:rsidRPr="00F30AA6">
        <w:rPr>
          <w:rFonts w:cs="Times New Roman"/>
          <w:szCs w:val="22"/>
        </w:rPr>
        <w:t>Liczba osób</w:t>
      </w:r>
      <w:r w:rsidRPr="00F30AA6">
        <w:rPr>
          <w:rFonts w:cs="Times New Roman"/>
          <w:szCs w:val="22"/>
        </w:rPr>
        <w:t xml:space="preserve">, którym przyznano pomoc z powodu bezrobocia w latach 2012-2014. Źródło: dane </w:t>
      </w:r>
      <w:r w:rsidR="00AF3FE3">
        <w:rPr>
          <w:rFonts w:cs="Times New Roman"/>
          <w:szCs w:val="22"/>
        </w:rPr>
        <w:t>GOPS</w:t>
      </w:r>
      <w:r w:rsidRPr="00F30AA6">
        <w:rPr>
          <w:rFonts w:cs="Times New Roman"/>
          <w:szCs w:val="22"/>
        </w:rPr>
        <w:t>.</w:t>
      </w:r>
      <w:bookmarkEnd w:id="97"/>
    </w:p>
    <w:p w:rsidR="00B5000F" w:rsidRDefault="00F30AA6" w:rsidP="00F30AA6">
      <w:pPr>
        <w:spacing w:before="0" w:after="0" w:line="360" w:lineRule="auto"/>
        <w:jc w:val="center"/>
        <w:rPr>
          <w:b/>
          <w:color w:val="FF0000"/>
          <w:szCs w:val="24"/>
        </w:rPr>
      </w:pPr>
      <w:r>
        <w:rPr>
          <w:b/>
          <w:noProof/>
          <w:color w:val="FF0000"/>
          <w:szCs w:val="24"/>
        </w:rPr>
        <w:drawing>
          <wp:inline distT="0" distB="0" distL="0" distR="0">
            <wp:extent cx="5220000" cy="2340000"/>
            <wp:effectExtent l="0" t="0" r="0" b="3175"/>
            <wp:docPr id="10" name="Wykres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283692" w:rsidRPr="00967857" w:rsidRDefault="00283692" w:rsidP="00011DF9">
      <w:pPr>
        <w:spacing w:before="0" w:after="0" w:line="360" w:lineRule="auto"/>
        <w:jc w:val="both"/>
        <w:rPr>
          <w:szCs w:val="24"/>
        </w:rPr>
      </w:pPr>
      <w:r w:rsidRPr="00967857">
        <w:rPr>
          <w:szCs w:val="24"/>
        </w:rPr>
        <w:lastRenderedPageBreak/>
        <w:t xml:space="preserve">Liczba osób bezrobotnych z terenu Gminy </w:t>
      </w:r>
      <w:r w:rsidR="0032364E">
        <w:rPr>
          <w:szCs w:val="24"/>
        </w:rPr>
        <w:t>Abramów</w:t>
      </w:r>
      <w:r w:rsidRPr="00967857">
        <w:rPr>
          <w:szCs w:val="24"/>
        </w:rPr>
        <w:t xml:space="preserve"> zarejestrowanych w PUP w Lubartowie od 2012 </w:t>
      </w:r>
      <w:r w:rsidR="0032364E">
        <w:rPr>
          <w:szCs w:val="24"/>
        </w:rPr>
        <w:t xml:space="preserve">nieznacznie </w:t>
      </w:r>
      <w:r w:rsidRPr="00967857">
        <w:rPr>
          <w:szCs w:val="24"/>
        </w:rPr>
        <w:t>zmniejszyła się.</w:t>
      </w:r>
    </w:p>
    <w:p w:rsidR="0032364E" w:rsidRDefault="0032364E" w:rsidP="00283692">
      <w:pPr>
        <w:pStyle w:val="Legenda"/>
      </w:pPr>
      <w:bookmarkStart w:id="98" w:name="_Toc433823799"/>
    </w:p>
    <w:p w:rsidR="00283692" w:rsidRDefault="00283692" w:rsidP="00283692">
      <w:pPr>
        <w:pStyle w:val="Legenda"/>
        <w:rPr>
          <w:color w:val="FF0000"/>
          <w:szCs w:val="24"/>
        </w:rPr>
      </w:pPr>
      <w:r>
        <w:t xml:space="preserve">Tabela </w:t>
      </w:r>
      <w:fldSimple w:instr=" SEQ Tabela \* ARABIC ">
        <w:r w:rsidR="00F93C52">
          <w:rPr>
            <w:noProof/>
          </w:rPr>
          <w:t>14</w:t>
        </w:r>
      </w:fldSimple>
      <w:r>
        <w:t>.</w:t>
      </w:r>
      <w:r w:rsidR="00803D83">
        <w:t xml:space="preserve"> </w:t>
      </w:r>
      <w:r w:rsidR="00803D83" w:rsidRPr="00803D83">
        <w:t xml:space="preserve">Bezrobocie rejestrowane w Gminie </w:t>
      </w:r>
      <w:r w:rsidR="00803D83">
        <w:t xml:space="preserve">Abramów </w:t>
      </w:r>
      <w:r w:rsidR="00803D83" w:rsidRPr="00803D83">
        <w:t xml:space="preserve">w latach 2012-2014. </w:t>
      </w:r>
      <w:r w:rsidR="00803D83">
        <w:t>Źródło: dane PUP w Lubartowie.</w:t>
      </w:r>
      <w:bookmarkEnd w:id="98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94"/>
        <w:gridCol w:w="1898"/>
        <w:gridCol w:w="1898"/>
        <w:gridCol w:w="1898"/>
      </w:tblGrid>
      <w:tr w:rsidR="00283692" w:rsidRPr="00283692" w:rsidTr="004D09F2">
        <w:tc>
          <w:tcPr>
            <w:tcW w:w="1934" w:type="pct"/>
            <w:shd w:val="clear" w:color="auto" w:fill="D9D9D9"/>
          </w:tcPr>
          <w:p w:rsidR="00283692" w:rsidRPr="00283692" w:rsidRDefault="00283692" w:rsidP="00283692">
            <w:pPr>
              <w:spacing w:after="120" w:line="240" w:lineRule="auto"/>
              <w:jc w:val="center"/>
              <w:rPr>
                <w:b/>
                <w:szCs w:val="24"/>
              </w:rPr>
            </w:pPr>
            <w:r w:rsidRPr="00283692">
              <w:rPr>
                <w:b/>
                <w:szCs w:val="24"/>
              </w:rPr>
              <w:t>Dane</w:t>
            </w:r>
          </w:p>
        </w:tc>
        <w:tc>
          <w:tcPr>
            <w:tcW w:w="1022" w:type="pct"/>
            <w:shd w:val="clear" w:color="auto" w:fill="D9D9D9"/>
          </w:tcPr>
          <w:p w:rsidR="00283692" w:rsidRPr="00283692" w:rsidRDefault="00283692" w:rsidP="00283692">
            <w:pPr>
              <w:spacing w:after="120" w:line="240" w:lineRule="auto"/>
              <w:jc w:val="center"/>
              <w:rPr>
                <w:b/>
                <w:szCs w:val="24"/>
              </w:rPr>
            </w:pPr>
            <w:r w:rsidRPr="00283692">
              <w:rPr>
                <w:b/>
                <w:szCs w:val="24"/>
              </w:rPr>
              <w:t>2012</w:t>
            </w:r>
          </w:p>
        </w:tc>
        <w:tc>
          <w:tcPr>
            <w:tcW w:w="1022" w:type="pct"/>
            <w:shd w:val="clear" w:color="auto" w:fill="D9D9D9"/>
          </w:tcPr>
          <w:p w:rsidR="00283692" w:rsidRPr="00283692" w:rsidRDefault="00283692" w:rsidP="00283692">
            <w:pPr>
              <w:spacing w:after="120" w:line="240" w:lineRule="auto"/>
              <w:jc w:val="center"/>
              <w:rPr>
                <w:b/>
                <w:szCs w:val="24"/>
              </w:rPr>
            </w:pPr>
            <w:r w:rsidRPr="00283692">
              <w:rPr>
                <w:b/>
                <w:szCs w:val="24"/>
              </w:rPr>
              <w:t>2013</w:t>
            </w:r>
          </w:p>
        </w:tc>
        <w:tc>
          <w:tcPr>
            <w:tcW w:w="1022" w:type="pct"/>
            <w:shd w:val="clear" w:color="auto" w:fill="D9D9D9"/>
          </w:tcPr>
          <w:p w:rsidR="00283692" w:rsidRPr="00283692" w:rsidRDefault="00283692" w:rsidP="00283692">
            <w:pPr>
              <w:spacing w:after="120" w:line="240" w:lineRule="auto"/>
              <w:jc w:val="center"/>
              <w:rPr>
                <w:b/>
                <w:szCs w:val="24"/>
              </w:rPr>
            </w:pPr>
            <w:r w:rsidRPr="00283692">
              <w:rPr>
                <w:b/>
                <w:szCs w:val="24"/>
              </w:rPr>
              <w:t>2014</w:t>
            </w:r>
          </w:p>
        </w:tc>
      </w:tr>
      <w:tr w:rsidR="009F7D4D" w:rsidRPr="00283692" w:rsidTr="004D09F2">
        <w:tc>
          <w:tcPr>
            <w:tcW w:w="1934" w:type="pct"/>
          </w:tcPr>
          <w:p w:rsidR="009F7D4D" w:rsidRPr="00283692" w:rsidRDefault="009F7D4D" w:rsidP="009F7D4D">
            <w:pPr>
              <w:spacing w:after="120" w:line="240" w:lineRule="auto"/>
            </w:pPr>
            <w:r w:rsidRPr="00283692">
              <w:t>Liczba bezrobotnych ogółem</w:t>
            </w:r>
          </w:p>
        </w:tc>
        <w:tc>
          <w:tcPr>
            <w:tcW w:w="1022" w:type="pct"/>
            <w:vAlign w:val="bottom"/>
          </w:tcPr>
          <w:p w:rsidR="009F7D4D" w:rsidRPr="00283692" w:rsidRDefault="009F7D4D" w:rsidP="009F7D4D">
            <w:pPr>
              <w:spacing w:after="120" w:line="240" w:lineRule="auto"/>
              <w:jc w:val="center"/>
            </w:pPr>
            <w:r>
              <w:t>195</w:t>
            </w:r>
          </w:p>
        </w:tc>
        <w:tc>
          <w:tcPr>
            <w:tcW w:w="1022" w:type="pct"/>
            <w:vAlign w:val="bottom"/>
          </w:tcPr>
          <w:p w:rsidR="009F7D4D" w:rsidRPr="00283692" w:rsidRDefault="009F7D4D" w:rsidP="009F7D4D">
            <w:pPr>
              <w:spacing w:after="120" w:line="240" w:lineRule="auto"/>
              <w:jc w:val="center"/>
            </w:pPr>
            <w:r>
              <w:t>191</w:t>
            </w:r>
          </w:p>
        </w:tc>
        <w:tc>
          <w:tcPr>
            <w:tcW w:w="1022" w:type="pct"/>
            <w:vAlign w:val="bottom"/>
          </w:tcPr>
          <w:p w:rsidR="009F7D4D" w:rsidRPr="00283692" w:rsidRDefault="009F7D4D" w:rsidP="009F7D4D">
            <w:pPr>
              <w:spacing w:after="120" w:line="240" w:lineRule="auto"/>
              <w:jc w:val="center"/>
            </w:pPr>
            <w:r>
              <w:t>188</w:t>
            </w:r>
          </w:p>
        </w:tc>
      </w:tr>
      <w:tr w:rsidR="009F7D4D" w:rsidRPr="00283692" w:rsidTr="004D09F2">
        <w:tc>
          <w:tcPr>
            <w:tcW w:w="1934" w:type="pct"/>
          </w:tcPr>
          <w:p w:rsidR="009F7D4D" w:rsidRPr="00283692" w:rsidRDefault="009F7D4D" w:rsidP="009F7D4D">
            <w:pPr>
              <w:spacing w:after="120" w:line="240" w:lineRule="auto"/>
            </w:pPr>
            <w:r w:rsidRPr="00283692">
              <w:t>Bezrobotne kobiety</w:t>
            </w:r>
          </w:p>
        </w:tc>
        <w:tc>
          <w:tcPr>
            <w:tcW w:w="1022" w:type="pct"/>
            <w:vAlign w:val="bottom"/>
          </w:tcPr>
          <w:p w:rsidR="009F7D4D" w:rsidRPr="00283692" w:rsidRDefault="009F7D4D" w:rsidP="009F7D4D">
            <w:pPr>
              <w:spacing w:after="120" w:line="240" w:lineRule="auto"/>
              <w:jc w:val="center"/>
            </w:pPr>
            <w:r>
              <w:t>103</w:t>
            </w:r>
          </w:p>
        </w:tc>
        <w:tc>
          <w:tcPr>
            <w:tcW w:w="1022" w:type="pct"/>
            <w:vAlign w:val="bottom"/>
          </w:tcPr>
          <w:p w:rsidR="009F7D4D" w:rsidRPr="00283692" w:rsidRDefault="009F7D4D" w:rsidP="009F7D4D">
            <w:pPr>
              <w:spacing w:after="120" w:line="240" w:lineRule="auto"/>
              <w:jc w:val="center"/>
            </w:pPr>
            <w:r>
              <w:t>91</w:t>
            </w:r>
          </w:p>
        </w:tc>
        <w:tc>
          <w:tcPr>
            <w:tcW w:w="1022" w:type="pct"/>
            <w:vAlign w:val="bottom"/>
          </w:tcPr>
          <w:p w:rsidR="009F7D4D" w:rsidRPr="00283692" w:rsidRDefault="009F7D4D" w:rsidP="009F7D4D">
            <w:pPr>
              <w:spacing w:after="120" w:line="240" w:lineRule="auto"/>
              <w:jc w:val="center"/>
            </w:pPr>
            <w:r>
              <w:t>90</w:t>
            </w:r>
          </w:p>
        </w:tc>
      </w:tr>
      <w:tr w:rsidR="009F7D4D" w:rsidRPr="00283692" w:rsidTr="004D09F2">
        <w:tc>
          <w:tcPr>
            <w:tcW w:w="1934" w:type="pct"/>
          </w:tcPr>
          <w:p w:rsidR="009F7D4D" w:rsidRPr="00283692" w:rsidRDefault="009F7D4D" w:rsidP="009F7D4D">
            <w:pPr>
              <w:spacing w:after="120" w:line="240" w:lineRule="auto"/>
            </w:pPr>
            <w:r w:rsidRPr="00283692">
              <w:t>Bezrobotni mężczyźni</w:t>
            </w:r>
          </w:p>
        </w:tc>
        <w:tc>
          <w:tcPr>
            <w:tcW w:w="1022" w:type="pct"/>
            <w:vAlign w:val="bottom"/>
          </w:tcPr>
          <w:p w:rsidR="009F7D4D" w:rsidRPr="00283692" w:rsidRDefault="00967857" w:rsidP="009F7D4D">
            <w:pPr>
              <w:spacing w:after="120" w:line="240" w:lineRule="auto"/>
              <w:jc w:val="center"/>
            </w:pPr>
            <w:r>
              <w:t>92</w:t>
            </w:r>
          </w:p>
        </w:tc>
        <w:tc>
          <w:tcPr>
            <w:tcW w:w="1022" w:type="pct"/>
            <w:vAlign w:val="bottom"/>
          </w:tcPr>
          <w:p w:rsidR="009F7D4D" w:rsidRPr="00283692" w:rsidRDefault="00967857" w:rsidP="009F7D4D">
            <w:pPr>
              <w:spacing w:after="120" w:line="240" w:lineRule="auto"/>
              <w:jc w:val="center"/>
            </w:pPr>
            <w:r>
              <w:t>100</w:t>
            </w:r>
          </w:p>
        </w:tc>
        <w:tc>
          <w:tcPr>
            <w:tcW w:w="1022" w:type="pct"/>
            <w:vAlign w:val="bottom"/>
          </w:tcPr>
          <w:p w:rsidR="009F7D4D" w:rsidRPr="00283692" w:rsidRDefault="00967857" w:rsidP="009F7D4D">
            <w:pPr>
              <w:spacing w:after="120" w:line="240" w:lineRule="auto"/>
              <w:jc w:val="center"/>
            </w:pPr>
            <w:r>
              <w:t>98</w:t>
            </w:r>
          </w:p>
        </w:tc>
      </w:tr>
      <w:tr w:rsidR="009F7D4D" w:rsidRPr="00283692" w:rsidTr="004D09F2">
        <w:tc>
          <w:tcPr>
            <w:tcW w:w="1934" w:type="pct"/>
          </w:tcPr>
          <w:p w:rsidR="009F7D4D" w:rsidRPr="00283692" w:rsidRDefault="009F7D4D" w:rsidP="009F7D4D">
            <w:pPr>
              <w:spacing w:after="120" w:line="240" w:lineRule="auto"/>
            </w:pPr>
            <w:r>
              <w:t>Uprawnieni do zasiłku</w:t>
            </w:r>
          </w:p>
        </w:tc>
        <w:tc>
          <w:tcPr>
            <w:tcW w:w="1022" w:type="pct"/>
            <w:vAlign w:val="bottom"/>
          </w:tcPr>
          <w:p w:rsidR="009F7D4D" w:rsidRPr="00283692" w:rsidRDefault="009F7D4D" w:rsidP="009F7D4D">
            <w:pPr>
              <w:spacing w:after="120" w:line="240" w:lineRule="auto"/>
              <w:jc w:val="center"/>
            </w:pPr>
            <w:r>
              <w:t>12</w:t>
            </w:r>
          </w:p>
        </w:tc>
        <w:tc>
          <w:tcPr>
            <w:tcW w:w="1022" w:type="pct"/>
            <w:vAlign w:val="bottom"/>
          </w:tcPr>
          <w:p w:rsidR="009F7D4D" w:rsidRPr="00283692" w:rsidRDefault="009F7D4D" w:rsidP="009F7D4D">
            <w:pPr>
              <w:spacing w:after="120" w:line="240" w:lineRule="auto"/>
              <w:jc w:val="center"/>
            </w:pPr>
            <w:r>
              <w:t>8</w:t>
            </w:r>
          </w:p>
        </w:tc>
        <w:tc>
          <w:tcPr>
            <w:tcW w:w="1022" w:type="pct"/>
            <w:vAlign w:val="bottom"/>
          </w:tcPr>
          <w:p w:rsidR="009F7D4D" w:rsidRPr="00283692" w:rsidRDefault="009F7D4D" w:rsidP="009F7D4D">
            <w:pPr>
              <w:spacing w:after="120" w:line="240" w:lineRule="auto"/>
              <w:jc w:val="center"/>
            </w:pPr>
            <w:r>
              <w:t>8</w:t>
            </w:r>
          </w:p>
        </w:tc>
      </w:tr>
      <w:tr w:rsidR="009F7D4D" w:rsidRPr="00283692" w:rsidTr="004D09F2">
        <w:tc>
          <w:tcPr>
            <w:tcW w:w="1934" w:type="pct"/>
          </w:tcPr>
          <w:p w:rsidR="009F7D4D" w:rsidRDefault="009F7D4D" w:rsidP="009F7D4D">
            <w:pPr>
              <w:spacing w:after="120" w:line="240" w:lineRule="auto"/>
            </w:pPr>
            <w:r>
              <w:t>Bezrobotni powyżej 24 m-cy</w:t>
            </w:r>
          </w:p>
        </w:tc>
        <w:tc>
          <w:tcPr>
            <w:tcW w:w="1022" w:type="pct"/>
            <w:vAlign w:val="bottom"/>
          </w:tcPr>
          <w:p w:rsidR="009F7D4D" w:rsidRPr="00283692" w:rsidRDefault="009F7D4D" w:rsidP="009F7D4D">
            <w:pPr>
              <w:spacing w:after="120" w:line="240" w:lineRule="auto"/>
              <w:jc w:val="center"/>
            </w:pPr>
            <w:r>
              <w:t>45</w:t>
            </w:r>
          </w:p>
        </w:tc>
        <w:tc>
          <w:tcPr>
            <w:tcW w:w="1022" w:type="pct"/>
            <w:vAlign w:val="bottom"/>
          </w:tcPr>
          <w:p w:rsidR="009F7D4D" w:rsidRPr="00283692" w:rsidRDefault="009F7D4D" w:rsidP="009F7D4D">
            <w:pPr>
              <w:spacing w:after="120" w:line="240" w:lineRule="auto"/>
              <w:jc w:val="center"/>
            </w:pPr>
            <w:r>
              <w:t>60</w:t>
            </w:r>
          </w:p>
        </w:tc>
        <w:tc>
          <w:tcPr>
            <w:tcW w:w="1022" w:type="pct"/>
            <w:vAlign w:val="bottom"/>
          </w:tcPr>
          <w:p w:rsidR="009F7D4D" w:rsidRPr="00283692" w:rsidRDefault="009F7D4D" w:rsidP="009F7D4D">
            <w:pPr>
              <w:spacing w:after="120" w:line="240" w:lineRule="auto"/>
              <w:jc w:val="center"/>
            </w:pPr>
            <w:r>
              <w:t>71</w:t>
            </w:r>
          </w:p>
        </w:tc>
      </w:tr>
    </w:tbl>
    <w:p w:rsidR="00283692" w:rsidRPr="00283692" w:rsidRDefault="00283692" w:rsidP="00011DF9">
      <w:pPr>
        <w:spacing w:before="0" w:after="0" w:line="360" w:lineRule="auto"/>
        <w:jc w:val="both"/>
        <w:rPr>
          <w:color w:val="FF0000"/>
          <w:szCs w:val="24"/>
        </w:rPr>
      </w:pPr>
    </w:p>
    <w:p w:rsidR="00283692" w:rsidRPr="00283692" w:rsidRDefault="00283692" w:rsidP="00283692">
      <w:pPr>
        <w:spacing w:before="0" w:after="0" w:line="360" w:lineRule="auto"/>
        <w:jc w:val="both"/>
        <w:rPr>
          <w:color w:val="FF0000"/>
          <w:szCs w:val="24"/>
        </w:rPr>
      </w:pPr>
      <w:r w:rsidRPr="00967857">
        <w:rPr>
          <w:szCs w:val="24"/>
        </w:rPr>
        <w:t xml:space="preserve">Liczba bezrobotnych zarejestrowanych w liczbie ludności </w:t>
      </w:r>
      <w:r w:rsidRPr="00C47C72">
        <w:rPr>
          <w:szCs w:val="24"/>
        </w:rPr>
        <w:t xml:space="preserve">w wieku produkcyjnym </w:t>
      </w:r>
      <w:r w:rsidR="00967857" w:rsidRPr="00C47C72">
        <w:rPr>
          <w:szCs w:val="24"/>
        </w:rPr>
        <w:t xml:space="preserve">w 2014 roku </w:t>
      </w:r>
      <w:r w:rsidRPr="00C47C72">
        <w:rPr>
          <w:szCs w:val="24"/>
        </w:rPr>
        <w:t xml:space="preserve">wynosi </w:t>
      </w:r>
      <w:r w:rsidR="00C47C72" w:rsidRPr="00C47C72">
        <w:rPr>
          <w:szCs w:val="24"/>
        </w:rPr>
        <w:t>7,4</w:t>
      </w:r>
      <w:r w:rsidRPr="00C47C72">
        <w:rPr>
          <w:szCs w:val="24"/>
        </w:rPr>
        <w:t>%. Udział procentowy bezrobotnych</w:t>
      </w:r>
      <w:r w:rsidR="00C47C72" w:rsidRPr="00C47C72">
        <w:rPr>
          <w:szCs w:val="24"/>
        </w:rPr>
        <w:t xml:space="preserve"> kobiet w 2014 roku wynosił 8,2</w:t>
      </w:r>
      <w:r w:rsidRPr="00C47C72">
        <w:rPr>
          <w:szCs w:val="24"/>
        </w:rPr>
        <w:t>% i</w:t>
      </w:r>
      <w:r w:rsidR="0032364E">
        <w:rPr>
          <w:szCs w:val="24"/>
        </w:rPr>
        <w:t> </w:t>
      </w:r>
      <w:r w:rsidRPr="00C47C72">
        <w:rPr>
          <w:szCs w:val="24"/>
        </w:rPr>
        <w:t xml:space="preserve"> przewyższał wskaźnik określający bezrobotnych mężczyzn </w:t>
      </w:r>
      <w:r w:rsidR="00C47C72" w:rsidRPr="00C47C72">
        <w:rPr>
          <w:szCs w:val="24"/>
        </w:rPr>
        <w:t>6,8</w:t>
      </w:r>
      <w:r w:rsidRPr="00C47C72">
        <w:rPr>
          <w:szCs w:val="24"/>
        </w:rPr>
        <w:t xml:space="preserve">%. </w:t>
      </w:r>
    </w:p>
    <w:p w:rsidR="00283692" w:rsidRPr="00283692" w:rsidRDefault="00283692" w:rsidP="00283692">
      <w:pPr>
        <w:spacing w:before="0" w:after="0" w:line="360" w:lineRule="auto"/>
        <w:jc w:val="both"/>
        <w:rPr>
          <w:szCs w:val="24"/>
        </w:rPr>
      </w:pPr>
      <w:r w:rsidRPr="00283692">
        <w:rPr>
          <w:szCs w:val="24"/>
        </w:rPr>
        <w:t xml:space="preserve">Dane dotyczące stopy bezrobocia na tle powiatu, województwa i kraju przedstawione są w </w:t>
      </w:r>
      <w:r w:rsidR="0032364E">
        <w:rPr>
          <w:szCs w:val="24"/>
        </w:rPr>
        <w:t> </w:t>
      </w:r>
      <w:r w:rsidRPr="00283692">
        <w:rPr>
          <w:szCs w:val="24"/>
        </w:rPr>
        <w:t>poniższej tabeli.</w:t>
      </w:r>
    </w:p>
    <w:p w:rsidR="0032364E" w:rsidRDefault="0032364E" w:rsidP="00283692">
      <w:pPr>
        <w:pStyle w:val="Legenda"/>
      </w:pPr>
      <w:bookmarkStart w:id="99" w:name="_Toc433823800"/>
    </w:p>
    <w:p w:rsidR="00283692" w:rsidRDefault="00283692" w:rsidP="00283692">
      <w:pPr>
        <w:pStyle w:val="Legenda"/>
        <w:rPr>
          <w:szCs w:val="24"/>
        </w:rPr>
      </w:pPr>
      <w:r>
        <w:t xml:space="preserve">Tabela </w:t>
      </w:r>
      <w:fldSimple w:instr=" SEQ Tabela \* ARABIC ">
        <w:r w:rsidR="00F93C52">
          <w:rPr>
            <w:noProof/>
          </w:rPr>
          <w:t>15</w:t>
        </w:r>
      </w:fldSimple>
      <w:r>
        <w:t xml:space="preserve">. </w:t>
      </w:r>
      <w:r w:rsidRPr="00283692">
        <w:t>Stopa bezrobocia w Powiecie Lubartowskim, Województwie Lubelskim oraz Kraju w latach 2012-2014. Źródło: dane PUP w Lubartowie.</w:t>
      </w:r>
      <w:bookmarkEnd w:id="99"/>
    </w:p>
    <w:tbl>
      <w:tblPr>
        <w:tblStyle w:val="Tabela-Siatka4"/>
        <w:tblW w:w="0" w:type="auto"/>
        <w:tblLook w:val="04A0"/>
      </w:tblPr>
      <w:tblGrid>
        <w:gridCol w:w="3823"/>
        <w:gridCol w:w="1746"/>
        <w:gridCol w:w="1746"/>
        <w:gridCol w:w="1747"/>
      </w:tblGrid>
      <w:tr w:rsidR="00283692" w:rsidRPr="00283692" w:rsidTr="00283692">
        <w:trPr>
          <w:trHeight w:val="454"/>
        </w:trPr>
        <w:tc>
          <w:tcPr>
            <w:tcW w:w="3823" w:type="dxa"/>
            <w:shd w:val="clear" w:color="auto" w:fill="D9D9D9"/>
          </w:tcPr>
          <w:p w:rsidR="00283692" w:rsidRPr="00283692" w:rsidRDefault="00283692" w:rsidP="00283692">
            <w:pPr>
              <w:widowControl w:val="0"/>
              <w:suppressLineNumbers/>
              <w:suppressAutoHyphens/>
              <w:spacing w:before="0" w:after="0" w:line="240" w:lineRule="auto"/>
              <w:jc w:val="both"/>
              <w:rPr>
                <w:rFonts w:eastAsia="Lucida Sans Unicode" w:cs="Tahoma"/>
                <w:iCs/>
                <w:kern w:val="1"/>
              </w:rPr>
            </w:pPr>
          </w:p>
        </w:tc>
        <w:tc>
          <w:tcPr>
            <w:tcW w:w="1746" w:type="dxa"/>
            <w:shd w:val="clear" w:color="auto" w:fill="D9D9D9"/>
            <w:vAlign w:val="center"/>
          </w:tcPr>
          <w:p w:rsidR="00283692" w:rsidRPr="00283692" w:rsidRDefault="00283692" w:rsidP="00283692">
            <w:pPr>
              <w:widowControl w:val="0"/>
              <w:suppressLineNumbers/>
              <w:suppressAutoHyphens/>
              <w:spacing w:before="0" w:after="0" w:line="240" w:lineRule="auto"/>
              <w:jc w:val="center"/>
              <w:rPr>
                <w:rFonts w:eastAsia="Lucida Sans Unicode" w:cs="Tahoma"/>
                <w:b/>
                <w:iCs/>
                <w:kern w:val="1"/>
              </w:rPr>
            </w:pPr>
            <w:r w:rsidRPr="00283692">
              <w:rPr>
                <w:rFonts w:eastAsia="Lucida Sans Unicode" w:cs="Tahoma"/>
                <w:b/>
                <w:iCs/>
                <w:kern w:val="1"/>
              </w:rPr>
              <w:t>2012</w:t>
            </w:r>
          </w:p>
        </w:tc>
        <w:tc>
          <w:tcPr>
            <w:tcW w:w="1746" w:type="dxa"/>
            <w:shd w:val="clear" w:color="auto" w:fill="D9D9D9"/>
            <w:vAlign w:val="center"/>
          </w:tcPr>
          <w:p w:rsidR="00283692" w:rsidRPr="00283692" w:rsidRDefault="00283692" w:rsidP="00283692">
            <w:pPr>
              <w:widowControl w:val="0"/>
              <w:suppressLineNumbers/>
              <w:suppressAutoHyphens/>
              <w:spacing w:before="0" w:after="0" w:line="240" w:lineRule="auto"/>
              <w:jc w:val="center"/>
              <w:rPr>
                <w:rFonts w:eastAsia="Lucida Sans Unicode" w:cs="Tahoma"/>
                <w:b/>
                <w:iCs/>
                <w:kern w:val="1"/>
              </w:rPr>
            </w:pPr>
            <w:r w:rsidRPr="00283692">
              <w:rPr>
                <w:rFonts w:eastAsia="Lucida Sans Unicode" w:cs="Tahoma"/>
                <w:b/>
                <w:iCs/>
                <w:kern w:val="1"/>
              </w:rPr>
              <w:t>2013</w:t>
            </w:r>
          </w:p>
        </w:tc>
        <w:tc>
          <w:tcPr>
            <w:tcW w:w="1747" w:type="dxa"/>
            <w:shd w:val="clear" w:color="auto" w:fill="D9D9D9"/>
            <w:vAlign w:val="center"/>
          </w:tcPr>
          <w:p w:rsidR="00283692" w:rsidRPr="00283692" w:rsidRDefault="00283692" w:rsidP="00283692">
            <w:pPr>
              <w:widowControl w:val="0"/>
              <w:suppressLineNumbers/>
              <w:suppressAutoHyphens/>
              <w:spacing w:before="0" w:after="0" w:line="240" w:lineRule="auto"/>
              <w:jc w:val="center"/>
              <w:rPr>
                <w:rFonts w:eastAsia="Lucida Sans Unicode" w:cs="Tahoma"/>
                <w:b/>
                <w:iCs/>
                <w:kern w:val="1"/>
              </w:rPr>
            </w:pPr>
            <w:r w:rsidRPr="00283692">
              <w:rPr>
                <w:rFonts w:eastAsia="Lucida Sans Unicode" w:cs="Tahoma"/>
                <w:b/>
                <w:iCs/>
                <w:kern w:val="1"/>
              </w:rPr>
              <w:t>2014</w:t>
            </w:r>
          </w:p>
        </w:tc>
      </w:tr>
      <w:tr w:rsidR="00283692" w:rsidRPr="00283692" w:rsidTr="00803D83">
        <w:trPr>
          <w:trHeight w:val="454"/>
        </w:trPr>
        <w:tc>
          <w:tcPr>
            <w:tcW w:w="3823" w:type="dxa"/>
            <w:vAlign w:val="center"/>
          </w:tcPr>
          <w:p w:rsidR="00283692" w:rsidRPr="00283692" w:rsidRDefault="00283692" w:rsidP="00803D83">
            <w:pPr>
              <w:widowControl w:val="0"/>
              <w:suppressLineNumbers/>
              <w:suppressAutoHyphens/>
              <w:spacing w:before="0" w:after="0" w:line="240" w:lineRule="auto"/>
              <w:rPr>
                <w:rFonts w:eastAsia="Lucida Sans Unicode" w:cs="Tahoma"/>
                <w:iCs/>
                <w:kern w:val="1"/>
              </w:rPr>
            </w:pPr>
            <w:r w:rsidRPr="00283692">
              <w:rPr>
                <w:rFonts w:eastAsia="Lucida Sans Unicode" w:cs="Tahoma"/>
                <w:iCs/>
                <w:kern w:val="1"/>
              </w:rPr>
              <w:t>Powiat Lubartowski</w:t>
            </w:r>
          </w:p>
        </w:tc>
        <w:tc>
          <w:tcPr>
            <w:tcW w:w="1746" w:type="dxa"/>
            <w:vAlign w:val="center"/>
          </w:tcPr>
          <w:p w:rsidR="00283692" w:rsidRPr="00283692" w:rsidRDefault="00283692" w:rsidP="00283692">
            <w:pPr>
              <w:widowControl w:val="0"/>
              <w:suppressLineNumbers/>
              <w:suppressAutoHyphens/>
              <w:spacing w:before="0" w:after="0" w:line="240" w:lineRule="auto"/>
              <w:jc w:val="center"/>
              <w:rPr>
                <w:rFonts w:eastAsia="Lucida Sans Unicode" w:cs="Tahoma"/>
                <w:iCs/>
                <w:kern w:val="1"/>
              </w:rPr>
            </w:pPr>
            <w:r w:rsidRPr="00283692">
              <w:rPr>
                <w:rFonts w:eastAsia="Lucida Sans Unicode" w:cs="Tahoma"/>
                <w:iCs/>
                <w:kern w:val="1"/>
              </w:rPr>
              <w:t>17,2 %</w:t>
            </w:r>
          </w:p>
        </w:tc>
        <w:tc>
          <w:tcPr>
            <w:tcW w:w="1746" w:type="dxa"/>
            <w:vAlign w:val="center"/>
          </w:tcPr>
          <w:p w:rsidR="00283692" w:rsidRPr="00283692" w:rsidRDefault="00283692" w:rsidP="00283692">
            <w:pPr>
              <w:widowControl w:val="0"/>
              <w:suppressLineNumbers/>
              <w:suppressAutoHyphens/>
              <w:spacing w:before="0" w:after="0" w:line="240" w:lineRule="auto"/>
              <w:jc w:val="center"/>
              <w:rPr>
                <w:rFonts w:eastAsia="Lucida Sans Unicode" w:cs="Tahoma"/>
                <w:iCs/>
                <w:kern w:val="1"/>
              </w:rPr>
            </w:pPr>
            <w:r w:rsidRPr="00283692">
              <w:rPr>
                <w:rFonts w:eastAsia="Lucida Sans Unicode" w:cs="Tahoma"/>
                <w:iCs/>
                <w:kern w:val="1"/>
              </w:rPr>
              <w:t>17,6%</w:t>
            </w:r>
          </w:p>
        </w:tc>
        <w:tc>
          <w:tcPr>
            <w:tcW w:w="1747" w:type="dxa"/>
            <w:vAlign w:val="center"/>
          </w:tcPr>
          <w:p w:rsidR="00283692" w:rsidRPr="00283692" w:rsidRDefault="00283692" w:rsidP="00283692">
            <w:pPr>
              <w:widowControl w:val="0"/>
              <w:suppressLineNumbers/>
              <w:suppressAutoHyphens/>
              <w:spacing w:before="0" w:after="0" w:line="240" w:lineRule="auto"/>
              <w:jc w:val="center"/>
              <w:rPr>
                <w:rFonts w:eastAsia="Lucida Sans Unicode" w:cs="Tahoma"/>
                <w:iCs/>
                <w:kern w:val="1"/>
              </w:rPr>
            </w:pPr>
            <w:r w:rsidRPr="00283692">
              <w:rPr>
                <w:rFonts w:eastAsia="Lucida Sans Unicode" w:cs="Tahoma"/>
                <w:iCs/>
                <w:kern w:val="1"/>
              </w:rPr>
              <w:t>16,2%</w:t>
            </w:r>
          </w:p>
        </w:tc>
      </w:tr>
      <w:tr w:rsidR="00283692" w:rsidRPr="00283692" w:rsidTr="00803D83">
        <w:trPr>
          <w:trHeight w:val="454"/>
        </w:trPr>
        <w:tc>
          <w:tcPr>
            <w:tcW w:w="3823" w:type="dxa"/>
            <w:vAlign w:val="center"/>
          </w:tcPr>
          <w:p w:rsidR="00283692" w:rsidRPr="00283692" w:rsidRDefault="00283692" w:rsidP="00803D83">
            <w:pPr>
              <w:widowControl w:val="0"/>
              <w:suppressLineNumbers/>
              <w:suppressAutoHyphens/>
              <w:spacing w:before="0" w:after="0" w:line="240" w:lineRule="auto"/>
              <w:rPr>
                <w:rFonts w:eastAsia="Lucida Sans Unicode" w:cs="Tahoma"/>
                <w:iCs/>
                <w:kern w:val="1"/>
              </w:rPr>
            </w:pPr>
            <w:r w:rsidRPr="00283692">
              <w:rPr>
                <w:rFonts w:eastAsia="Lucida Sans Unicode" w:cs="Tahoma"/>
                <w:iCs/>
                <w:kern w:val="1"/>
              </w:rPr>
              <w:t>Województwo Lubelskie</w:t>
            </w:r>
          </w:p>
        </w:tc>
        <w:tc>
          <w:tcPr>
            <w:tcW w:w="1746" w:type="dxa"/>
            <w:vAlign w:val="center"/>
          </w:tcPr>
          <w:p w:rsidR="00283692" w:rsidRPr="00283692" w:rsidRDefault="00283692" w:rsidP="00283692">
            <w:pPr>
              <w:widowControl w:val="0"/>
              <w:suppressLineNumbers/>
              <w:suppressAutoHyphens/>
              <w:spacing w:before="0" w:after="0" w:line="240" w:lineRule="auto"/>
              <w:jc w:val="center"/>
              <w:rPr>
                <w:rFonts w:eastAsia="Lucida Sans Unicode" w:cs="Tahoma"/>
                <w:iCs/>
                <w:kern w:val="1"/>
              </w:rPr>
            </w:pPr>
            <w:r w:rsidRPr="00283692">
              <w:rPr>
                <w:rFonts w:eastAsia="Lucida Sans Unicode" w:cs="Tahoma"/>
                <w:iCs/>
                <w:kern w:val="1"/>
              </w:rPr>
              <w:t>14,1%</w:t>
            </w:r>
          </w:p>
        </w:tc>
        <w:tc>
          <w:tcPr>
            <w:tcW w:w="1746" w:type="dxa"/>
            <w:vAlign w:val="center"/>
          </w:tcPr>
          <w:p w:rsidR="00283692" w:rsidRPr="00283692" w:rsidRDefault="00283692" w:rsidP="00283692">
            <w:pPr>
              <w:widowControl w:val="0"/>
              <w:suppressLineNumbers/>
              <w:suppressAutoHyphens/>
              <w:spacing w:before="0" w:after="0" w:line="240" w:lineRule="auto"/>
              <w:jc w:val="center"/>
              <w:rPr>
                <w:rFonts w:eastAsia="Lucida Sans Unicode" w:cs="Tahoma"/>
                <w:iCs/>
                <w:kern w:val="1"/>
              </w:rPr>
            </w:pPr>
            <w:r w:rsidRPr="00283692">
              <w:rPr>
                <w:rFonts w:eastAsia="Lucida Sans Unicode" w:cs="Tahoma"/>
                <w:iCs/>
                <w:kern w:val="1"/>
              </w:rPr>
              <w:t>14,4%</w:t>
            </w:r>
          </w:p>
        </w:tc>
        <w:tc>
          <w:tcPr>
            <w:tcW w:w="1747" w:type="dxa"/>
            <w:vAlign w:val="center"/>
          </w:tcPr>
          <w:p w:rsidR="00283692" w:rsidRPr="00283692" w:rsidRDefault="00283692" w:rsidP="00283692">
            <w:pPr>
              <w:widowControl w:val="0"/>
              <w:suppressLineNumbers/>
              <w:suppressAutoHyphens/>
              <w:spacing w:before="0" w:after="0" w:line="240" w:lineRule="auto"/>
              <w:jc w:val="center"/>
              <w:rPr>
                <w:rFonts w:eastAsia="Lucida Sans Unicode" w:cs="Tahoma"/>
                <w:iCs/>
                <w:kern w:val="1"/>
              </w:rPr>
            </w:pPr>
            <w:r w:rsidRPr="00283692">
              <w:rPr>
                <w:rFonts w:eastAsia="Lucida Sans Unicode" w:cs="Tahoma"/>
                <w:iCs/>
                <w:kern w:val="1"/>
              </w:rPr>
              <w:t>12,7%</w:t>
            </w:r>
          </w:p>
        </w:tc>
      </w:tr>
      <w:tr w:rsidR="00283692" w:rsidRPr="00283692" w:rsidTr="00803D83">
        <w:trPr>
          <w:trHeight w:val="454"/>
        </w:trPr>
        <w:tc>
          <w:tcPr>
            <w:tcW w:w="3823" w:type="dxa"/>
            <w:vAlign w:val="center"/>
          </w:tcPr>
          <w:p w:rsidR="00283692" w:rsidRPr="00283692" w:rsidRDefault="00283692" w:rsidP="00803D83">
            <w:pPr>
              <w:widowControl w:val="0"/>
              <w:suppressLineNumbers/>
              <w:suppressAutoHyphens/>
              <w:spacing w:before="0" w:after="0" w:line="240" w:lineRule="auto"/>
              <w:rPr>
                <w:rFonts w:eastAsia="Lucida Sans Unicode" w:cs="Tahoma"/>
                <w:iCs/>
                <w:kern w:val="1"/>
              </w:rPr>
            </w:pPr>
            <w:r w:rsidRPr="00283692">
              <w:rPr>
                <w:rFonts w:eastAsia="Lucida Sans Unicode" w:cs="Tahoma"/>
                <w:iCs/>
                <w:kern w:val="1"/>
              </w:rPr>
              <w:t>Polska</w:t>
            </w:r>
          </w:p>
        </w:tc>
        <w:tc>
          <w:tcPr>
            <w:tcW w:w="1746" w:type="dxa"/>
            <w:vAlign w:val="center"/>
          </w:tcPr>
          <w:p w:rsidR="00283692" w:rsidRPr="00283692" w:rsidRDefault="00283692" w:rsidP="00283692">
            <w:pPr>
              <w:widowControl w:val="0"/>
              <w:suppressLineNumbers/>
              <w:suppressAutoHyphens/>
              <w:spacing w:before="0" w:after="0" w:line="240" w:lineRule="auto"/>
              <w:jc w:val="center"/>
              <w:rPr>
                <w:rFonts w:eastAsia="Lucida Sans Unicode" w:cs="Tahoma"/>
                <w:iCs/>
                <w:kern w:val="1"/>
              </w:rPr>
            </w:pPr>
            <w:r w:rsidRPr="00283692">
              <w:rPr>
                <w:rFonts w:eastAsia="Lucida Sans Unicode" w:cs="Tahoma"/>
                <w:iCs/>
                <w:kern w:val="1"/>
              </w:rPr>
              <w:t>13,4%</w:t>
            </w:r>
          </w:p>
        </w:tc>
        <w:tc>
          <w:tcPr>
            <w:tcW w:w="1746" w:type="dxa"/>
            <w:vAlign w:val="center"/>
          </w:tcPr>
          <w:p w:rsidR="00283692" w:rsidRPr="00283692" w:rsidRDefault="00283692" w:rsidP="00283692">
            <w:pPr>
              <w:widowControl w:val="0"/>
              <w:suppressLineNumbers/>
              <w:suppressAutoHyphens/>
              <w:spacing w:before="0" w:after="0" w:line="240" w:lineRule="auto"/>
              <w:jc w:val="center"/>
              <w:rPr>
                <w:rFonts w:eastAsia="Lucida Sans Unicode" w:cs="Tahoma"/>
                <w:iCs/>
                <w:kern w:val="1"/>
              </w:rPr>
            </w:pPr>
            <w:r w:rsidRPr="00283692">
              <w:rPr>
                <w:rFonts w:eastAsia="Lucida Sans Unicode" w:cs="Tahoma"/>
                <w:iCs/>
                <w:kern w:val="1"/>
              </w:rPr>
              <w:t>13,4%</w:t>
            </w:r>
          </w:p>
        </w:tc>
        <w:tc>
          <w:tcPr>
            <w:tcW w:w="1747" w:type="dxa"/>
            <w:vAlign w:val="center"/>
          </w:tcPr>
          <w:p w:rsidR="00283692" w:rsidRPr="00283692" w:rsidRDefault="00283692" w:rsidP="00283692">
            <w:pPr>
              <w:widowControl w:val="0"/>
              <w:suppressLineNumbers/>
              <w:suppressAutoHyphens/>
              <w:spacing w:before="0" w:after="0" w:line="240" w:lineRule="auto"/>
              <w:jc w:val="center"/>
              <w:rPr>
                <w:rFonts w:eastAsia="Lucida Sans Unicode" w:cs="Tahoma"/>
                <w:iCs/>
                <w:kern w:val="1"/>
              </w:rPr>
            </w:pPr>
            <w:r w:rsidRPr="00283692">
              <w:rPr>
                <w:rFonts w:eastAsia="Lucida Sans Unicode" w:cs="Tahoma"/>
                <w:iCs/>
                <w:kern w:val="1"/>
              </w:rPr>
              <w:t>11,5%</w:t>
            </w:r>
          </w:p>
        </w:tc>
      </w:tr>
    </w:tbl>
    <w:p w:rsidR="00283692" w:rsidRDefault="00283692" w:rsidP="00283692">
      <w:pPr>
        <w:spacing w:before="0" w:after="0" w:line="360" w:lineRule="auto"/>
        <w:jc w:val="both"/>
        <w:rPr>
          <w:szCs w:val="24"/>
        </w:rPr>
      </w:pPr>
    </w:p>
    <w:p w:rsidR="00283692" w:rsidRDefault="00283692" w:rsidP="00283692">
      <w:pPr>
        <w:spacing w:before="0" w:after="0" w:line="360" w:lineRule="auto"/>
        <w:jc w:val="both"/>
        <w:rPr>
          <w:szCs w:val="24"/>
        </w:rPr>
      </w:pPr>
      <w:r w:rsidRPr="00283692">
        <w:rPr>
          <w:szCs w:val="24"/>
        </w:rPr>
        <w:t>Jak wskazują dane poziom bezrobocia w Powiecie Lubartowskim,  jest dużo wyższy niż średnia krajowa.</w:t>
      </w:r>
    </w:p>
    <w:p w:rsidR="00283692" w:rsidRDefault="00283692" w:rsidP="00011DF9">
      <w:pPr>
        <w:spacing w:before="0" w:after="0" w:line="360" w:lineRule="auto"/>
        <w:jc w:val="both"/>
        <w:rPr>
          <w:szCs w:val="24"/>
        </w:rPr>
      </w:pPr>
    </w:p>
    <w:p w:rsidR="00420673" w:rsidRPr="00F33BB6" w:rsidRDefault="00420673" w:rsidP="00F1084A">
      <w:pPr>
        <w:spacing w:before="0" w:line="360" w:lineRule="auto"/>
        <w:jc w:val="both"/>
        <w:rPr>
          <w:b/>
          <w:szCs w:val="24"/>
        </w:rPr>
      </w:pPr>
      <w:r w:rsidRPr="00F33BB6">
        <w:rPr>
          <w:b/>
          <w:szCs w:val="24"/>
        </w:rPr>
        <w:t>Ubóstwo</w:t>
      </w:r>
    </w:p>
    <w:p w:rsidR="00420673" w:rsidRPr="00F33BB6" w:rsidRDefault="00F33BB6" w:rsidP="00F1084A">
      <w:pPr>
        <w:spacing w:after="0" w:line="360" w:lineRule="auto"/>
        <w:ind w:firstLine="709"/>
        <w:jc w:val="both"/>
        <w:rPr>
          <w:szCs w:val="24"/>
        </w:rPr>
      </w:pPr>
      <w:r w:rsidRPr="00F33BB6">
        <w:rPr>
          <w:szCs w:val="24"/>
        </w:rPr>
        <w:t xml:space="preserve">Kolejnym problemem dotykającym mieszkańców Gminy Abramów jest ubóstwo. </w:t>
      </w:r>
      <w:r w:rsidR="00420673" w:rsidRPr="00F33BB6">
        <w:rPr>
          <w:szCs w:val="24"/>
        </w:rPr>
        <w:t>Jak ilustruje poniższy wykres, na przestrzeni trzech lat liczba beneficjentów zmniejszała się, ale wciąż jest to poważny problem, z którym borykają się mieszkańcy Gminy.</w:t>
      </w:r>
    </w:p>
    <w:p w:rsidR="00420673" w:rsidRPr="00F33BB6" w:rsidRDefault="00F33BB6" w:rsidP="00F33BB6">
      <w:pPr>
        <w:pStyle w:val="Legenda"/>
      </w:pPr>
      <w:bookmarkStart w:id="100" w:name="_Toc433823442"/>
      <w:r w:rsidRPr="00F33BB6">
        <w:lastRenderedPageBreak/>
        <w:t xml:space="preserve">Wykres </w:t>
      </w:r>
      <w:fldSimple w:instr=" SEQ Wykres \* ARABIC ">
        <w:r w:rsidR="00F93C52">
          <w:rPr>
            <w:noProof/>
          </w:rPr>
          <w:t>13</w:t>
        </w:r>
      </w:fldSimple>
      <w:r w:rsidR="00420673" w:rsidRPr="00F33BB6">
        <w:t>. Liczba</w:t>
      </w:r>
      <w:r w:rsidRPr="00F33BB6">
        <w:t xml:space="preserve"> osób</w:t>
      </w:r>
      <w:r w:rsidR="00420673" w:rsidRPr="00F33BB6">
        <w:t xml:space="preserve">, którym przyznano pomoc z powodu ubóstwa w latach 2012-2014. Źródło: dane </w:t>
      </w:r>
      <w:r w:rsidR="00AF3FE3">
        <w:t>GOPS</w:t>
      </w:r>
      <w:r w:rsidR="00420673" w:rsidRPr="00F33BB6">
        <w:t>.</w:t>
      </w:r>
      <w:bookmarkEnd w:id="100"/>
    </w:p>
    <w:p w:rsidR="00420673" w:rsidRPr="00420673" w:rsidRDefault="00420673" w:rsidP="00420673">
      <w:pPr>
        <w:pStyle w:val="Legenda"/>
        <w:jc w:val="center"/>
        <w:rPr>
          <w:color w:val="FF0000"/>
          <w:sz w:val="24"/>
          <w:szCs w:val="24"/>
        </w:rPr>
      </w:pPr>
      <w:r w:rsidRPr="00420673">
        <w:rPr>
          <w:noProof/>
          <w:color w:val="FF0000"/>
          <w:sz w:val="24"/>
          <w:szCs w:val="24"/>
        </w:rPr>
        <w:drawing>
          <wp:inline distT="0" distB="0" distL="0" distR="0">
            <wp:extent cx="5220000" cy="2340000"/>
            <wp:effectExtent l="0" t="0" r="0" b="3175"/>
            <wp:docPr id="17" name="Wykres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420673" w:rsidRPr="00420673" w:rsidRDefault="00420673" w:rsidP="00420673">
      <w:pPr>
        <w:spacing w:before="0" w:after="0" w:line="360" w:lineRule="auto"/>
        <w:jc w:val="center"/>
        <w:rPr>
          <w:color w:val="FF0000"/>
          <w:szCs w:val="24"/>
        </w:rPr>
      </w:pPr>
    </w:p>
    <w:p w:rsidR="00B5000F" w:rsidRPr="00011DF9" w:rsidRDefault="00B5000F" w:rsidP="00F1084A">
      <w:pPr>
        <w:spacing w:before="0" w:after="240" w:line="259" w:lineRule="auto"/>
        <w:rPr>
          <w:b/>
          <w:szCs w:val="24"/>
        </w:rPr>
      </w:pPr>
      <w:r w:rsidRPr="00011DF9">
        <w:rPr>
          <w:b/>
          <w:szCs w:val="24"/>
        </w:rPr>
        <w:t xml:space="preserve">Alkoholizm </w:t>
      </w:r>
    </w:p>
    <w:p w:rsidR="00011DF9" w:rsidRDefault="00011DF9" w:rsidP="00011DF9">
      <w:pPr>
        <w:widowControl w:val="0"/>
        <w:suppressLineNumbers/>
        <w:suppressAutoHyphens/>
        <w:spacing w:after="120" w:line="360" w:lineRule="auto"/>
        <w:ind w:firstLine="708"/>
        <w:jc w:val="both"/>
        <w:rPr>
          <w:szCs w:val="24"/>
        </w:rPr>
      </w:pPr>
      <w:r w:rsidRPr="00011DF9">
        <w:rPr>
          <w:szCs w:val="24"/>
        </w:rPr>
        <w:t xml:space="preserve">Kolejnym powodem udzielania pomocy </w:t>
      </w:r>
      <w:r>
        <w:rPr>
          <w:szCs w:val="24"/>
        </w:rPr>
        <w:t>w Gminie Abramów</w:t>
      </w:r>
      <w:r w:rsidRPr="00011DF9">
        <w:rPr>
          <w:szCs w:val="24"/>
        </w:rPr>
        <w:t xml:space="preserve"> są problemy wynikające z </w:t>
      </w:r>
      <w:r w:rsidR="0032364E">
        <w:rPr>
          <w:szCs w:val="24"/>
        </w:rPr>
        <w:t>uzależnienia od alkoholu</w:t>
      </w:r>
      <w:r w:rsidRPr="00011DF9">
        <w:rPr>
          <w:szCs w:val="24"/>
        </w:rPr>
        <w:t>. Alkoholizm jest jednym z najpoważniejszych problemów zakłócających funkcjonowanie rodzin</w:t>
      </w:r>
      <w:r w:rsidR="0032364E">
        <w:rPr>
          <w:szCs w:val="24"/>
        </w:rPr>
        <w:t>, które</w:t>
      </w:r>
      <w:r w:rsidRPr="00011DF9">
        <w:rPr>
          <w:szCs w:val="24"/>
        </w:rPr>
        <w:t xml:space="preserve"> </w:t>
      </w:r>
      <w:r w:rsidR="0032364E">
        <w:rPr>
          <w:szCs w:val="24"/>
        </w:rPr>
        <w:t>bardzo często</w:t>
      </w:r>
      <w:r w:rsidRPr="00011DF9">
        <w:rPr>
          <w:szCs w:val="24"/>
        </w:rPr>
        <w:t xml:space="preserve"> dotknięte </w:t>
      </w:r>
      <w:r w:rsidR="0032364E">
        <w:rPr>
          <w:szCs w:val="24"/>
        </w:rPr>
        <w:t xml:space="preserve">są także </w:t>
      </w:r>
      <w:r w:rsidRPr="00011DF9">
        <w:rPr>
          <w:szCs w:val="24"/>
        </w:rPr>
        <w:t xml:space="preserve">ubóstwem, bezrobociem, przemocą domową oraz innymi  dysfunkcjami. </w:t>
      </w:r>
    </w:p>
    <w:p w:rsidR="0032364E" w:rsidRPr="00011DF9" w:rsidRDefault="0032364E" w:rsidP="00011DF9">
      <w:pPr>
        <w:widowControl w:val="0"/>
        <w:suppressLineNumbers/>
        <w:suppressAutoHyphens/>
        <w:spacing w:after="120" w:line="360" w:lineRule="auto"/>
        <w:ind w:firstLine="708"/>
        <w:jc w:val="both"/>
        <w:rPr>
          <w:szCs w:val="24"/>
        </w:rPr>
      </w:pPr>
    </w:p>
    <w:p w:rsidR="00011DF9" w:rsidRDefault="00011DF9" w:rsidP="00011DF9">
      <w:pPr>
        <w:widowControl w:val="0"/>
        <w:suppressLineNumbers/>
        <w:suppressAutoHyphens/>
        <w:spacing w:after="120" w:line="240" w:lineRule="auto"/>
        <w:jc w:val="both"/>
        <w:rPr>
          <w:rFonts w:eastAsia="Lucida Sans Unicode"/>
          <w:i/>
          <w:iCs/>
          <w:kern w:val="1"/>
          <w:sz w:val="20"/>
        </w:rPr>
      </w:pPr>
      <w:bookmarkStart w:id="101" w:name="_Toc432844402"/>
      <w:bookmarkStart w:id="102" w:name="_Toc433823443"/>
      <w:r w:rsidRPr="00011DF9">
        <w:rPr>
          <w:rFonts w:eastAsia="Lucida Sans Unicode" w:cs="Tahoma"/>
          <w:i/>
          <w:iCs/>
          <w:kern w:val="1"/>
          <w:sz w:val="20"/>
          <w:szCs w:val="20"/>
        </w:rPr>
        <w:t xml:space="preserve">Wykres </w:t>
      </w:r>
      <w:r w:rsidR="008A054F" w:rsidRPr="00011DF9">
        <w:rPr>
          <w:rFonts w:eastAsia="Lucida Sans Unicode" w:cs="Tahoma"/>
          <w:i/>
          <w:iCs/>
          <w:kern w:val="1"/>
          <w:sz w:val="20"/>
          <w:szCs w:val="20"/>
        </w:rPr>
        <w:fldChar w:fldCharType="begin"/>
      </w:r>
      <w:r w:rsidRPr="00011DF9">
        <w:rPr>
          <w:rFonts w:eastAsia="Lucida Sans Unicode" w:cs="Tahoma"/>
          <w:i/>
          <w:iCs/>
          <w:kern w:val="1"/>
          <w:sz w:val="20"/>
          <w:szCs w:val="20"/>
        </w:rPr>
        <w:instrText xml:space="preserve"> SEQ Wykres \* ARABIC </w:instrText>
      </w:r>
      <w:r w:rsidR="008A054F" w:rsidRPr="00011DF9">
        <w:rPr>
          <w:rFonts w:eastAsia="Lucida Sans Unicode" w:cs="Tahoma"/>
          <w:i/>
          <w:iCs/>
          <w:kern w:val="1"/>
          <w:sz w:val="20"/>
          <w:szCs w:val="20"/>
        </w:rPr>
        <w:fldChar w:fldCharType="separate"/>
      </w:r>
      <w:r w:rsidR="00F93C52">
        <w:rPr>
          <w:rFonts w:eastAsia="Lucida Sans Unicode" w:cs="Tahoma"/>
          <w:i/>
          <w:iCs/>
          <w:noProof/>
          <w:kern w:val="1"/>
          <w:sz w:val="20"/>
          <w:szCs w:val="20"/>
        </w:rPr>
        <w:t>14</w:t>
      </w:r>
      <w:r w:rsidR="008A054F" w:rsidRPr="00011DF9">
        <w:rPr>
          <w:rFonts w:eastAsia="Lucida Sans Unicode" w:cs="Tahoma"/>
          <w:i/>
          <w:iCs/>
          <w:noProof/>
          <w:kern w:val="1"/>
          <w:sz w:val="20"/>
          <w:szCs w:val="20"/>
        </w:rPr>
        <w:fldChar w:fldCharType="end"/>
      </w:r>
      <w:r w:rsidRPr="00011DF9">
        <w:rPr>
          <w:rFonts w:eastAsia="Lucida Sans Unicode" w:cs="Tahoma"/>
          <w:i/>
          <w:iCs/>
          <w:kern w:val="1"/>
          <w:sz w:val="20"/>
          <w:szCs w:val="20"/>
        </w:rPr>
        <w:t xml:space="preserve">. </w:t>
      </w:r>
      <w:r>
        <w:rPr>
          <w:rFonts w:eastAsia="Lucida Sans Unicode"/>
          <w:i/>
          <w:iCs/>
          <w:kern w:val="1"/>
          <w:sz w:val="20"/>
        </w:rPr>
        <w:t>Liczba osób</w:t>
      </w:r>
      <w:r w:rsidRPr="00011DF9">
        <w:rPr>
          <w:rFonts w:eastAsia="Lucida Sans Unicode"/>
          <w:i/>
          <w:iCs/>
          <w:kern w:val="1"/>
          <w:sz w:val="20"/>
        </w:rPr>
        <w:t xml:space="preserve">, którym przyznano pomoc z powodu alkoholizmu w latach 2012-2014. Źródło: dane </w:t>
      </w:r>
      <w:r w:rsidR="008D7993">
        <w:rPr>
          <w:rFonts w:eastAsia="Lucida Sans Unicode"/>
          <w:i/>
          <w:iCs/>
          <w:kern w:val="1"/>
          <w:sz w:val="20"/>
        </w:rPr>
        <w:t>GOPS</w:t>
      </w:r>
      <w:r w:rsidRPr="00011DF9">
        <w:rPr>
          <w:rFonts w:eastAsia="Lucida Sans Unicode"/>
          <w:i/>
          <w:iCs/>
          <w:kern w:val="1"/>
          <w:sz w:val="20"/>
        </w:rPr>
        <w:t>.</w:t>
      </w:r>
      <w:bookmarkEnd w:id="101"/>
      <w:bookmarkEnd w:id="102"/>
    </w:p>
    <w:p w:rsidR="00011DF9" w:rsidRPr="00011DF9" w:rsidRDefault="00011DF9" w:rsidP="00011DF9">
      <w:pPr>
        <w:widowControl w:val="0"/>
        <w:suppressLineNumbers/>
        <w:suppressAutoHyphens/>
        <w:spacing w:after="120" w:line="240" w:lineRule="auto"/>
        <w:jc w:val="center"/>
        <w:rPr>
          <w:rFonts w:eastAsia="Lucida Sans Unicode" w:cs="Tahoma"/>
          <w:iCs/>
          <w:kern w:val="1"/>
          <w:szCs w:val="24"/>
        </w:rPr>
      </w:pPr>
      <w:r>
        <w:rPr>
          <w:rFonts w:eastAsia="Lucida Sans Unicode" w:cs="Tahoma"/>
          <w:iCs/>
          <w:noProof/>
          <w:kern w:val="1"/>
          <w:szCs w:val="24"/>
        </w:rPr>
        <w:drawing>
          <wp:inline distT="0" distB="0" distL="0" distR="0">
            <wp:extent cx="5220000" cy="2340000"/>
            <wp:effectExtent l="0" t="0" r="0" b="3175"/>
            <wp:docPr id="11" name="Wykres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B5000F" w:rsidRDefault="00B5000F" w:rsidP="00420673">
      <w:pPr>
        <w:spacing w:before="0" w:after="160" w:line="259" w:lineRule="auto"/>
        <w:rPr>
          <w:b/>
          <w:color w:val="FF0000"/>
          <w:szCs w:val="24"/>
        </w:rPr>
      </w:pPr>
    </w:p>
    <w:p w:rsidR="00B5000F" w:rsidRPr="006C1E54" w:rsidRDefault="00011DF9" w:rsidP="006C1E54">
      <w:pPr>
        <w:spacing w:before="0" w:after="160" w:line="360" w:lineRule="auto"/>
        <w:jc w:val="both"/>
        <w:rPr>
          <w:rFonts w:eastAsia="Lucida Sans Unicode" w:cs="Tahoma"/>
          <w:i/>
          <w:iCs/>
          <w:kern w:val="1"/>
          <w:sz w:val="20"/>
          <w:szCs w:val="20"/>
        </w:rPr>
      </w:pPr>
      <w:r w:rsidRPr="006C1E54">
        <w:rPr>
          <w:szCs w:val="24"/>
        </w:rPr>
        <w:t>Liczba rodzin, którym w 2014 r. udzielono pomocy z powod</w:t>
      </w:r>
      <w:r w:rsidR="006C1E54">
        <w:rPr>
          <w:szCs w:val="24"/>
        </w:rPr>
        <w:t>u alkoholizmu zwięk</w:t>
      </w:r>
      <w:r w:rsidRPr="006C1E54">
        <w:rPr>
          <w:szCs w:val="24"/>
        </w:rPr>
        <w:t>szyła się o</w:t>
      </w:r>
      <w:r w:rsidR="006C1E54">
        <w:rPr>
          <w:szCs w:val="24"/>
        </w:rPr>
        <w:t xml:space="preserve"> </w:t>
      </w:r>
      <w:r w:rsidR="0032364E">
        <w:rPr>
          <w:szCs w:val="24"/>
        </w:rPr>
        <w:t> </w:t>
      </w:r>
      <w:r w:rsidR="006C1E54">
        <w:rPr>
          <w:szCs w:val="24"/>
        </w:rPr>
        <w:t>25</w:t>
      </w:r>
      <w:r w:rsidRPr="006C1E54">
        <w:rPr>
          <w:szCs w:val="24"/>
        </w:rPr>
        <w:t> </w:t>
      </w:r>
      <w:r w:rsidR="006C1E54">
        <w:rPr>
          <w:szCs w:val="24"/>
        </w:rPr>
        <w:t>% w stosunku do roku 2013.</w:t>
      </w:r>
    </w:p>
    <w:p w:rsidR="0032364E" w:rsidRDefault="0032364E" w:rsidP="00420673">
      <w:pPr>
        <w:spacing w:before="0" w:after="0" w:line="360" w:lineRule="auto"/>
        <w:jc w:val="both"/>
        <w:rPr>
          <w:b/>
          <w:szCs w:val="24"/>
        </w:rPr>
      </w:pPr>
    </w:p>
    <w:p w:rsidR="00420673" w:rsidRPr="00C549D8" w:rsidRDefault="00420673" w:rsidP="00420673">
      <w:pPr>
        <w:spacing w:before="0" w:after="0" w:line="360" w:lineRule="auto"/>
        <w:jc w:val="both"/>
        <w:rPr>
          <w:b/>
          <w:szCs w:val="24"/>
        </w:rPr>
      </w:pPr>
      <w:r w:rsidRPr="00C549D8">
        <w:rPr>
          <w:b/>
          <w:szCs w:val="24"/>
        </w:rPr>
        <w:lastRenderedPageBreak/>
        <w:t>Problemy społeczne – interwencje</w:t>
      </w:r>
    </w:p>
    <w:p w:rsidR="00212AEA" w:rsidRPr="00D2447A" w:rsidRDefault="00212AEA" w:rsidP="00D2447A">
      <w:pPr>
        <w:spacing w:after="0" w:line="360" w:lineRule="auto"/>
        <w:ind w:firstLine="708"/>
        <w:jc w:val="both"/>
        <w:rPr>
          <w:szCs w:val="24"/>
        </w:rPr>
      </w:pPr>
      <w:r w:rsidRPr="00D2447A">
        <w:rPr>
          <w:szCs w:val="24"/>
        </w:rPr>
        <w:t>Zespół Interdyscyplinarny w 2013 roku odbył 7 posiedzeń podczas których analizowano bieżące problemy związane z przemocą w rodzinie.</w:t>
      </w:r>
      <w:r w:rsidR="00D2447A" w:rsidRPr="00D2447A">
        <w:t xml:space="preserve"> </w:t>
      </w:r>
      <w:r w:rsidR="00D2447A" w:rsidRPr="00D2447A">
        <w:rPr>
          <w:szCs w:val="24"/>
        </w:rPr>
        <w:t xml:space="preserve">Powołano 4 grupy robocze, które odbyły 31 spotkań. Członkowie poszczególnych grup opracowywali i realizowali plan działania pomocy rodzinie, diagnozowali i monitorowali sytuację rodzin dotkniętych przemocą </w:t>
      </w:r>
      <w:r w:rsidRPr="00D2447A">
        <w:rPr>
          <w:szCs w:val="24"/>
        </w:rPr>
        <w:t xml:space="preserve">Prowadzone były 4 procedury Niebieskiej Karty, w tym 1 sporządzona przez pracownika NZOZ, 3 przez policję. </w:t>
      </w:r>
      <w:r w:rsidR="00D2447A" w:rsidRPr="00D2447A">
        <w:rPr>
          <w:szCs w:val="24"/>
        </w:rPr>
        <w:t>Zakoń</w:t>
      </w:r>
      <w:r w:rsidRPr="00D2447A">
        <w:rPr>
          <w:szCs w:val="24"/>
        </w:rPr>
        <w:t>czono 2 procedury Niebieskiej Karty, 2 zostały kontynuowane.</w:t>
      </w:r>
      <w:r w:rsidR="00D2447A" w:rsidRPr="00D2447A">
        <w:rPr>
          <w:szCs w:val="24"/>
        </w:rPr>
        <w:t xml:space="preserve"> Zgłoszono 1 zawiadomienie o popełnieniu przestępstwa do Posterunku Policji w Kamionce, wystosowano 1 wniosek o wgląd w sytuację rodziny do Sądu Rejonowego w </w:t>
      </w:r>
      <w:r w:rsidR="0032364E">
        <w:rPr>
          <w:szCs w:val="24"/>
        </w:rPr>
        <w:t> </w:t>
      </w:r>
      <w:r w:rsidR="00D2447A" w:rsidRPr="00D2447A">
        <w:rPr>
          <w:szCs w:val="24"/>
        </w:rPr>
        <w:t xml:space="preserve">Lubartowie – III Wydział Rodzinny i Nieletnich. </w:t>
      </w:r>
    </w:p>
    <w:p w:rsidR="00D2447A" w:rsidRPr="009D5D14" w:rsidRDefault="00D2447A" w:rsidP="00D2447A">
      <w:pPr>
        <w:spacing w:before="0" w:after="0" w:line="360" w:lineRule="auto"/>
        <w:jc w:val="both"/>
        <w:rPr>
          <w:szCs w:val="24"/>
        </w:rPr>
      </w:pPr>
      <w:r w:rsidRPr="009D5D14">
        <w:rPr>
          <w:szCs w:val="24"/>
        </w:rPr>
        <w:t>W 2014 roku odbyły się 4 posiedzenia ZI. Wpłynęło 6 „Niebieskich Kart” dotyczących 5</w:t>
      </w:r>
      <w:r w:rsidR="0032364E">
        <w:rPr>
          <w:szCs w:val="24"/>
        </w:rPr>
        <w:t> </w:t>
      </w:r>
      <w:r w:rsidRPr="009D5D14">
        <w:rPr>
          <w:szCs w:val="24"/>
        </w:rPr>
        <w:t xml:space="preserve"> rodzin, wszystkie sporządzone przez funkcjonariuszy Posterunku Policji w Kamionce, 1 </w:t>
      </w:r>
      <w:r w:rsidR="0032364E">
        <w:rPr>
          <w:szCs w:val="24"/>
        </w:rPr>
        <w:t> </w:t>
      </w:r>
      <w:r w:rsidRPr="009D5D14">
        <w:rPr>
          <w:szCs w:val="24"/>
        </w:rPr>
        <w:t>procedura „Niebieskiej Karty” założo</w:t>
      </w:r>
      <w:r w:rsidR="009D5D14" w:rsidRPr="009D5D14">
        <w:rPr>
          <w:szCs w:val="24"/>
        </w:rPr>
        <w:t>na w 2013 roku</w:t>
      </w:r>
      <w:r w:rsidRPr="009D5D14">
        <w:rPr>
          <w:szCs w:val="24"/>
        </w:rPr>
        <w:t xml:space="preserve"> była kontynuowana. Zakończono 2 </w:t>
      </w:r>
      <w:r w:rsidR="0032364E">
        <w:rPr>
          <w:szCs w:val="24"/>
        </w:rPr>
        <w:t> </w:t>
      </w:r>
      <w:r w:rsidRPr="009D5D14">
        <w:rPr>
          <w:szCs w:val="24"/>
        </w:rPr>
        <w:t xml:space="preserve">procedury „Niebieskiej Karty”, 4 zostały kontynuowane. W ramach działania ZI powołano grupy robocze, w skład których wchodzili członkowie Zespołu oraz wychowawcy dzieci z </w:t>
      </w:r>
      <w:r w:rsidR="0032364E">
        <w:rPr>
          <w:szCs w:val="24"/>
        </w:rPr>
        <w:t> </w:t>
      </w:r>
      <w:r w:rsidRPr="009D5D14">
        <w:rPr>
          <w:szCs w:val="24"/>
        </w:rPr>
        <w:t>rodzin dotkniętych przemocą. Łącznie odbyło się 30 spotkań grup roboczych, podczas których przeprowadzano rozmowy z członkami rodzin dotkniętych przemocą, opracowywano i realizowano plany działania pomocy rodzinie, diagnozowano i  monitorowano sytuację rodzin dotkniętych przemocą. Wystosowano 1 wniosek do Sądu Rejonowego w Lubartowie - Wydział Karny w sprawie sprawcy prz</w:t>
      </w:r>
      <w:r w:rsidR="009D5D14" w:rsidRPr="009D5D14">
        <w:rPr>
          <w:szCs w:val="24"/>
        </w:rPr>
        <w:t xml:space="preserve">emocy. </w:t>
      </w:r>
    </w:p>
    <w:p w:rsidR="00D2447A" w:rsidRPr="009D5D14" w:rsidRDefault="009D5D14" w:rsidP="00D2447A">
      <w:pPr>
        <w:spacing w:before="0" w:after="0" w:line="360" w:lineRule="auto"/>
        <w:jc w:val="both"/>
        <w:rPr>
          <w:szCs w:val="24"/>
        </w:rPr>
      </w:pPr>
      <w:r w:rsidRPr="009D5D14">
        <w:rPr>
          <w:szCs w:val="24"/>
        </w:rPr>
        <w:t>W</w:t>
      </w:r>
      <w:r w:rsidR="00D2447A" w:rsidRPr="009D5D14">
        <w:rPr>
          <w:szCs w:val="24"/>
        </w:rPr>
        <w:t xml:space="preserve"> ramach profilaktyki zamówiono plakaty dotyczące przeciwdziałania przemocy w rodzinie, które przekazano poszczególnym ins</w:t>
      </w:r>
      <w:r w:rsidR="0032364E">
        <w:rPr>
          <w:szCs w:val="24"/>
        </w:rPr>
        <w:t>tytucjom z terenu G</w:t>
      </w:r>
      <w:r w:rsidRPr="009D5D14">
        <w:rPr>
          <w:szCs w:val="24"/>
        </w:rPr>
        <w:t xml:space="preserve">miny Abramów. </w:t>
      </w:r>
    </w:p>
    <w:p w:rsidR="00420673" w:rsidRDefault="00420673" w:rsidP="00420673">
      <w:pPr>
        <w:pStyle w:val="Nagwek3"/>
        <w:spacing w:line="360" w:lineRule="auto"/>
        <w:rPr>
          <w:color w:val="auto"/>
        </w:rPr>
      </w:pPr>
      <w:bookmarkStart w:id="103" w:name="_Toc425259876"/>
      <w:bookmarkStart w:id="104" w:name="_Toc433752486"/>
      <w:bookmarkEnd w:id="92"/>
      <w:r w:rsidRPr="0013018C">
        <w:rPr>
          <w:color w:val="auto"/>
        </w:rPr>
        <w:t xml:space="preserve">6.2 </w:t>
      </w:r>
      <w:bookmarkStart w:id="105" w:name="_Toc383946795"/>
      <w:r w:rsidRPr="0013018C">
        <w:rPr>
          <w:color w:val="auto"/>
        </w:rPr>
        <w:t xml:space="preserve">Problemy i oczekiwania społeczne </w:t>
      </w:r>
      <w:r w:rsidR="00881F39">
        <w:rPr>
          <w:color w:val="auto"/>
        </w:rPr>
        <w:t xml:space="preserve">wg uczestników warsztatów i </w:t>
      </w:r>
      <w:r w:rsidRPr="0013018C">
        <w:rPr>
          <w:color w:val="auto"/>
        </w:rPr>
        <w:t>na podstawie ankiety</w:t>
      </w:r>
      <w:bookmarkEnd w:id="103"/>
      <w:bookmarkEnd w:id="104"/>
    </w:p>
    <w:p w:rsidR="00ED6914" w:rsidRPr="00ED6914" w:rsidRDefault="00ED6914" w:rsidP="00ED6914">
      <w:pPr>
        <w:spacing w:before="0" w:after="0" w:line="360" w:lineRule="auto"/>
        <w:ind w:firstLine="708"/>
        <w:jc w:val="both"/>
        <w:rPr>
          <w:rFonts w:eastAsia="Calibri"/>
          <w:szCs w:val="24"/>
          <w:lang w:eastAsia="en-US"/>
        </w:rPr>
      </w:pPr>
      <w:r w:rsidRPr="00ED6914">
        <w:rPr>
          <w:rFonts w:eastAsia="Calibri"/>
          <w:szCs w:val="24"/>
          <w:lang w:eastAsia="en-US"/>
        </w:rPr>
        <w:t xml:space="preserve">Na spotkaniu diagnozującym problemy społeczne w Gminie </w:t>
      </w:r>
      <w:r>
        <w:rPr>
          <w:rFonts w:eastAsia="Calibri"/>
          <w:szCs w:val="24"/>
          <w:lang w:eastAsia="en-US"/>
        </w:rPr>
        <w:t>Abramów</w:t>
      </w:r>
      <w:r w:rsidRPr="00ED6914">
        <w:rPr>
          <w:rFonts w:eastAsia="Calibri"/>
          <w:szCs w:val="24"/>
          <w:lang w:eastAsia="en-US"/>
        </w:rPr>
        <w:t xml:space="preserve"> z punktu widzenia pracowników instytucji, działaczy organizacji społecznych, uczestnicy warsztatów wyodrębnili następujące problemy społeczne w poszczególnych obszarach życia społecznego: </w:t>
      </w:r>
    </w:p>
    <w:p w:rsidR="00ED6914" w:rsidRDefault="00ED6914" w:rsidP="0092733A">
      <w:pPr>
        <w:numPr>
          <w:ilvl w:val="0"/>
          <w:numId w:val="63"/>
        </w:numPr>
        <w:spacing w:before="0" w:after="0" w:line="360" w:lineRule="auto"/>
        <w:contextualSpacing/>
        <w:jc w:val="both"/>
        <w:rPr>
          <w:rFonts w:eastAsia="Calibri"/>
          <w:szCs w:val="24"/>
          <w:lang w:eastAsia="en-US"/>
        </w:rPr>
      </w:pPr>
      <w:r w:rsidRPr="00ED6914">
        <w:rPr>
          <w:rFonts w:eastAsia="Calibri"/>
          <w:szCs w:val="24"/>
          <w:lang w:eastAsia="en-US"/>
        </w:rPr>
        <w:t>Pomoc społeczna</w:t>
      </w:r>
    </w:p>
    <w:p w:rsidR="00ED6914" w:rsidRPr="00ED6914" w:rsidRDefault="00ED6914" w:rsidP="0092733A">
      <w:pPr>
        <w:pStyle w:val="Akapitzlist"/>
        <w:numPr>
          <w:ilvl w:val="0"/>
          <w:numId w:val="64"/>
        </w:numPr>
        <w:spacing w:line="360" w:lineRule="auto"/>
        <w:rPr>
          <w:rFonts w:eastAsia="Calibri"/>
          <w:szCs w:val="24"/>
          <w:lang w:eastAsia="en-US"/>
        </w:rPr>
      </w:pPr>
      <w:r w:rsidRPr="00ED6914">
        <w:rPr>
          <w:rFonts w:eastAsia="Calibri"/>
          <w:szCs w:val="24"/>
          <w:lang w:eastAsia="en-US"/>
        </w:rPr>
        <w:t>brak dziennych domów wsparcia</w:t>
      </w:r>
    </w:p>
    <w:p w:rsidR="00ED6914" w:rsidRPr="00327455" w:rsidRDefault="00ED6914" w:rsidP="0092733A">
      <w:pPr>
        <w:pStyle w:val="Akapitzlist"/>
        <w:numPr>
          <w:ilvl w:val="0"/>
          <w:numId w:val="64"/>
        </w:numPr>
        <w:spacing w:before="0" w:after="0" w:line="360" w:lineRule="auto"/>
        <w:jc w:val="both"/>
        <w:rPr>
          <w:rFonts w:eastAsia="Calibri"/>
          <w:szCs w:val="24"/>
          <w:lang w:eastAsia="en-US"/>
        </w:rPr>
      </w:pPr>
      <w:r w:rsidRPr="00327455">
        <w:rPr>
          <w:rFonts w:eastAsia="Calibri"/>
          <w:szCs w:val="24"/>
          <w:lang w:eastAsia="en-US"/>
        </w:rPr>
        <w:lastRenderedPageBreak/>
        <w:t xml:space="preserve">brak </w:t>
      </w:r>
      <w:r w:rsidR="000F442D" w:rsidRPr="00327455">
        <w:rPr>
          <w:rFonts w:eastAsia="Calibri"/>
          <w:szCs w:val="24"/>
          <w:lang w:eastAsia="en-US"/>
        </w:rPr>
        <w:t xml:space="preserve">wystarczającego dostępu do specjalistów  </w:t>
      </w:r>
      <w:r w:rsidRPr="00327455">
        <w:rPr>
          <w:rFonts w:eastAsia="Calibri"/>
          <w:szCs w:val="24"/>
          <w:lang w:eastAsia="en-US"/>
        </w:rPr>
        <w:t>dla rodzin dotkniętych problemami związanymi z przemocą i</w:t>
      </w:r>
      <w:r w:rsidR="0032364E" w:rsidRPr="00327455">
        <w:rPr>
          <w:rFonts w:eastAsia="Calibri"/>
          <w:szCs w:val="24"/>
          <w:lang w:eastAsia="en-US"/>
        </w:rPr>
        <w:t> </w:t>
      </w:r>
      <w:r w:rsidRPr="00327455">
        <w:rPr>
          <w:rFonts w:eastAsia="Calibri"/>
          <w:szCs w:val="24"/>
          <w:lang w:eastAsia="en-US"/>
        </w:rPr>
        <w:t xml:space="preserve"> uzależnieniami</w:t>
      </w:r>
      <w:r w:rsidR="000F442D" w:rsidRPr="00327455">
        <w:rPr>
          <w:rFonts w:eastAsia="Calibri"/>
          <w:szCs w:val="24"/>
          <w:lang w:eastAsia="en-US"/>
        </w:rPr>
        <w:t xml:space="preserve"> (psycholog, terapeuta rodzinny)</w:t>
      </w:r>
    </w:p>
    <w:p w:rsidR="00B27A05" w:rsidRPr="00327455" w:rsidRDefault="00B27A05" w:rsidP="0092733A">
      <w:pPr>
        <w:pStyle w:val="Akapitzlist"/>
        <w:numPr>
          <w:ilvl w:val="0"/>
          <w:numId w:val="64"/>
        </w:numPr>
        <w:spacing w:before="0" w:after="0" w:line="360" w:lineRule="auto"/>
        <w:jc w:val="both"/>
        <w:rPr>
          <w:rFonts w:eastAsia="Calibri"/>
          <w:szCs w:val="24"/>
          <w:lang w:eastAsia="en-US"/>
        </w:rPr>
      </w:pPr>
      <w:r w:rsidRPr="00327455">
        <w:rPr>
          <w:rFonts w:eastAsia="Calibri"/>
          <w:szCs w:val="24"/>
          <w:lang w:eastAsia="en-US"/>
        </w:rPr>
        <w:t>brak dostępu do specjalistów z zakresu prawa rodzinnego</w:t>
      </w:r>
    </w:p>
    <w:p w:rsidR="00FC5E01" w:rsidRPr="00327455" w:rsidRDefault="00FC5E01" w:rsidP="0092733A">
      <w:pPr>
        <w:pStyle w:val="Akapitzlist"/>
        <w:numPr>
          <w:ilvl w:val="0"/>
          <w:numId w:val="64"/>
        </w:numPr>
        <w:spacing w:before="0" w:after="0" w:line="360" w:lineRule="auto"/>
        <w:jc w:val="both"/>
        <w:rPr>
          <w:rFonts w:eastAsia="Calibri"/>
          <w:szCs w:val="24"/>
          <w:lang w:eastAsia="en-US"/>
        </w:rPr>
      </w:pPr>
      <w:r w:rsidRPr="00327455">
        <w:rPr>
          <w:rFonts w:eastAsia="Calibri"/>
          <w:szCs w:val="24"/>
          <w:lang w:eastAsia="en-US"/>
        </w:rPr>
        <w:t>brak organizacji pozarządowych wspierających działania w zakresie pomocy społecznej</w:t>
      </w:r>
    </w:p>
    <w:p w:rsidR="00FC5E01" w:rsidRPr="00327455" w:rsidRDefault="00FC5E01" w:rsidP="0092733A">
      <w:pPr>
        <w:pStyle w:val="Akapitzlist"/>
        <w:numPr>
          <w:ilvl w:val="0"/>
          <w:numId w:val="64"/>
        </w:numPr>
        <w:spacing w:before="0" w:after="0" w:line="360" w:lineRule="auto"/>
        <w:jc w:val="both"/>
        <w:rPr>
          <w:rFonts w:eastAsia="Calibri"/>
          <w:szCs w:val="24"/>
          <w:lang w:eastAsia="en-US"/>
        </w:rPr>
      </w:pPr>
      <w:r w:rsidRPr="00327455">
        <w:rPr>
          <w:rFonts w:eastAsia="Calibri"/>
          <w:szCs w:val="24"/>
          <w:lang w:eastAsia="en-US"/>
        </w:rPr>
        <w:t>brak odpowiedniego  zabezpieczenia lokalowego dla np. Klubu Seniora</w:t>
      </w:r>
    </w:p>
    <w:p w:rsidR="00D450F7" w:rsidRDefault="00D450F7" w:rsidP="0092733A">
      <w:pPr>
        <w:pStyle w:val="Akapitzlist"/>
        <w:numPr>
          <w:ilvl w:val="0"/>
          <w:numId w:val="64"/>
        </w:numPr>
        <w:spacing w:before="0" w:after="0" w:line="360" w:lineRule="auto"/>
        <w:jc w:val="both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wysokie bezrobocie, mała aktywność osób pozostających bez pracy</w:t>
      </w:r>
    </w:p>
    <w:p w:rsidR="00D450F7" w:rsidRDefault="00D450F7" w:rsidP="0092733A">
      <w:pPr>
        <w:pStyle w:val="Akapitzlist"/>
        <w:numPr>
          <w:ilvl w:val="0"/>
          <w:numId w:val="64"/>
        </w:numPr>
        <w:spacing w:before="0" w:after="0" w:line="360" w:lineRule="auto"/>
        <w:jc w:val="both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bariery architektoniczne w UG</w:t>
      </w:r>
    </w:p>
    <w:p w:rsidR="005946B8" w:rsidRDefault="005946B8" w:rsidP="0092733A">
      <w:pPr>
        <w:pStyle w:val="Akapitzlist"/>
        <w:numPr>
          <w:ilvl w:val="0"/>
          <w:numId w:val="64"/>
        </w:numPr>
        <w:spacing w:before="0" w:after="0" w:line="360" w:lineRule="auto"/>
        <w:jc w:val="both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brak świetlicy środowiskowej</w:t>
      </w:r>
    </w:p>
    <w:p w:rsidR="00D450F7" w:rsidRDefault="00D450F7" w:rsidP="0092733A">
      <w:pPr>
        <w:pStyle w:val="Akapitzlist"/>
        <w:numPr>
          <w:ilvl w:val="0"/>
          <w:numId w:val="64"/>
        </w:numPr>
        <w:spacing w:before="0" w:after="0" w:line="360" w:lineRule="auto"/>
        <w:jc w:val="both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niska świadomość społeczna dotycząca form przemocy domowej</w:t>
      </w:r>
    </w:p>
    <w:p w:rsidR="00D450F7" w:rsidRDefault="00D450F7" w:rsidP="0092733A">
      <w:pPr>
        <w:pStyle w:val="Akapitzlist"/>
        <w:numPr>
          <w:ilvl w:val="0"/>
          <w:numId w:val="63"/>
        </w:numPr>
        <w:spacing w:before="0" w:after="0" w:line="360" w:lineRule="auto"/>
        <w:jc w:val="both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Ochrona zdrowia</w:t>
      </w:r>
    </w:p>
    <w:p w:rsidR="00D450F7" w:rsidRDefault="00D450F7" w:rsidP="0092733A">
      <w:pPr>
        <w:pStyle w:val="Akapitzlist"/>
        <w:numPr>
          <w:ilvl w:val="0"/>
          <w:numId w:val="65"/>
        </w:numPr>
        <w:spacing w:before="0" w:after="0" w:line="360" w:lineRule="auto"/>
        <w:jc w:val="both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utrudniony dostęp do lekarzy specjalistów</w:t>
      </w:r>
    </w:p>
    <w:p w:rsidR="00D450F7" w:rsidRDefault="00D450F7" w:rsidP="0092733A">
      <w:pPr>
        <w:pStyle w:val="Akapitzlist"/>
        <w:numPr>
          <w:ilvl w:val="0"/>
          <w:numId w:val="65"/>
        </w:numPr>
        <w:spacing w:before="0" w:after="0" w:line="360" w:lineRule="auto"/>
        <w:jc w:val="both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brak stomatologa</w:t>
      </w:r>
    </w:p>
    <w:p w:rsidR="00D450F7" w:rsidRDefault="00D450F7" w:rsidP="0092733A">
      <w:pPr>
        <w:pStyle w:val="Akapitzlist"/>
        <w:numPr>
          <w:ilvl w:val="0"/>
          <w:numId w:val="65"/>
        </w:numPr>
        <w:spacing w:before="0" w:after="0" w:line="360" w:lineRule="auto"/>
        <w:jc w:val="both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mała świadomość mieszkańców na temat zagrożeń i chorób</w:t>
      </w:r>
    </w:p>
    <w:p w:rsidR="005946B8" w:rsidRDefault="005946B8" w:rsidP="0092733A">
      <w:pPr>
        <w:pStyle w:val="Akapitzlist"/>
        <w:numPr>
          <w:ilvl w:val="0"/>
          <w:numId w:val="65"/>
        </w:numPr>
        <w:spacing w:before="0" w:after="0" w:line="360" w:lineRule="auto"/>
        <w:jc w:val="both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brak rehabilitacji</w:t>
      </w:r>
    </w:p>
    <w:p w:rsidR="005946B8" w:rsidRDefault="005946B8" w:rsidP="0092733A">
      <w:pPr>
        <w:pStyle w:val="Akapitzlist"/>
        <w:numPr>
          <w:ilvl w:val="0"/>
          <w:numId w:val="63"/>
        </w:numPr>
        <w:spacing w:before="0" w:after="0" w:line="360" w:lineRule="auto"/>
        <w:jc w:val="both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Oświata</w:t>
      </w:r>
    </w:p>
    <w:p w:rsidR="005946B8" w:rsidRDefault="008C57CB" w:rsidP="0092733A">
      <w:pPr>
        <w:pStyle w:val="Akapitzlist"/>
        <w:numPr>
          <w:ilvl w:val="0"/>
          <w:numId w:val="66"/>
        </w:numPr>
        <w:spacing w:before="0" w:after="0" w:line="360" w:lineRule="auto"/>
        <w:jc w:val="both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niż demograficzny</w:t>
      </w:r>
    </w:p>
    <w:p w:rsidR="008C57CB" w:rsidRDefault="008C57CB" w:rsidP="0092733A">
      <w:pPr>
        <w:pStyle w:val="Akapitzlist"/>
        <w:numPr>
          <w:ilvl w:val="0"/>
          <w:numId w:val="66"/>
        </w:numPr>
        <w:spacing w:before="0" w:after="0" w:line="360" w:lineRule="auto"/>
        <w:jc w:val="both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eurosieroctwo</w:t>
      </w:r>
    </w:p>
    <w:p w:rsidR="008C57CB" w:rsidRDefault="008C57CB" w:rsidP="0092733A">
      <w:pPr>
        <w:pStyle w:val="Akapitzlist"/>
        <w:numPr>
          <w:ilvl w:val="0"/>
          <w:numId w:val="66"/>
        </w:numPr>
        <w:spacing w:before="0" w:after="0" w:line="360" w:lineRule="auto"/>
        <w:jc w:val="both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brak odpowiedniego wyposażenia szkół</w:t>
      </w:r>
    </w:p>
    <w:p w:rsidR="008C57CB" w:rsidRDefault="008C57CB" w:rsidP="0092733A">
      <w:pPr>
        <w:pStyle w:val="Akapitzlist"/>
        <w:numPr>
          <w:ilvl w:val="0"/>
          <w:numId w:val="66"/>
        </w:numPr>
        <w:spacing w:before="0" w:after="0" w:line="360" w:lineRule="auto"/>
        <w:jc w:val="both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ograniczona oferta edukacyjna</w:t>
      </w:r>
    </w:p>
    <w:p w:rsidR="008C57CB" w:rsidRDefault="008C57CB" w:rsidP="0092733A">
      <w:pPr>
        <w:pStyle w:val="Akapitzlist"/>
        <w:numPr>
          <w:ilvl w:val="0"/>
          <w:numId w:val="66"/>
        </w:numPr>
        <w:spacing w:before="0" w:after="0" w:line="360" w:lineRule="auto"/>
        <w:jc w:val="both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brak psychologa i pedagoga</w:t>
      </w:r>
    </w:p>
    <w:p w:rsidR="008C57CB" w:rsidRDefault="008C57CB" w:rsidP="0092733A">
      <w:pPr>
        <w:pStyle w:val="Akapitzlist"/>
        <w:numPr>
          <w:ilvl w:val="0"/>
          <w:numId w:val="66"/>
        </w:numPr>
        <w:spacing w:before="0" w:after="0" w:line="360" w:lineRule="auto"/>
        <w:jc w:val="both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brak współpracy rodziców ze szkołą</w:t>
      </w:r>
    </w:p>
    <w:p w:rsidR="008C57CB" w:rsidRDefault="008C57CB" w:rsidP="0092733A">
      <w:pPr>
        <w:pStyle w:val="Akapitzlist"/>
        <w:numPr>
          <w:ilvl w:val="0"/>
          <w:numId w:val="66"/>
        </w:numPr>
        <w:spacing w:before="0" w:after="0" w:line="360" w:lineRule="auto"/>
        <w:jc w:val="both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brak placów zabaw ogólnodostępnych dla dzieci i młodzieży</w:t>
      </w:r>
    </w:p>
    <w:p w:rsidR="008C57CB" w:rsidRDefault="008C57CB" w:rsidP="0092733A">
      <w:pPr>
        <w:pStyle w:val="Akapitzlist"/>
        <w:numPr>
          <w:ilvl w:val="0"/>
          <w:numId w:val="66"/>
        </w:numPr>
        <w:spacing w:before="0" w:after="0" w:line="360" w:lineRule="auto"/>
        <w:jc w:val="both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brak świadomości społecznej w poszanowaniu dobra ogólnego</w:t>
      </w:r>
    </w:p>
    <w:p w:rsidR="008C57CB" w:rsidRDefault="008C57CB" w:rsidP="0092733A">
      <w:pPr>
        <w:pStyle w:val="Akapitzlist"/>
        <w:numPr>
          <w:ilvl w:val="0"/>
          <w:numId w:val="66"/>
        </w:numPr>
        <w:spacing w:before="0" w:after="0" w:line="360" w:lineRule="auto"/>
        <w:jc w:val="both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brak motywacji do rozwoju intelektualnego</w:t>
      </w:r>
    </w:p>
    <w:p w:rsidR="008C57CB" w:rsidRDefault="008C57CB" w:rsidP="0092733A">
      <w:pPr>
        <w:pStyle w:val="Akapitzlist"/>
        <w:numPr>
          <w:ilvl w:val="0"/>
          <w:numId w:val="63"/>
        </w:numPr>
        <w:spacing w:before="0" w:after="0" w:line="360" w:lineRule="auto"/>
        <w:jc w:val="both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Kultura</w:t>
      </w:r>
    </w:p>
    <w:p w:rsidR="008C57CB" w:rsidRDefault="008C57CB" w:rsidP="0092733A">
      <w:pPr>
        <w:pStyle w:val="Akapitzlist"/>
        <w:numPr>
          <w:ilvl w:val="0"/>
          <w:numId w:val="67"/>
        </w:numPr>
        <w:spacing w:before="0" w:after="0" w:line="360" w:lineRule="auto"/>
        <w:jc w:val="both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brak Domu Kultury</w:t>
      </w:r>
    </w:p>
    <w:p w:rsidR="008C57CB" w:rsidRDefault="008C57CB" w:rsidP="0092733A">
      <w:pPr>
        <w:pStyle w:val="Akapitzlist"/>
        <w:numPr>
          <w:ilvl w:val="0"/>
          <w:numId w:val="67"/>
        </w:numPr>
        <w:spacing w:before="0" w:after="0" w:line="360" w:lineRule="auto"/>
        <w:jc w:val="both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ograniczona oferta kulturalna</w:t>
      </w:r>
    </w:p>
    <w:p w:rsidR="008C57CB" w:rsidRDefault="008C57CB" w:rsidP="0092733A">
      <w:pPr>
        <w:pStyle w:val="Akapitzlist"/>
        <w:numPr>
          <w:ilvl w:val="0"/>
          <w:numId w:val="67"/>
        </w:numPr>
        <w:spacing w:before="0" w:after="0" w:line="360" w:lineRule="auto"/>
        <w:jc w:val="both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ograniczone finanse</w:t>
      </w:r>
    </w:p>
    <w:p w:rsidR="008C57CB" w:rsidRDefault="008C57CB" w:rsidP="0092733A">
      <w:pPr>
        <w:pStyle w:val="Akapitzlist"/>
        <w:numPr>
          <w:ilvl w:val="0"/>
          <w:numId w:val="67"/>
        </w:numPr>
        <w:spacing w:before="0" w:after="0" w:line="360" w:lineRule="auto"/>
        <w:jc w:val="both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brak odpowiedniej kadry – liderów</w:t>
      </w:r>
    </w:p>
    <w:p w:rsidR="008C57CB" w:rsidRDefault="008C57CB" w:rsidP="0092733A">
      <w:pPr>
        <w:pStyle w:val="Akapitzlist"/>
        <w:numPr>
          <w:ilvl w:val="0"/>
          <w:numId w:val="67"/>
        </w:numPr>
        <w:spacing w:before="0" w:after="0" w:line="360" w:lineRule="auto"/>
        <w:jc w:val="both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brak tradycji uczestnictwa w wydarzeniach kulturalnych</w:t>
      </w:r>
    </w:p>
    <w:p w:rsidR="008C57CB" w:rsidRDefault="008C57CB" w:rsidP="0092733A">
      <w:pPr>
        <w:pStyle w:val="Akapitzlist"/>
        <w:numPr>
          <w:ilvl w:val="0"/>
          <w:numId w:val="67"/>
        </w:numPr>
        <w:spacing w:before="0" w:after="0" w:line="360" w:lineRule="auto"/>
        <w:jc w:val="both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brak zainteresowania kulturą</w:t>
      </w:r>
    </w:p>
    <w:p w:rsidR="008C57CB" w:rsidRDefault="008C57CB" w:rsidP="0092733A">
      <w:pPr>
        <w:pStyle w:val="Akapitzlist"/>
        <w:numPr>
          <w:ilvl w:val="0"/>
          <w:numId w:val="67"/>
        </w:numPr>
        <w:spacing w:before="0" w:after="0" w:line="360" w:lineRule="auto"/>
        <w:jc w:val="both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lastRenderedPageBreak/>
        <w:t>brak inicjatyw kulturalnych ze strony społeczeństwa</w:t>
      </w:r>
    </w:p>
    <w:p w:rsidR="008C57CB" w:rsidRDefault="00FC5E01" w:rsidP="0092733A">
      <w:pPr>
        <w:pStyle w:val="Akapitzlist"/>
        <w:numPr>
          <w:ilvl w:val="0"/>
          <w:numId w:val="67"/>
        </w:numPr>
        <w:spacing w:before="0" w:after="0" w:line="360" w:lineRule="auto"/>
        <w:jc w:val="both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 xml:space="preserve">brak </w:t>
      </w:r>
      <w:r w:rsidR="008C57CB">
        <w:rPr>
          <w:rFonts w:eastAsia="Calibri"/>
          <w:szCs w:val="24"/>
          <w:lang w:eastAsia="en-US"/>
        </w:rPr>
        <w:t>Kół Gospodyń Wiejskich</w:t>
      </w:r>
    </w:p>
    <w:p w:rsidR="008C57CB" w:rsidRDefault="008C57CB" w:rsidP="0092733A">
      <w:pPr>
        <w:pStyle w:val="Akapitzlist"/>
        <w:numPr>
          <w:ilvl w:val="0"/>
          <w:numId w:val="63"/>
        </w:numPr>
        <w:spacing w:before="0" w:after="0" w:line="360" w:lineRule="auto"/>
        <w:jc w:val="both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Sport</w:t>
      </w:r>
    </w:p>
    <w:p w:rsidR="008C57CB" w:rsidRDefault="008C57CB" w:rsidP="0092733A">
      <w:pPr>
        <w:pStyle w:val="Akapitzlist"/>
        <w:numPr>
          <w:ilvl w:val="0"/>
          <w:numId w:val="68"/>
        </w:numPr>
        <w:spacing w:before="0" w:after="0" w:line="360" w:lineRule="auto"/>
        <w:jc w:val="both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brak odpowiedniej infrastruktury sportowej</w:t>
      </w:r>
    </w:p>
    <w:p w:rsidR="008C57CB" w:rsidRDefault="008C57CB" w:rsidP="0092733A">
      <w:pPr>
        <w:pStyle w:val="Akapitzlist"/>
        <w:numPr>
          <w:ilvl w:val="0"/>
          <w:numId w:val="68"/>
        </w:numPr>
        <w:spacing w:before="0" w:after="0" w:line="360" w:lineRule="auto"/>
        <w:jc w:val="both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brak odpowiedniej kadry trenerskiej</w:t>
      </w:r>
    </w:p>
    <w:p w:rsidR="008C57CB" w:rsidRDefault="008C57CB" w:rsidP="0092733A">
      <w:pPr>
        <w:pStyle w:val="Akapitzlist"/>
        <w:numPr>
          <w:ilvl w:val="0"/>
          <w:numId w:val="68"/>
        </w:numPr>
        <w:spacing w:before="0" w:after="0" w:line="360" w:lineRule="auto"/>
        <w:jc w:val="both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brak ścieżek rekreacyjnych (brak oznaczeń)</w:t>
      </w:r>
    </w:p>
    <w:p w:rsidR="008C57CB" w:rsidRDefault="008C57CB" w:rsidP="0092733A">
      <w:pPr>
        <w:pStyle w:val="Akapitzlist"/>
        <w:numPr>
          <w:ilvl w:val="0"/>
          <w:numId w:val="68"/>
        </w:numPr>
        <w:spacing w:before="0" w:after="0" w:line="360" w:lineRule="auto"/>
        <w:jc w:val="both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ograniczona oferta sportowa Gminy</w:t>
      </w:r>
    </w:p>
    <w:p w:rsidR="008C57CB" w:rsidRDefault="008C57CB" w:rsidP="0092733A">
      <w:pPr>
        <w:pStyle w:val="Akapitzlist"/>
        <w:numPr>
          <w:ilvl w:val="0"/>
          <w:numId w:val="68"/>
        </w:numPr>
        <w:spacing w:before="0" w:after="0" w:line="360" w:lineRule="auto"/>
        <w:jc w:val="both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mało klubów sportowych</w:t>
      </w:r>
    </w:p>
    <w:p w:rsidR="008C57CB" w:rsidRDefault="00BB1784" w:rsidP="0092733A">
      <w:pPr>
        <w:pStyle w:val="Akapitzlist"/>
        <w:numPr>
          <w:ilvl w:val="0"/>
          <w:numId w:val="63"/>
        </w:numPr>
        <w:spacing w:before="0" w:after="0" w:line="360" w:lineRule="auto"/>
        <w:jc w:val="both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Bezpieczeństwo publiczne</w:t>
      </w:r>
    </w:p>
    <w:p w:rsidR="00BB1784" w:rsidRDefault="00BB1784" w:rsidP="0092733A">
      <w:pPr>
        <w:pStyle w:val="Akapitzlist"/>
        <w:numPr>
          <w:ilvl w:val="0"/>
          <w:numId w:val="69"/>
        </w:numPr>
        <w:spacing w:before="0" w:after="0" w:line="360" w:lineRule="auto"/>
        <w:jc w:val="both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zbyt duża odległość do Pogotowia Ratunkowego</w:t>
      </w:r>
    </w:p>
    <w:p w:rsidR="00BB1784" w:rsidRDefault="00BB1784" w:rsidP="0092733A">
      <w:pPr>
        <w:pStyle w:val="Akapitzlist"/>
        <w:numPr>
          <w:ilvl w:val="0"/>
          <w:numId w:val="69"/>
        </w:numPr>
        <w:spacing w:before="0" w:after="0" w:line="360" w:lineRule="auto"/>
        <w:jc w:val="both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Posterunek policji w Kamionce</w:t>
      </w:r>
    </w:p>
    <w:p w:rsidR="00BB1784" w:rsidRDefault="00BB1784" w:rsidP="0092733A">
      <w:pPr>
        <w:pStyle w:val="Akapitzlist"/>
        <w:numPr>
          <w:ilvl w:val="0"/>
          <w:numId w:val="69"/>
        </w:numPr>
        <w:spacing w:before="0" w:after="0" w:line="360" w:lineRule="auto"/>
        <w:jc w:val="both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alkoholizm, narkomania</w:t>
      </w:r>
    </w:p>
    <w:p w:rsidR="00BB1784" w:rsidRDefault="00BB1784" w:rsidP="0092733A">
      <w:pPr>
        <w:pStyle w:val="Akapitzlist"/>
        <w:numPr>
          <w:ilvl w:val="0"/>
          <w:numId w:val="63"/>
        </w:numPr>
        <w:spacing w:before="0" w:after="0" w:line="360" w:lineRule="auto"/>
        <w:jc w:val="both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Organizacje społeczne</w:t>
      </w:r>
    </w:p>
    <w:p w:rsidR="00BB1784" w:rsidRDefault="00BB1784" w:rsidP="0092733A">
      <w:pPr>
        <w:pStyle w:val="Akapitzlist"/>
        <w:numPr>
          <w:ilvl w:val="0"/>
          <w:numId w:val="70"/>
        </w:numPr>
        <w:spacing w:before="0" w:after="0" w:line="360" w:lineRule="auto"/>
        <w:jc w:val="both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brak zainteresowania działaniem Kół Gospodyń Wiejskich</w:t>
      </w:r>
    </w:p>
    <w:p w:rsidR="00BB1784" w:rsidRDefault="00BB1784" w:rsidP="0092733A">
      <w:pPr>
        <w:pStyle w:val="Akapitzlist"/>
        <w:numPr>
          <w:ilvl w:val="0"/>
          <w:numId w:val="70"/>
        </w:numPr>
        <w:spacing w:before="0" w:after="0" w:line="360" w:lineRule="auto"/>
        <w:jc w:val="both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brak inicjatywy w tworzeniu stowarzyszeń</w:t>
      </w:r>
    </w:p>
    <w:p w:rsidR="00BB1784" w:rsidRDefault="00BB1784" w:rsidP="0092733A">
      <w:pPr>
        <w:pStyle w:val="Akapitzlist"/>
        <w:numPr>
          <w:ilvl w:val="0"/>
          <w:numId w:val="70"/>
        </w:numPr>
        <w:spacing w:before="0" w:after="0" w:line="360" w:lineRule="auto"/>
        <w:jc w:val="both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negatywne relacje międzysąsiedzkie</w:t>
      </w:r>
    </w:p>
    <w:p w:rsidR="00BB1784" w:rsidRDefault="00687420" w:rsidP="0092733A">
      <w:pPr>
        <w:pStyle w:val="Akapitzlist"/>
        <w:numPr>
          <w:ilvl w:val="0"/>
          <w:numId w:val="70"/>
        </w:numPr>
        <w:spacing w:before="0" w:after="0" w:line="360" w:lineRule="auto"/>
        <w:jc w:val="both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trudności w pozyskiwaniu środków finansowych na działalność organizacji pozarządowych</w:t>
      </w:r>
    </w:p>
    <w:p w:rsidR="00A24E6B" w:rsidRDefault="00A24E6B" w:rsidP="0092733A">
      <w:pPr>
        <w:pStyle w:val="Akapitzlist"/>
        <w:numPr>
          <w:ilvl w:val="0"/>
          <w:numId w:val="70"/>
        </w:numPr>
        <w:spacing w:before="0" w:after="0" w:line="360" w:lineRule="auto"/>
        <w:jc w:val="both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brak ośrodków kultury dla młodzieży.</w:t>
      </w:r>
    </w:p>
    <w:p w:rsidR="0013018C" w:rsidRPr="0013018C" w:rsidRDefault="00504FCD" w:rsidP="0032364E">
      <w:pPr>
        <w:spacing w:before="0" w:after="0" w:line="360" w:lineRule="auto"/>
        <w:jc w:val="both"/>
        <w:rPr>
          <w:szCs w:val="24"/>
        </w:rPr>
      </w:pPr>
      <w:r>
        <w:rPr>
          <w:rFonts w:eastAsia="Calibri"/>
          <w:szCs w:val="24"/>
          <w:lang w:eastAsia="en-US"/>
        </w:rPr>
        <w:t xml:space="preserve"> </w:t>
      </w:r>
      <w:bookmarkEnd w:id="105"/>
      <w:r w:rsidR="0032364E">
        <w:rPr>
          <w:rFonts w:eastAsia="Calibri"/>
          <w:szCs w:val="24"/>
          <w:lang w:eastAsia="en-US"/>
        </w:rPr>
        <w:tab/>
      </w:r>
      <w:r w:rsidR="00420673" w:rsidRPr="0013018C">
        <w:rPr>
          <w:szCs w:val="24"/>
        </w:rPr>
        <w:t xml:space="preserve">Ankiety są nieodłącznym elementem diagnozy problemów społecznych, które mogą się pojawiać na terenie Gminy. Wśród pracowników instytucji i mieszkańców Gminy Abramów przeprowadzono ankietę mającą na celu diagnozę problemów i potrzeb społecznych. Niniejsze badanie objęło łącznie </w:t>
      </w:r>
      <w:r w:rsidR="0013018C" w:rsidRPr="0013018C">
        <w:rPr>
          <w:szCs w:val="24"/>
        </w:rPr>
        <w:t xml:space="preserve">59 mieszkańców Gminy Abramów (50 kobiet </w:t>
      </w:r>
      <w:r w:rsidR="0032364E">
        <w:rPr>
          <w:szCs w:val="24"/>
        </w:rPr>
        <w:t> </w:t>
      </w:r>
      <w:r w:rsidR="0013018C" w:rsidRPr="0013018C">
        <w:rPr>
          <w:szCs w:val="24"/>
        </w:rPr>
        <w:t>7 mężczyzn, natomiast w przypadku dwóch kwestionariuszy brakowało informacji na temat płci respondenta).</w:t>
      </w:r>
    </w:p>
    <w:p w:rsidR="00420673" w:rsidRPr="0013018C" w:rsidRDefault="0013018C" w:rsidP="00D54DED">
      <w:pPr>
        <w:spacing w:before="0" w:line="360" w:lineRule="auto"/>
        <w:jc w:val="both"/>
        <w:rPr>
          <w:szCs w:val="24"/>
        </w:rPr>
        <w:sectPr w:rsidR="00420673" w:rsidRPr="0013018C" w:rsidSect="0069054D">
          <w:footerReference w:type="default" r:id="rId28"/>
          <w:pgSz w:w="11906" w:h="16838"/>
          <w:pgMar w:top="1417" w:right="1417" w:bottom="1417" w:left="1417" w:header="708" w:footer="708" w:gutter="0"/>
          <w:cols w:space="708"/>
          <w:titlePg/>
          <w:docGrid w:linePitch="326"/>
        </w:sectPr>
      </w:pPr>
      <w:r w:rsidRPr="0013018C">
        <w:rPr>
          <w:szCs w:val="24"/>
        </w:rPr>
        <w:t>Szczegółowy profil społeczno-demograficzny ankietowanej grupy wygląda następująco:</w:t>
      </w:r>
    </w:p>
    <w:p w:rsidR="00D54DED" w:rsidRPr="00D54DED" w:rsidRDefault="00D54DED" w:rsidP="00D54DED">
      <w:pPr>
        <w:spacing w:before="0" w:after="0" w:line="360" w:lineRule="auto"/>
        <w:rPr>
          <w:rFonts w:eastAsia="Calibri"/>
          <w:b/>
          <w:szCs w:val="24"/>
          <w:lang w:eastAsia="en-US"/>
        </w:rPr>
      </w:pPr>
      <w:r w:rsidRPr="00D54DED">
        <w:rPr>
          <w:rFonts w:eastAsia="Calibri"/>
          <w:b/>
          <w:szCs w:val="24"/>
          <w:lang w:eastAsia="en-US"/>
        </w:rPr>
        <w:lastRenderedPageBreak/>
        <w:t>Wykształcenie:</w:t>
      </w:r>
    </w:p>
    <w:p w:rsidR="00D54DED" w:rsidRPr="00D54DED" w:rsidRDefault="00D54DED" w:rsidP="0092733A">
      <w:pPr>
        <w:numPr>
          <w:ilvl w:val="0"/>
          <w:numId w:val="27"/>
        </w:numPr>
        <w:spacing w:before="0" w:after="0" w:line="360" w:lineRule="auto"/>
        <w:rPr>
          <w:rFonts w:eastAsia="Calibri"/>
          <w:szCs w:val="24"/>
          <w:lang w:eastAsia="en-US"/>
        </w:rPr>
      </w:pPr>
      <w:r w:rsidRPr="00D54DED">
        <w:rPr>
          <w:rFonts w:eastAsia="Calibri"/>
          <w:szCs w:val="24"/>
          <w:lang w:eastAsia="en-US"/>
        </w:rPr>
        <w:t>podstawowe - 13</w:t>
      </w:r>
    </w:p>
    <w:p w:rsidR="00D54DED" w:rsidRPr="00D54DED" w:rsidRDefault="00D54DED" w:rsidP="0092733A">
      <w:pPr>
        <w:numPr>
          <w:ilvl w:val="0"/>
          <w:numId w:val="27"/>
        </w:numPr>
        <w:spacing w:before="0" w:after="0" w:line="360" w:lineRule="auto"/>
        <w:rPr>
          <w:rFonts w:eastAsia="Calibri"/>
          <w:szCs w:val="24"/>
          <w:lang w:eastAsia="en-US"/>
        </w:rPr>
      </w:pPr>
      <w:r w:rsidRPr="00D54DED">
        <w:rPr>
          <w:rFonts w:eastAsia="Calibri"/>
          <w:szCs w:val="24"/>
          <w:lang w:eastAsia="en-US"/>
        </w:rPr>
        <w:t>zawodowe - 15</w:t>
      </w:r>
    </w:p>
    <w:p w:rsidR="00D54DED" w:rsidRPr="00D54DED" w:rsidRDefault="00D54DED" w:rsidP="0092733A">
      <w:pPr>
        <w:numPr>
          <w:ilvl w:val="0"/>
          <w:numId w:val="27"/>
        </w:numPr>
        <w:spacing w:before="0" w:after="0" w:line="360" w:lineRule="auto"/>
        <w:rPr>
          <w:rFonts w:eastAsia="Calibri"/>
          <w:szCs w:val="24"/>
          <w:lang w:eastAsia="en-US"/>
        </w:rPr>
      </w:pPr>
      <w:r w:rsidRPr="00D54DED">
        <w:rPr>
          <w:rFonts w:eastAsia="Calibri"/>
          <w:szCs w:val="24"/>
          <w:lang w:eastAsia="en-US"/>
        </w:rPr>
        <w:t>średnie - 9</w:t>
      </w:r>
    </w:p>
    <w:p w:rsidR="00D54DED" w:rsidRPr="00D54DED" w:rsidRDefault="00D54DED" w:rsidP="0092733A">
      <w:pPr>
        <w:numPr>
          <w:ilvl w:val="0"/>
          <w:numId w:val="27"/>
        </w:numPr>
        <w:spacing w:before="0" w:after="0" w:line="360" w:lineRule="auto"/>
        <w:rPr>
          <w:rFonts w:eastAsia="Calibri"/>
          <w:szCs w:val="24"/>
          <w:lang w:eastAsia="en-US"/>
        </w:rPr>
      </w:pPr>
      <w:r w:rsidRPr="00D54DED">
        <w:rPr>
          <w:rFonts w:eastAsia="Calibri"/>
          <w:szCs w:val="24"/>
          <w:lang w:eastAsia="en-US"/>
        </w:rPr>
        <w:t>policealne - 5</w:t>
      </w:r>
    </w:p>
    <w:p w:rsidR="00D54DED" w:rsidRPr="00D54DED" w:rsidRDefault="00D54DED" w:rsidP="0092733A">
      <w:pPr>
        <w:numPr>
          <w:ilvl w:val="0"/>
          <w:numId w:val="27"/>
        </w:numPr>
        <w:spacing w:before="0" w:after="0" w:line="360" w:lineRule="auto"/>
        <w:rPr>
          <w:rFonts w:eastAsia="Calibri"/>
          <w:szCs w:val="24"/>
          <w:lang w:eastAsia="en-US"/>
        </w:rPr>
      </w:pPr>
      <w:r w:rsidRPr="00D54DED">
        <w:rPr>
          <w:rFonts w:eastAsia="Calibri"/>
          <w:szCs w:val="24"/>
          <w:lang w:eastAsia="en-US"/>
        </w:rPr>
        <w:t>wyższe - 17</w:t>
      </w:r>
    </w:p>
    <w:p w:rsidR="00D54DED" w:rsidRPr="00D54DED" w:rsidRDefault="00D54DED" w:rsidP="0092733A">
      <w:pPr>
        <w:numPr>
          <w:ilvl w:val="0"/>
          <w:numId w:val="27"/>
        </w:numPr>
        <w:spacing w:before="0" w:after="0" w:line="360" w:lineRule="auto"/>
        <w:rPr>
          <w:rFonts w:eastAsia="Calibri"/>
          <w:szCs w:val="24"/>
          <w:lang w:eastAsia="en-US"/>
        </w:rPr>
      </w:pPr>
      <w:r w:rsidRPr="00D54DED">
        <w:rPr>
          <w:rFonts w:eastAsia="Calibri"/>
          <w:szCs w:val="24"/>
          <w:lang w:eastAsia="en-US"/>
        </w:rPr>
        <w:t>brak danych - 0</w:t>
      </w:r>
    </w:p>
    <w:p w:rsidR="00D54DED" w:rsidRPr="00D54DED" w:rsidRDefault="00D54DED" w:rsidP="00D54DED">
      <w:pPr>
        <w:spacing w:before="0" w:after="0" w:line="360" w:lineRule="auto"/>
        <w:rPr>
          <w:rFonts w:eastAsia="Calibri"/>
          <w:b/>
          <w:szCs w:val="24"/>
          <w:lang w:eastAsia="en-US"/>
        </w:rPr>
      </w:pPr>
      <w:r w:rsidRPr="00D54DED">
        <w:rPr>
          <w:rFonts w:eastAsia="Calibri"/>
          <w:b/>
          <w:szCs w:val="24"/>
          <w:lang w:eastAsia="en-US"/>
        </w:rPr>
        <w:lastRenderedPageBreak/>
        <w:t>Kategorie wiekowe:</w:t>
      </w:r>
    </w:p>
    <w:p w:rsidR="00D54DED" w:rsidRPr="00D54DED" w:rsidRDefault="00D54DED" w:rsidP="0092733A">
      <w:pPr>
        <w:numPr>
          <w:ilvl w:val="0"/>
          <w:numId w:val="28"/>
        </w:numPr>
        <w:spacing w:before="0" w:after="0" w:line="360" w:lineRule="auto"/>
        <w:rPr>
          <w:rFonts w:eastAsia="Calibri"/>
          <w:szCs w:val="24"/>
          <w:lang w:eastAsia="en-US"/>
        </w:rPr>
      </w:pPr>
      <w:r w:rsidRPr="00D54DED">
        <w:rPr>
          <w:rFonts w:eastAsia="Calibri"/>
          <w:szCs w:val="24"/>
          <w:lang w:eastAsia="en-US"/>
        </w:rPr>
        <w:t>13-16 lat - 0</w:t>
      </w:r>
    </w:p>
    <w:p w:rsidR="00D54DED" w:rsidRPr="00D54DED" w:rsidRDefault="00D54DED" w:rsidP="0092733A">
      <w:pPr>
        <w:numPr>
          <w:ilvl w:val="0"/>
          <w:numId w:val="28"/>
        </w:numPr>
        <w:spacing w:before="0" w:after="0" w:line="360" w:lineRule="auto"/>
        <w:rPr>
          <w:rFonts w:eastAsia="Calibri"/>
          <w:szCs w:val="24"/>
          <w:lang w:eastAsia="en-US"/>
        </w:rPr>
      </w:pPr>
      <w:r w:rsidRPr="00D54DED">
        <w:rPr>
          <w:rFonts w:eastAsia="Calibri"/>
          <w:szCs w:val="24"/>
          <w:lang w:eastAsia="en-US"/>
        </w:rPr>
        <w:t>17-25 lat - 7</w:t>
      </w:r>
    </w:p>
    <w:p w:rsidR="00D54DED" w:rsidRPr="00D54DED" w:rsidRDefault="00D54DED" w:rsidP="0092733A">
      <w:pPr>
        <w:numPr>
          <w:ilvl w:val="0"/>
          <w:numId w:val="28"/>
        </w:numPr>
        <w:spacing w:before="0" w:after="0" w:line="360" w:lineRule="auto"/>
        <w:rPr>
          <w:rFonts w:eastAsia="Calibri"/>
          <w:szCs w:val="24"/>
          <w:lang w:eastAsia="en-US"/>
        </w:rPr>
      </w:pPr>
      <w:r w:rsidRPr="00D54DED">
        <w:rPr>
          <w:rFonts w:eastAsia="Calibri"/>
          <w:szCs w:val="24"/>
          <w:lang w:eastAsia="en-US"/>
        </w:rPr>
        <w:t>26-59 lat - 48</w:t>
      </w:r>
    </w:p>
    <w:p w:rsidR="00D54DED" w:rsidRPr="00D54DED" w:rsidRDefault="00D54DED" w:rsidP="0092733A">
      <w:pPr>
        <w:numPr>
          <w:ilvl w:val="0"/>
          <w:numId w:val="28"/>
        </w:numPr>
        <w:spacing w:before="0" w:after="0" w:line="360" w:lineRule="auto"/>
        <w:rPr>
          <w:rFonts w:eastAsia="Calibri"/>
          <w:szCs w:val="24"/>
          <w:lang w:eastAsia="en-US"/>
        </w:rPr>
      </w:pPr>
      <w:r w:rsidRPr="00D54DED">
        <w:rPr>
          <w:rFonts w:eastAsia="Calibri"/>
          <w:szCs w:val="24"/>
          <w:lang w:eastAsia="en-US"/>
        </w:rPr>
        <w:t>60 i więcej - 4</w:t>
      </w:r>
    </w:p>
    <w:p w:rsidR="00D54DED" w:rsidRPr="00D54DED" w:rsidRDefault="00D54DED" w:rsidP="0092733A">
      <w:pPr>
        <w:numPr>
          <w:ilvl w:val="0"/>
          <w:numId w:val="28"/>
        </w:numPr>
        <w:spacing w:before="0" w:after="0" w:line="360" w:lineRule="auto"/>
        <w:rPr>
          <w:rFonts w:eastAsia="Calibri"/>
          <w:szCs w:val="24"/>
          <w:lang w:eastAsia="en-US"/>
        </w:rPr>
        <w:sectPr w:rsidR="00D54DED" w:rsidRPr="00D54DED" w:rsidSect="00D54DED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26"/>
        </w:sectPr>
      </w:pPr>
      <w:r w:rsidRPr="00D54DED">
        <w:rPr>
          <w:rFonts w:eastAsia="Calibri"/>
          <w:szCs w:val="24"/>
          <w:lang w:eastAsia="en-US"/>
        </w:rPr>
        <w:t>brak danych - 0</w:t>
      </w:r>
    </w:p>
    <w:p w:rsidR="00D54DED" w:rsidRPr="00D54DED" w:rsidRDefault="00D54DED" w:rsidP="00D54DED">
      <w:pPr>
        <w:spacing w:before="0" w:after="0" w:line="360" w:lineRule="auto"/>
        <w:rPr>
          <w:rFonts w:eastAsia="Calibri"/>
          <w:b/>
          <w:szCs w:val="24"/>
          <w:lang w:eastAsia="en-US"/>
        </w:rPr>
      </w:pPr>
      <w:r w:rsidRPr="00D54DED">
        <w:rPr>
          <w:rFonts w:eastAsia="Calibri"/>
          <w:b/>
          <w:szCs w:val="24"/>
          <w:lang w:eastAsia="en-US"/>
        </w:rPr>
        <w:lastRenderedPageBreak/>
        <w:t>Zawód:</w:t>
      </w:r>
      <w:r w:rsidRPr="00D54DED">
        <w:rPr>
          <w:rFonts w:eastAsia="Calibri"/>
          <w:b/>
          <w:szCs w:val="24"/>
          <w:lang w:eastAsia="en-US"/>
        </w:rPr>
        <w:tab/>
      </w:r>
    </w:p>
    <w:p w:rsidR="00F1084A" w:rsidRDefault="00F1084A" w:rsidP="0092733A">
      <w:pPr>
        <w:numPr>
          <w:ilvl w:val="0"/>
          <w:numId w:val="29"/>
        </w:numPr>
        <w:spacing w:before="0" w:after="0" w:line="360" w:lineRule="auto"/>
        <w:rPr>
          <w:rFonts w:eastAsia="Calibri"/>
          <w:szCs w:val="24"/>
          <w:lang w:eastAsia="en-US"/>
        </w:rPr>
        <w:sectPr w:rsidR="00F1084A" w:rsidSect="0069054D">
          <w:footerReference w:type="default" r:id="rId29"/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D54DED" w:rsidRPr="00D54DED" w:rsidRDefault="00D54DED" w:rsidP="0092733A">
      <w:pPr>
        <w:numPr>
          <w:ilvl w:val="0"/>
          <w:numId w:val="29"/>
        </w:numPr>
        <w:spacing w:before="0" w:after="0" w:line="360" w:lineRule="auto"/>
        <w:rPr>
          <w:rFonts w:eastAsia="Calibri"/>
          <w:szCs w:val="24"/>
          <w:lang w:eastAsia="en-US"/>
        </w:rPr>
      </w:pPr>
      <w:r w:rsidRPr="00D54DED">
        <w:rPr>
          <w:rFonts w:eastAsia="Calibri"/>
          <w:szCs w:val="24"/>
          <w:lang w:eastAsia="en-US"/>
        </w:rPr>
        <w:lastRenderedPageBreak/>
        <w:t>uczeń - 3</w:t>
      </w:r>
    </w:p>
    <w:p w:rsidR="00D54DED" w:rsidRPr="00D54DED" w:rsidRDefault="00D54DED" w:rsidP="0092733A">
      <w:pPr>
        <w:numPr>
          <w:ilvl w:val="0"/>
          <w:numId w:val="29"/>
        </w:numPr>
        <w:spacing w:before="0" w:after="0" w:line="360" w:lineRule="auto"/>
        <w:rPr>
          <w:rFonts w:eastAsia="Calibri"/>
          <w:szCs w:val="24"/>
          <w:lang w:eastAsia="en-US"/>
        </w:rPr>
      </w:pPr>
      <w:r w:rsidRPr="00D54DED">
        <w:rPr>
          <w:rFonts w:eastAsia="Calibri"/>
          <w:szCs w:val="24"/>
          <w:lang w:eastAsia="en-US"/>
        </w:rPr>
        <w:t>rolnik - 12</w:t>
      </w:r>
    </w:p>
    <w:p w:rsidR="00D54DED" w:rsidRPr="00D54DED" w:rsidRDefault="00D54DED" w:rsidP="0092733A">
      <w:pPr>
        <w:numPr>
          <w:ilvl w:val="0"/>
          <w:numId w:val="29"/>
        </w:numPr>
        <w:spacing w:before="0" w:after="0" w:line="360" w:lineRule="auto"/>
        <w:rPr>
          <w:rFonts w:eastAsia="Calibri"/>
          <w:szCs w:val="24"/>
          <w:lang w:eastAsia="en-US"/>
        </w:rPr>
      </w:pPr>
      <w:r w:rsidRPr="00D54DED">
        <w:rPr>
          <w:rFonts w:eastAsia="Calibri"/>
          <w:szCs w:val="24"/>
          <w:lang w:eastAsia="en-US"/>
        </w:rPr>
        <w:t xml:space="preserve">przedsiębiorca - 8 </w:t>
      </w:r>
    </w:p>
    <w:p w:rsidR="00D54DED" w:rsidRPr="00D54DED" w:rsidRDefault="00D54DED" w:rsidP="0092733A">
      <w:pPr>
        <w:numPr>
          <w:ilvl w:val="0"/>
          <w:numId w:val="29"/>
        </w:numPr>
        <w:spacing w:before="0" w:after="0" w:line="360" w:lineRule="auto"/>
        <w:rPr>
          <w:rFonts w:eastAsia="Calibri"/>
          <w:szCs w:val="24"/>
          <w:lang w:eastAsia="en-US"/>
        </w:rPr>
      </w:pPr>
      <w:r w:rsidRPr="00D54DED">
        <w:rPr>
          <w:rFonts w:eastAsia="Calibri"/>
          <w:szCs w:val="24"/>
          <w:lang w:eastAsia="en-US"/>
        </w:rPr>
        <w:t>pracownik umysłowy -13</w:t>
      </w:r>
    </w:p>
    <w:p w:rsidR="00D54DED" w:rsidRPr="00D54DED" w:rsidRDefault="00D54DED" w:rsidP="0092733A">
      <w:pPr>
        <w:numPr>
          <w:ilvl w:val="0"/>
          <w:numId w:val="29"/>
        </w:numPr>
        <w:spacing w:before="0" w:after="0" w:line="360" w:lineRule="auto"/>
        <w:rPr>
          <w:rFonts w:eastAsia="Calibri"/>
          <w:szCs w:val="24"/>
          <w:lang w:eastAsia="en-US"/>
        </w:rPr>
      </w:pPr>
      <w:r w:rsidRPr="00D54DED">
        <w:rPr>
          <w:rFonts w:eastAsia="Calibri"/>
          <w:szCs w:val="24"/>
          <w:lang w:eastAsia="en-US"/>
        </w:rPr>
        <w:t>pracownik fizyczny - 8</w:t>
      </w:r>
    </w:p>
    <w:p w:rsidR="00D54DED" w:rsidRPr="00D54DED" w:rsidRDefault="00D54DED" w:rsidP="0092733A">
      <w:pPr>
        <w:numPr>
          <w:ilvl w:val="0"/>
          <w:numId w:val="29"/>
        </w:numPr>
        <w:spacing w:before="0" w:after="0" w:line="360" w:lineRule="auto"/>
        <w:rPr>
          <w:rFonts w:eastAsia="Calibri"/>
          <w:szCs w:val="24"/>
          <w:lang w:eastAsia="en-US"/>
        </w:rPr>
      </w:pPr>
      <w:r w:rsidRPr="00D54DED">
        <w:rPr>
          <w:rFonts w:eastAsia="Calibri"/>
          <w:szCs w:val="24"/>
          <w:lang w:eastAsia="en-US"/>
        </w:rPr>
        <w:lastRenderedPageBreak/>
        <w:t>emeryt/rencista - 9</w:t>
      </w:r>
    </w:p>
    <w:p w:rsidR="00D54DED" w:rsidRPr="00D54DED" w:rsidRDefault="00D54DED" w:rsidP="0092733A">
      <w:pPr>
        <w:numPr>
          <w:ilvl w:val="0"/>
          <w:numId w:val="29"/>
        </w:numPr>
        <w:spacing w:before="0" w:after="0" w:line="360" w:lineRule="auto"/>
        <w:rPr>
          <w:rFonts w:eastAsia="Calibri"/>
          <w:szCs w:val="24"/>
          <w:lang w:eastAsia="en-US"/>
        </w:rPr>
      </w:pPr>
      <w:r w:rsidRPr="00D54DED">
        <w:rPr>
          <w:rFonts w:eastAsia="Calibri"/>
          <w:szCs w:val="24"/>
          <w:lang w:eastAsia="en-US"/>
        </w:rPr>
        <w:t>bezrobotny - 3</w:t>
      </w:r>
    </w:p>
    <w:p w:rsidR="00D54DED" w:rsidRPr="00D54DED" w:rsidRDefault="00D54DED" w:rsidP="0092733A">
      <w:pPr>
        <w:numPr>
          <w:ilvl w:val="0"/>
          <w:numId w:val="29"/>
        </w:numPr>
        <w:spacing w:before="0" w:after="0" w:line="360" w:lineRule="auto"/>
        <w:rPr>
          <w:rFonts w:eastAsia="Calibri"/>
          <w:szCs w:val="24"/>
          <w:lang w:eastAsia="en-US"/>
        </w:rPr>
      </w:pPr>
      <w:r w:rsidRPr="00D54DED">
        <w:rPr>
          <w:rFonts w:eastAsia="Calibri"/>
          <w:szCs w:val="24"/>
          <w:lang w:eastAsia="en-US"/>
        </w:rPr>
        <w:t>inny(jaki?) - 1 (kucharz)</w:t>
      </w:r>
    </w:p>
    <w:p w:rsidR="00D54DED" w:rsidRPr="00D54DED" w:rsidRDefault="00D54DED" w:rsidP="0092733A">
      <w:pPr>
        <w:numPr>
          <w:ilvl w:val="0"/>
          <w:numId w:val="29"/>
        </w:numPr>
        <w:spacing w:before="0" w:after="0" w:line="360" w:lineRule="auto"/>
        <w:rPr>
          <w:rFonts w:eastAsia="Calibri"/>
          <w:szCs w:val="24"/>
          <w:lang w:eastAsia="en-US"/>
        </w:rPr>
      </w:pPr>
      <w:r w:rsidRPr="00D54DED">
        <w:rPr>
          <w:rFonts w:eastAsia="Calibri"/>
          <w:szCs w:val="24"/>
          <w:lang w:eastAsia="en-US"/>
        </w:rPr>
        <w:t>brak danych - 2</w:t>
      </w:r>
    </w:p>
    <w:p w:rsidR="00F1084A" w:rsidRDefault="00F1084A" w:rsidP="00420673">
      <w:pPr>
        <w:widowControl w:val="0"/>
        <w:suppressAutoHyphens/>
        <w:autoSpaceDN w:val="0"/>
        <w:spacing w:after="120" w:line="360" w:lineRule="auto"/>
        <w:ind w:firstLine="709"/>
        <w:jc w:val="both"/>
        <w:textAlignment w:val="baseline"/>
        <w:rPr>
          <w:rFonts w:eastAsia="SimSun"/>
          <w:color w:val="FF0000"/>
          <w:kern w:val="3"/>
          <w:szCs w:val="24"/>
          <w:lang w:eastAsia="zh-CN" w:bidi="hi-IN"/>
        </w:rPr>
        <w:sectPr w:rsidR="00F1084A" w:rsidSect="00F1084A">
          <w:type w:val="continuous"/>
          <w:pgSz w:w="11906" w:h="16838"/>
          <w:pgMar w:top="1417" w:right="1417" w:bottom="1417" w:left="1417" w:header="708" w:footer="708" w:gutter="0"/>
          <w:cols w:num="2" w:space="708"/>
          <w:titlePg/>
          <w:docGrid w:linePitch="360"/>
        </w:sectPr>
      </w:pPr>
    </w:p>
    <w:p w:rsidR="00420673" w:rsidRPr="00D54DED" w:rsidRDefault="00420673" w:rsidP="00D54DED">
      <w:pPr>
        <w:widowControl w:val="0"/>
        <w:suppressAutoHyphens/>
        <w:autoSpaceDN w:val="0"/>
        <w:spacing w:before="0" w:after="120" w:line="360" w:lineRule="auto"/>
        <w:ind w:firstLine="709"/>
        <w:jc w:val="both"/>
        <w:textAlignment w:val="baseline"/>
        <w:rPr>
          <w:rFonts w:eastAsia="SimSun"/>
          <w:kern w:val="3"/>
          <w:szCs w:val="24"/>
          <w:lang w:eastAsia="zh-CN" w:bidi="hi-IN"/>
        </w:rPr>
      </w:pPr>
      <w:r w:rsidRPr="00D54DED">
        <w:rPr>
          <w:rFonts w:eastAsia="SimSun"/>
          <w:kern w:val="3"/>
          <w:szCs w:val="24"/>
          <w:lang w:eastAsia="zh-CN" w:bidi="hi-IN"/>
        </w:rPr>
        <w:lastRenderedPageBreak/>
        <w:t>Oprócz przedstawionych danych metryczkowych, respondenci zostali poproszeni w pierwszej części ankiety o wypełnienie poniższej tabeli określając stopień zadowolenia z podanych warunków życia w Gminie. Należało zaznaczyć jedną z możliwych odpowiedzi od 0 do 4, przy czym 0 – bardzo niezadowolony/a; 1 – niezadowolony/a; 2 – niezdecydowany/a; 3 – zadowolony/a; 4 – bardzo zadowolony/a).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/>
      </w:tblPr>
      <w:tblGrid>
        <w:gridCol w:w="4735"/>
        <w:gridCol w:w="889"/>
        <w:gridCol w:w="889"/>
        <w:gridCol w:w="889"/>
        <w:gridCol w:w="889"/>
        <w:gridCol w:w="891"/>
      </w:tblGrid>
      <w:tr w:rsidR="003B373B" w:rsidRPr="003B373B" w:rsidTr="0069054D">
        <w:trPr>
          <w:cantSplit/>
          <w:trHeight w:val="2190"/>
        </w:trPr>
        <w:tc>
          <w:tcPr>
            <w:tcW w:w="25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420673" w:rsidRPr="003B373B" w:rsidRDefault="00420673" w:rsidP="00327455">
            <w:pPr>
              <w:spacing w:before="0" w:after="0" w:line="240" w:lineRule="auto"/>
              <w:contextualSpacing/>
              <w:rPr>
                <w:rFonts w:eastAsia="Calibri"/>
                <w:b/>
                <w:szCs w:val="24"/>
                <w:lang w:eastAsia="en-US"/>
              </w:rPr>
            </w:pPr>
            <w:r w:rsidRPr="003B373B">
              <w:rPr>
                <w:rFonts w:eastAsia="Calibri"/>
                <w:b/>
                <w:szCs w:val="24"/>
                <w:lang w:eastAsia="en-US"/>
              </w:rPr>
              <w:t>W jakim stopniu jest Pan(i) zadowolona z następujących warunków życia w Gminie</w:t>
            </w:r>
          </w:p>
        </w:tc>
        <w:tc>
          <w:tcPr>
            <w:tcW w:w="4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  <w:hideMark/>
          </w:tcPr>
          <w:p w:rsidR="00420673" w:rsidRPr="003B373B" w:rsidRDefault="00420673" w:rsidP="0069054D">
            <w:pPr>
              <w:spacing w:before="0" w:after="0" w:line="240" w:lineRule="auto"/>
              <w:ind w:left="113" w:right="113"/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3B373B">
              <w:rPr>
                <w:rFonts w:eastAsia="Calibri"/>
                <w:b/>
                <w:szCs w:val="24"/>
                <w:lang w:eastAsia="en-US"/>
              </w:rPr>
              <w:t>Bardzo niezadowolony/a</w:t>
            </w:r>
          </w:p>
        </w:tc>
        <w:tc>
          <w:tcPr>
            <w:tcW w:w="4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  <w:hideMark/>
          </w:tcPr>
          <w:p w:rsidR="00420673" w:rsidRPr="003B373B" w:rsidRDefault="00420673" w:rsidP="0069054D">
            <w:pPr>
              <w:spacing w:before="0" w:after="0" w:line="240" w:lineRule="auto"/>
              <w:ind w:left="113" w:right="113"/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3B373B">
              <w:rPr>
                <w:rFonts w:eastAsia="Calibri"/>
                <w:b/>
                <w:szCs w:val="24"/>
                <w:lang w:eastAsia="en-US"/>
              </w:rPr>
              <w:t>Niezadowolony/a</w:t>
            </w:r>
          </w:p>
        </w:tc>
        <w:tc>
          <w:tcPr>
            <w:tcW w:w="4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  <w:hideMark/>
          </w:tcPr>
          <w:p w:rsidR="00420673" w:rsidRPr="003B373B" w:rsidRDefault="00420673" w:rsidP="0069054D">
            <w:pPr>
              <w:spacing w:before="0" w:after="0" w:line="240" w:lineRule="auto"/>
              <w:ind w:left="113" w:right="113"/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3B373B">
              <w:rPr>
                <w:rFonts w:eastAsia="Calibri"/>
                <w:b/>
                <w:szCs w:val="24"/>
                <w:lang w:eastAsia="en-US"/>
              </w:rPr>
              <w:t>Niezdecydowany/a</w:t>
            </w:r>
          </w:p>
        </w:tc>
        <w:tc>
          <w:tcPr>
            <w:tcW w:w="4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  <w:hideMark/>
          </w:tcPr>
          <w:p w:rsidR="00420673" w:rsidRPr="003B373B" w:rsidRDefault="00420673" w:rsidP="0069054D">
            <w:pPr>
              <w:spacing w:before="0" w:after="0" w:line="240" w:lineRule="auto"/>
              <w:ind w:left="113" w:right="113"/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3B373B">
              <w:rPr>
                <w:rFonts w:eastAsia="Calibri"/>
                <w:b/>
                <w:szCs w:val="24"/>
                <w:lang w:eastAsia="en-US"/>
              </w:rPr>
              <w:t>Zadowolony/a</w:t>
            </w:r>
          </w:p>
        </w:tc>
        <w:tc>
          <w:tcPr>
            <w:tcW w:w="48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  <w:hideMark/>
          </w:tcPr>
          <w:p w:rsidR="00420673" w:rsidRPr="003B373B" w:rsidRDefault="00420673" w:rsidP="0069054D">
            <w:pPr>
              <w:spacing w:before="0" w:after="0" w:line="240" w:lineRule="auto"/>
              <w:ind w:left="113" w:right="113"/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3B373B">
              <w:rPr>
                <w:rFonts w:eastAsia="Calibri"/>
                <w:b/>
                <w:szCs w:val="24"/>
                <w:lang w:eastAsia="en-US"/>
              </w:rPr>
              <w:t>Bardzo zadowolony/a</w:t>
            </w:r>
          </w:p>
        </w:tc>
      </w:tr>
      <w:tr w:rsidR="003B373B" w:rsidRPr="003B373B" w:rsidTr="0069054D">
        <w:trPr>
          <w:trHeight w:val="567"/>
        </w:trPr>
        <w:tc>
          <w:tcPr>
            <w:tcW w:w="257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B373B" w:rsidRPr="003B373B" w:rsidRDefault="003B373B" w:rsidP="00327455">
            <w:pPr>
              <w:spacing w:before="0" w:after="0" w:line="240" w:lineRule="auto"/>
              <w:rPr>
                <w:rFonts w:eastAsia="Calibri"/>
                <w:szCs w:val="24"/>
                <w:lang w:eastAsia="en-US"/>
              </w:rPr>
            </w:pPr>
            <w:r w:rsidRPr="003B373B">
              <w:rPr>
                <w:rFonts w:eastAsia="Calibri"/>
                <w:szCs w:val="24"/>
                <w:lang w:eastAsia="en-US"/>
              </w:rPr>
              <w:t>1. Organizacja czasu wolnego (koła zainteresowań, kluby sportowe)</w:t>
            </w:r>
          </w:p>
        </w:tc>
        <w:tc>
          <w:tcPr>
            <w:tcW w:w="48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B373B" w:rsidRPr="003B373B" w:rsidRDefault="003B373B" w:rsidP="003B373B">
            <w:pPr>
              <w:spacing w:after="0" w:line="360" w:lineRule="auto"/>
              <w:jc w:val="center"/>
              <w:rPr>
                <w:szCs w:val="24"/>
              </w:rPr>
            </w:pPr>
            <w:r w:rsidRPr="003B373B">
              <w:rPr>
                <w:szCs w:val="24"/>
              </w:rPr>
              <w:t>7</w:t>
            </w:r>
          </w:p>
        </w:tc>
        <w:tc>
          <w:tcPr>
            <w:tcW w:w="48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B373B" w:rsidRPr="003B373B" w:rsidRDefault="003B373B" w:rsidP="003B373B">
            <w:pPr>
              <w:spacing w:after="0" w:line="360" w:lineRule="auto"/>
              <w:jc w:val="center"/>
              <w:rPr>
                <w:szCs w:val="24"/>
              </w:rPr>
            </w:pPr>
            <w:r w:rsidRPr="003B373B">
              <w:rPr>
                <w:szCs w:val="24"/>
              </w:rPr>
              <w:t>16</w:t>
            </w:r>
          </w:p>
        </w:tc>
        <w:tc>
          <w:tcPr>
            <w:tcW w:w="48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B373B" w:rsidRPr="003B373B" w:rsidRDefault="003B373B" w:rsidP="003B373B">
            <w:pPr>
              <w:spacing w:after="0" w:line="360" w:lineRule="auto"/>
              <w:jc w:val="center"/>
              <w:rPr>
                <w:szCs w:val="24"/>
              </w:rPr>
            </w:pPr>
            <w:r w:rsidRPr="003B373B">
              <w:rPr>
                <w:szCs w:val="24"/>
              </w:rPr>
              <w:t>20</w:t>
            </w:r>
          </w:p>
        </w:tc>
        <w:tc>
          <w:tcPr>
            <w:tcW w:w="48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B373B" w:rsidRPr="003B373B" w:rsidRDefault="003B373B" w:rsidP="003B373B">
            <w:pPr>
              <w:spacing w:after="0" w:line="360" w:lineRule="auto"/>
              <w:jc w:val="center"/>
              <w:rPr>
                <w:szCs w:val="24"/>
              </w:rPr>
            </w:pPr>
            <w:r w:rsidRPr="003B373B">
              <w:rPr>
                <w:szCs w:val="24"/>
              </w:rPr>
              <w:t>14</w:t>
            </w:r>
          </w:p>
        </w:tc>
        <w:tc>
          <w:tcPr>
            <w:tcW w:w="485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B373B" w:rsidRPr="003B373B" w:rsidRDefault="003B373B" w:rsidP="003B373B">
            <w:pPr>
              <w:spacing w:after="0" w:line="360" w:lineRule="auto"/>
              <w:jc w:val="center"/>
              <w:rPr>
                <w:szCs w:val="24"/>
              </w:rPr>
            </w:pPr>
            <w:r w:rsidRPr="003B373B">
              <w:rPr>
                <w:szCs w:val="24"/>
              </w:rPr>
              <w:t>1</w:t>
            </w:r>
          </w:p>
        </w:tc>
      </w:tr>
      <w:tr w:rsidR="003B373B" w:rsidRPr="003B373B" w:rsidTr="0069054D">
        <w:trPr>
          <w:trHeight w:val="567"/>
        </w:trPr>
        <w:tc>
          <w:tcPr>
            <w:tcW w:w="257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3B373B" w:rsidRPr="003B373B" w:rsidRDefault="003B373B" w:rsidP="00327455">
            <w:pPr>
              <w:spacing w:before="0" w:after="0" w:line="240" w:lineRule="auto"/>
              <w:rPr>
                <w:rFonts w:eastAsia="Calibri"/>
                <w:szCs w:val="24"/>
                <w:lang w:eastAsia="en-US"/>
              </w:rPr>
            </w:pPr>
            <w:r w:rsidRPr="003B373B">
              <w:rPr>
                <w:rFonts w:eastAsia="Calibri"/>
                <w:szCs w:val="24"/>
                <w:lang w:eastAsia="en-US"/>
              </w:rPr>
              <w:t>2. Dostęp do Internetu</w:t>
            </w:r>
          </w:p>
        </w:tc>
        <w:tc>
          <w:tcPr>
            <w:tcW w:w="48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B373B" w:rsidRPr="003B373B" w:rsidRDefault="003B373B" w:rsidP="003B373B">
            <w:pPr>
              <w:spacing w:after="0" w:line="360" w:lineRule="auto"/>
              <w:jc w:val="center"/>
              <w:rPr>
                <w:szCs w:val="24"/>
              </w:rPr>
            </w:pPr>
            <w:r w:rsidRPr="003B373B">
              <w:rPr>
                <w:szCs w:val="24"/>
              </w:rPr>
              <w:t>4</w:t>
            </w:r>
          </w:p>
        </w:tc>
        <w:tc>
          <w:tcPr>
            <w:tcW w:w="48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B373B" w:rsidRPr="003B373B" w:rsidRDefault="003B373B" w:rsidP="003B373B">
            <w:pPr>
              <w:spacing w:after="0" w:line="360" w:lineRule="auto"/>
              <w:jc w:val="center"/>
              <w:rPr>
                <w:szCs w:val="24"/>
              </w:rPr>
            </w:pPr>
            <w:r w:rsidRPr="003B373B">
              <w:rPr>
                <w:szCs w:val="24"/>
              </w:rPr>
              <w:t>9</w:t>
            </w:r>
          </w:p>
        </w:tc>
        <w:tc>
          <w:tcPr>
            <w:tcW w:w="48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B373B" w:rsidRPr="003B373B" w:rsidRDefault="003B373B" w:rsidP="003B373B">
            <w:pPr>
              <w:spacing w:after="0" w:line="360" w:lineRule="auto"/>
              <w:jc w:val="center"/>
              <w:rPr>
                <w:szCs w:val="24"/>
              </w:rPr>
            </w:pPr>
            <w:r w:rsidRPr="003B373B">
              <w:rPr>
                <w:szCs w:val="24"/>
              </w:rPr>
              <w:t>7</w:t>
            </w:r>
          </w:p>
        </w:tc>
        <w:tc>
          <w:tcPr>
            <w:tcW w:w="48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B373B" w:rsidRPr="003B373B" w:rsidRDefault="003B373B" w:rsidP="003B373B">
            <w:pPr>
              <w:spacing w:after="0" w:line="360" w:lineRule="auto"/>
              <w:jc w:val="center"/>
              <w:rPr>
                <w:szCs w:val="24"/>
              </w:rPr>
            </w:pPr>
            <w:r w:rsidRPr="003B373B">
              <w:rPr>
                <w:szCs w:val="24"/>
              </w:rPr>
              <w:t>25</w:t>
            </w:r>
          </w:p>
        </w:tc>
        <w:tc>
          <w:tcPr>
            <w:tcW w:w="485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B373B" w:rsidRPr="003B373B" w:rsidRDefault="003B373B" w:rsidP="003B373B">
            <w:pPr>
              <w:spacing w:after="0" w:line="360" w:lineRule="auto"/>
              <w:jc w:val="center"/>
              <w:rPr>
                <w:szCs w:val="24"/>
              </w:rPr>
            </w:pPr>
            <w:r w:rsidRPr="003B373B">
              <w:rPr>
                <w:szCs w:val="24"/>
              </w:rPr>
              <w:t>13</w:t>
            </w:r>
          </w:p>
        </w:tc>
      </w:tr>
      <w:tr w:rsidR="003B373B" w:rsidRPr="003B373B" w:rsidTr="0069054D">
        <w:trPr>
          <w:trHeight w:val="567"/>
        </w:trPr>
        <w:tc>
          <w:tcPr>
            <w:tcW w:w="257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3B373B" w:rsidRPr="003B373B" w:rsidRDefault="003B373B" w:rsidP="00327455">
            <w:pPr>
              <w:spacing w:before="0" w:after="0" w:line="240" w:lineRule="auto"/>
              <w:rPr>
                <w:rFonts w:eastAsia="Calibri"/>
                <w:szCs w:val="24"/>
                <w:lang w:eastAsia="en-US"/>
              </w:rPr>
            </w:pPr>
            <w:r w:rsidRPr="003B373B">
              <w:rPr>
                <w:rFonts w:eastAsia="Calibri"/>
                <w:szCs w:val="24"/>
                <w:lang w:eastAsia="en-US"/>
              </w:rPr>
              <w:t>3. Dostęp do informacji na temat wydarzeń w Gminie</w:t>
            </w:r>
          </w:p>
        </w:tc>
        <w:tc>
          <w:tcPr>
            <w:tcW w:w="48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B373B" w:rsidRPr="003B373B" w:rsidRDefault="003B373B" w:rsidP="003B373B">
            <w:pPr>
              <w:spacing w:after="0" w:line="360" w:lineRule="auto"/>
              <w:jc w:val="center"/>
              <w:rPr>
                <w:szCs w:val="24"/>
              </w:rPr>
            </w:pPr>
            <w:r w:rsidRPr="003B373B">
              <w:rPr>
                <w:szCs w:val="24"/>
              </w:rPr>
              <w:t>0</w:t>
            </w:r>
          </w:p>
        </w:tc>
        <w:tc>
          <w:tcPr>
            <w:tcW w:w="48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B373B" w:rsidRPr="003B373B" w:rsidRDefault="003B373B" w:rsidP="003B373B">
            <w:pPr>
              <w:spacing w:after="0" w:line="360" w:lineRule="auto"/>
              <w:jc w:val="center"/>
              <w:rPr>
                <w:szCs w:val="24"/>
              </w:rPr>
            </w:pPr>
            <w:r w:rsidRPr="003B373B">
              <w:rPr>
                <w:szCs w:val="24"/>
              </w:rPr>
              <w:t>5</w:t>
            </w:r>
          </w:p>
        </w:tc>
        <w:tc>
          <w:tcPr>
            <w:tcW w:w="48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B373B" w:rsidRPr="003B373B" w:rsidRDefault="003B373B" w:rsidP="003B373B">
            <w:pPr>
              <w:spacing w:after="0" w:line="360" w:lineRule="auto"/>
              <w:jc w:val="center"/>
              <w:rPr>
                <w:szCs w:val="24"/>
              </w:rPr>
            </w:pPr>
            <w:r w:rsidRPr="003B373B">
              <w:rPr>
                <w:szCs w:val="24"/>
              </w:rPr>
              <w:t>11</w:t>
            </w:r>
          </w:p>
        </w:tc>
        <w:tc>
          <w:tcPr>
            <w:tcW w:w="48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B373B" w:rsidRPr="003B373B" w:rsidRDefault="003B373B" w:rsidP="003B373B">
            <w:pPr>
              <w:spacing w:after="0" w:line="360" w:lineRule="auto"/>
              <w:jc w:val="center"/>
              <w:rPr>
                <w:szCs w:val="24"/>
              </w:rPr>
            </w:pPr>
            <w:r w:rsidRPr="003B373B">
              <w:rPr>
                <w:szCs w:val="24"/>
              </w:rPr>
              <w:t>26</w:t>
            </w:r>
          </w:p>
        </w:tc>
        <w:tc>
          <w:tcPr>
            <w:tcW w:w="485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B373B" w:rsidRPr="003B373B" w:rsidRDefault="003B373B" w:rsidP="003B373B">
            <w:pPr>
              <w:spacing w:after="0" w:line="360" w:lineRule="auto"/>
              <w:jc w:val="center"/>
              <w:rPr>
                <w:szCs w:val="24"/>
              </w:rPr>
            </w:pPr>
            <w:r w:rsidRPr="003B373B">
              <w:rPr>
                <w:szCs w:val="24"/>
              </w:rPr>
              <w:t>14</w:t>
            </w:r>
          </w:p>
        </w:tc>
      </w:tr>
      <w:tr w:rsidR="003B373B" w:rsidRPr="003B373B" w:rsidTr="0069054D">
        <w:trPr>
          <w:trHeight w:val="567"/>
        </w:trPr>
        <w:tc>
          <w:tcPr>
            <w:tcW w:w="257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3B373B" w:rsidRPr="003B373B" w:rsidRDefault="003B373B" w:rsidP="00327455">
            <w:pPr>
              <w:spacing w:before="0" w:after="0" w:line="240" w:lineRule="auto"/>
              <w:rPr>
                <w:rFonts w:eastAsia="Calibri"/>
                <w:szCs w:val="24"/>
                <w:lang w:eastAsia="en-US"/>
              </w:rPr>
            </w:pPr>
            <w:r w:rsidRPr="003B373B">
              <w:rPr>
                <w:rFonts w:eastAsia="Calibri"/>
                <w:szCs w:val="24"/>
                <w:lang w:eastAsia="en-US"/>
              </w:rPr>
              <w:t>4. Dostęp do kultury: biblioteka, koncerty, wystawy</w:t>
            </w:r>
          </w:p>
        </w:tc>
        <w:tc>
          <w:tcPr>
            <w:tcW w:w="48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B373B" w:rsidRPr="003B373B" w:rsidRDefault="003B373B" w:rsidP="003B373B">
            <w:pPr>
              <w:spacing w:after="0" w:line="360" w:lineRule="auto"/>
              <w:jc w:val="center"/>
              <w:rPr>
                <w:szCs w:val="24"/>
              </w:rPr>
            </w:pPr>
            <w:r w:rsidRPr="003B373B">
              <w:rPr>
                <w:szCs w:val="24"/>
              </w:rPr>
              <w:t>0</w:t>
            </w:r>
          </w:p>
        </w:tc>
        <w:tc>
          <w:tcPr>
            <w:tcW w:w="48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B373B" w:rsidRPr="003B373B" w:rsidRDefault="003B373B" w:rsidP="003B373B">
            <w:pPr>
              <w:spacing w:after="0" w:line="360" w:lineRule="auto"/>
              <w:jc w:val="center"/>
              <w:rPr>
                <w:szCs w:val="24"/>
              </w:rPr>
            </w:pPr>
            <w:r w:rsidRPr="003B373B">
              <w:rPr>
                <w:szCs w:val="24"/>
              </w:rPr>
              <w:t>2</w:t>
            </w:r>
          </w:p>
        </w:tc>
        <w:tc>
          <w:tcPr>
            <w:tcW w:w="48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B373B" w:rsidRPr="003B373B" w:rsidRDefault="003B373B" w:rsidP="003B373B">
            <w:pPr>
              <w:spacing w:after="0" w:line="360" w:lineRule="auto"/>
              <w:jc w:val="center"/>
              <w:rPr>
                <w:szCs w:val="24"/>
              </w:rPr>
            </w:pPr>
            <w:r w:rsidRPr="003B373B">
              <w:rPr>
                <w:szCs w:val="24"/>
              </w:rPr>
              <w:t>7</w:t>
            </w:r>
          </w:p>
        </w:tc>
        <w:tc>
          <w:tcPr>
            <w:tcW w:w="48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B373B" w:rsidRPr="003B373B" w:rsidRDefault="003B373B" w:rsidP="003B373B">
            <w:pPr>
              <w:spacing w:after="0" w:line="360" w:lineRule="auto"/>
              <w:jc w:val="center"/>
              <w:rPr>
                <w:szCs w:val="24"/>
              </w:rPr>
            </w:pPr>
            <w:r w:rsidRPr="003B373B">
              <w:rPr>
                <w:szCs w:val="24"/>
              </w:rPr>
              <w:t>28</w:t>
            </w:r>
          </w:p>
        </w:tc>
        <w:tc>
          <w:tcPr>
            <w:tcW w:w="485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B373B" w:rsidRPr="003B373B" w:rsidRDefault="003B373B" w:rsidP="003B373B">
            <w:pPr>
              <w:spacing w:after="0" w:line="360" w:lineRule="auto"/>
              <w:jc w:val="center"/>
              <w:rPr>
                <w:szCs w:val="24"/>
              </w:rPr>
            </w:pPr>
            <w:r w:rsidRPr="003B373B">
              <w:rPr>
                <w:szCs w:val="24"/>
              </w:rPr>
              <w:t>22</w:t>
            </w:r>
          </w:p>
        </w:tc>
      </w:tr>
      <w:tr w:rsidR="003B373B" w:rsidRPr="003B373B" w:rsidTr="0069054D">
        <w:trPr>
          <w:trHeight w:val="567"/>
        </w:trPr>
        <w:tc>
          <w:tcPr>
            <w:tcW w:w="257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3B373B" w:rsidRPr="003B373B" w:rsidRDefault="003B373B" w:rsidP="00327455">
            <w:pPr>
              <w:spacing w:before="0" w:after="0" w:line="240" w:lineRule="auto"/>
              <w:rPr>
                <w:rFonts w:eastAsia="Calibri"/>
                <w:szCs w:val="24"/>
                <w:lang w:eastAsia="en-US"/>
              </w:rPr>
            </w:pPr>
            <w:r w:rsidRPr="003B373B">
              <w:rPr>
                <w:rFonts w:eastAsia="Calibri"/>
                <w:szCs w:val="24"/>
                <w:lang w:eastAsia="en-US"/>
              </w:rPr>
              <w:t>5. Organizacja imprez cyklicznych w Gminie</w:t>
            </w:r>
          </w:p>
        </w:tc>
        <w:tc>
          <w:tcPr>
            <w:tcW w:w="48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B373B" w:rsidRPr="003B373B" w:rsidRDefault="003B373B" w:rsidP="003B373B">
            <w:pPr>
              <w:spacing w:after="0" w:line="360" w:lineRule="auto"/>
              <w:jc w:val="center"/>
              <w:rPr>
                <w:szCs w:val="24"/>
              </w:rPr>
            </w:pPr>
            <w:r w:rsidRPr="003B373B">
              <w:rPr>
                <w:szCs w:val="24"/>
              </w:rPr>
              <w:t>1</w:t>
            </w:r>
          </w:p>
        </w:tc>
        <w:tc>
          <w:tcPr>
            <w:tcW w:w="48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B373B" w:rsidRPr="003B373B" w:rsidRDefault="003B373B" w:rsidP="003B373B">
            <w:pPr>
              <w:spacing w:after="0" w:line="360" w:lineRule="auto"/>
              <w:jc w:val="center"/>
              <w:rPr>
                <w:szCs w:val="24"/>
              </w:rPr>
            </w:pPr>
            <w:r w:rsidRPr="003B373B">
              <w:rPr>
                <w:szCs w:val="24"/>
              </w:rPr>
              <w:t>4</w:t>
            </w:r>
          </w:p>
        </w:tc>
        <w:tc>
          <w:tcPr>
            <w:tcW w:w="48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B373B" w:rsidRPr="003B373B" w:rsidRDefault="003B373B" w:rsidP="003B373B">
            <w:pPr>
              <w:spacing w:after="0" w:line="360" w:lineRule="auto"/>
              <w:jc w:val="center"/>
              <w:rPr>
                <w:szCs w:val="24"/>
              </w:rPr>
            </w:pPr>
            <w:r w:rsidRPr="003B373B">
              <w:rPr>
                <w:szCs w:val="24"/>
              </w:rPr>
              <w:t>14</w:t>
            </w:r>
          </w:p>
        </w:tc>
        <w:tc>
          <w:tcPr>
            <w:tcW w:w="48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B373B" w:rsidRPr="003B373B" w:rsidRDefault="003B373B" w:rsidP="003B373B">
            <w:pPr>
              <w:spacing w:after="0" w:line="360" w:lineRule="auto"/>
              <w:jc w:val="center"/>
              <w:rPr>
                <w:szCs w:val="24"/>
              </w:rPr>
            </w:pPr>
            <w:r w:rsidRPr="003B373B">
              <w:rPr>
                <w:szCs w:val="24"/>
              </w:rPr>
              <w:t>30</w:t>
            </w:r>
          </w:p>
        </w:tc>
        <w:tc>
          <w:tcPr>
            <w:tcW w:w="485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B373B" w:rsidRPr="003B373B" w:rsidRDefault="003B373B" w:rsidP="003B373B">
            <w:pPr>
              <w:spacing w:after="0" w:line="360" w:lineRule="auto"/>
              <w:jc w:val="center"/>
              <w:rPr>
                <w:szCs w:val="24"/>
              </w:rPr>
            </w:pPr>
            <w:r w:rsidRPr="003B373B">
              <w:rPr>
                <w:szCs w:val="24"/>
              </w:rPr>
              <w:t>6</w:t>
            </w:r>
          </w:p>
        </w:tc>
      </w:tr>
      <w:tr w:rsidR="003B373B" w:rsidRPr="003B373B" w:rsidTr="003B373B">
        <w:trPr>
          <w:trHeight w:val="567"/>
        </w:trPr>
        <w:tc>
          <w:tcPr>
            <w:tcW w:w="257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3B373B" w:rsidRPr="003B373B" w:rsidRDefault="003B373B" w:rsidP="00327455">
            <w:pPr>
              <w:spacing w:before="0" w:after="0" w:line="240" w:lineRule="auto"/>
              <w:rPr>
                <w:rFonts w:eastAsia="Calibri"/>
                <w:szCs w:val="24"/>
                <w:lang w:eastAsia="en-US"/>
              </w:rPr>
            </w:pPr>
            <w:r w:rsidRPr="003B373B">
              <w:rPr>
                <w:rFonts w:eastAsia="Calibri"/>
                <w:szCs w:val="24"/>
                <w:lang w:eastAsia="en-US"/>
              </w:rPr>
              <w:t>6. Dostępność doradztwa psychologiczno – prawnego</w:t>
            </w:r>
          </w:p>
        </w:tc>
        <w:tc>
          <w:tcPr>
            <w:tcW w:w="484" w:type="pct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B373B" w:rsidRPr="003B373B" w:rsidRDefault="003B373B" w:rsidP="003B373B">
            <w:pPr>
              <w:spacing w:after="0" w:line="360" w:lineRule="auto"/>
              <w:jc w:val="center"/>
              <w:rPr>
                <w:szCs w:val="24"/>
              </w:rPr>
            </w:pPr>
            <w:r w:rsidRPr="003B373B">
              <w:rPr>
                <w:szCs w:val="24"/>
              </w:rPr>
              <w:t>2</w:t>
            </w:r>
          </w:p>
        </w:tc>
        <w:tc>
          <w:tcPr>
            <w:tcW w:w="484" w:type="pct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B373B" w:rsidRPr="003B373B" w:rsidRDefault="003B373B" w:rsidP="003B373B">
            <w:pPr>
              <w:spacing w:after="0" w:line="360" w:lineRule="auto"/>
              <w:jc w:val="center"/>
              <w:rPr>
                <w:szCs w:val="24"/>
              </w:rPr>
            </w:pPr>
            <w:r w:rsidRPr="003B373B">
              <w:rPr>
                <w:szCs w:val="24"/>
              </w:rPr>
              <w:t>7</w:t>
            </w:r>
          </w:p>
        </w:tc>
        <w:tc>
          <w:tcPr>
            <w:tcW w:w="484" w:type="pct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B373B" w:rsidRPr="003B373B" w:rsidRDefault="003B373B" w:rsidP="003B373B">
            <w:pPr>
              <w:spacing w:after="0" w:line="360" w:lineRule="auto"/>
              <w:jc w:val="center"/>
              <w:rPr>
                <w:szCs w:val="24"/>
              </w:rPr>
            </w:pPr>
            <w:r w:rsidRPr="003B373B">
              <w:rPr>
                <w:szCs w:val="24"/>
              </w:rPr>
              <w:t>18</w:t>
            </w:r>
          </w:p>
        </w:tc>
        <w:tc>
          <w:tcPr>
            <w:tcW w:w="484" w:type="pct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B373B" w:rsidRPr="003B373B" w:rsidRDefault="003B373B" w:rsidP="003B373B">
            <w:pPr>
              <w:spacing w:after="0" w:line="360" w:lineRule="auto"/>
              <w:jc w:val="center"/>
              <w:rPr>
                <w:szCs w:val="24"/>
              </w:rPr>
            </w:pPr>
            <w:r w:rsidRPr="003B373B">
              <w:rPr>
                <w:szCs w:val="24"/>
              </w:rPr>
              <w:t>21</w:t>
            </w:r>
          </w:p>
        </w:tc>
        <w:tc>
          <w:tcPr>
            <w:tcW w:w="485" w:type="pct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B373B" w:rsidRPr="003B373B" w:rsidRDefault="003B373B" w:rsidP="003B373B">
            <w:pPr>
              <w:spacing w:after="0" w:line="360" w:lineRule="auto"/>
              <w:jc w:val="center"/>
              <w:rPr>
                <w:szCs w:val="24"/>
              </w:rPr>
            </w:pPr>
            <w:r w:rsidRPr="003B373B">
              <w:rPr>
                <w:szCs w:val="24"/>
              </w:rPr>
              <w:t>7</w:t>
            </w:r>
          </w:p>
        </w:tc>
      </w:tr>
      <w:tr w:rsidR="003B373B" w:rsidRPr="003B373B" w:rsidTr="003B373B">
        <w:trPr>
          <w:trHeight w:val="567"/>
        </w:trPr>
        <w:tc>
          <w:tcPr>
            <w:tcW w:w="2578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3B373B" w:rsidRPr="003B373B" w:rsidRDefault="003B373B" w:rsidP="00327455">
            <w:pPr>
              <w:spacing w:before="0" w:after="0" w:line="240" w:lineRule="auto"/>
              <w:rPr>
                <w:rFonts w:eastAsia="Calibri"/>
                <w:szCs w:val="24"/>
                <w:lang w:eastAsia="en-US"/>
              </w:rPr>
            </w:pPr>
            <w:r w:rsidRPr="003B373B">
              <w:rPr>
                <w:rFonts w:eastAsia="Calibri"/>
                <w:szCs w:val="24"/>
                <w:lang w:eastAsia="en-US"/>
              </w:rPr>
              <w:t>7. Poziom opieki społecznej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B373B" w:rsidRPr="003B373B" w:rsidRDefault="003B373B" w:rsidP="003B373B">
            <w:pPr>
              <w:spacing w:after="0" w:line="360" w:lineRule="auto"/>
              <w:jc w:val="center"/>
              <w:rPr>
                <w:szCs w:val="24"/>
              </w:rPr>
            </w:pPr>
            <w:r w:rsidRPr="003B373B">
              <w:rPr>
                <w:szCs w:val="24"/>
              </w:rPr>
              <w:t>2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B373B" w:rsidRPr="003B373B" w:rsidRDefault="003B373B" w:rsidP="003B373B">
            <w:pPr>
              <w:spacing w:after="0" w:line="360" w:lineRule="auto"/>
              <w:jc w:val="center"/>
              <w:rPr>
                <w:szCs w:val="24"/>
              </w:rPr>
            </w:pPr>
            <w:r w:rsidRPr="003B373B">
              <w:rPr>
                <w:szCs w:val="24"/>
              </w:rPr>
              <w:t>2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B373B" w:rsidRPr="003B373B" w:rsidRDefault="003B373B" w:rsidP="003B373B">
            <w:pPr>
              <w:spacing w:after="0" w:line="360" w:lineRule="auto"/>
              <w:jc w:val="center"/>
              <w:rPr>
                <w:szCs w:val="24"/>
              </w:rPr>
            </w:pPr>
            <w:r w:rsidRPr="003B373B">
              <w:rPr>
                <w:szCs w:val="24"/>
              </w:rPr>
              <w:t>14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B373B" w:rsidRPr="003B373B" w:rsidRDefault="003B373B" w:rsidP="003B373B">
            <w:pPr>
              <w:spacing w:after="0" w:line="360" w:lineRule="auto"/>
              <w:jc w:val="center"/>
              <w:rPr>
                <w:szCs w:val="24"/>
              </w:rPr>
            </w:pPr>
            <w:r w:rsidRPr="003B373B">
              <w:rPr>
                <w:szCs w:val="24"/>
              </w:rPr>
              <w:t>27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B373B" w:rsidRPr="003B373B" w:rsidRDefault="003B373B" w:rsidP="003B373B">
            <w:pPr>
              <w:spacing w:after="0" w:line="360" w:lineRule="auto"/>
              <w:jc w:val="center"/>
              <w:rPr>
                <w:szCs w:val="24"/>
              </w:rPr>
            </w:pPr>
            <w:r w:rsidRPr="003B373B">
              <w:rPr>
                <w:szCs w:val="24"/>
              </w:rPr>
              <w:t>13</w:t>
            </w:r>
          </w:p>
        </w:tc>
      </w:tr>
      <w:tr w:rsidR="003B373B" w:rsidRPr="003B373B" w:rsidTr="003B373B">
        <w:trPr>
          <w:trHeight w:val="567"/>
        </w:trPr>
        <w:tc>
          <w:tcPr>
            <w:tcW w:w="2578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3B373B" w:rsidRPr="003B373B" w:rsidRDefault="003B373B" w:rsidP="00327455">
            <w:pPr>
              <w:spacing w:before="0" w:after="0" w:line="240" w:lineRule="auto"/>
              <w:rPr>
                <w:rFonts w:eastAsia="Calibri"/>
                <w:szCs w:val="24"/>
                <w:lang w:eastAsia="en-US"/>
              </w:rPr>
            </w:pPr>
            <w:r w:rsidRPr="003B373B">
              <w:rPr>
                <w:rFonts w:eastAsia="Calibri"/>
                <w:szCs w:val="24"/>
                <w:lang w:eastAsia="en-US"/>
              </w:rPr>
              <w:t>8. Poziom opieki zdrowotnej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B373B" w:rsidRPr="003B373B" w:rsidRDefault="003B373B" w:rsidP="003B373B">
            <w:pPr>
              <w:spacing w:after="0" w:line="360" w:lineRule="auto"/>
              <w:jc w:val="center"/>
              <w:rPr>
                <w:szCs w:val="24"/>
              </w:rPr>
            </w:pPr>
            <w:r w:rsidRPr="003B373B">
              <w:rPr>
                <w:szCs w:val="24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B373B" w:rsidRPr="003B373B" w:rsidRDefault="003B373B" w:rsidP="003B373B">
            <w:pPr>
              <w:spacing w:after="0" w:line="360" w:lineRule="auto"/>
              <w:jc w:val="center"/>
              <w:rPr>
                <w:szCs w:val="24"/>
              </w:rPr>
            </w:pPr>
            <w:r w:rsidRPr="003B373B">
              <w:rPr>
                <w:szCs w:val="24"/>
              </w:rPr>
              <w:t>9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B373B" w:rsidRPr="003B373B" w:rsidRDefault="003B373B" w:rsidP="003B373B">
            <w:pPr>
              <w:spacing w:after="0" w:line="360" w:lineRule="auto"/>
              <w:jc w:val="center"/>
              <w:rPr>
                <w:szCs w:val="24"/>
              </w:rPr>
            </w:pPr>
            <w:r w:rsidRPr="003B373B">
              <w:rPr>
                <w:szCs w:val="24"/>
              </w:rPr>
              <w:t>13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B373B" w:rsidRPr="003B373B" w:rsidRDefault="003B373B" w:rsidP="003B373B">
            <w:pPr>
              <w:spacing w:after="0" w:line="360" w:lineRule="auto"/>
              <w:jc w:val="center"/>
              <w:rPr>
                <w:szCs w:val="24"/>
              </w:rPr>
            </w:pPr>
            <w:r w:rsidRPr="003B373B">
              <w:rPr>
                <w:szCs w:val="24"/>
              </w:rPr>
              <w:t>29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B373B" w:rsidRPr="003B373B" w:rsidRDefault="003B373B" w:rsidP="003B373B">
            <w:pPr>
              <w:spacing w:after="0" w:line="360" w:lineRule="auto"/>
              <w:jc w:val="center"/>
              <w:rPr>
                <w:szCs w:val="24"/>
              </w:rPr>
            </w:pPr>
            <w:r w:rsidRPr="003B373B">
              <w:rPr>
                <w:szCs w:val="24"/>
              </w:rPr>
              <w:t>7</w:t>
            </w:r>
          </w:p>
        </w:tc>
      </w:tr>
      <w:tr w:rsidR="003B373B" w:rsidRPr="003B373B" w:rsidTr="003B373B">
        <w:trPr>
          <w:trHeight w:val="567"/>
        </w:trPr>
        <w:tc>
          <w:tcPr>
            <w:tcW w:w="2578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3B373B" w:rsidRPr="003B373B" w:rsidRDefault="003B373B" w:rsidP="00327455">
            <w:pPr>
              <w:spacing w:before="0" w:after="0" w:line="240" w:lineRule="auto"/>
              <w:rPr>
                <w:rFonts w:eastAsia="Calibri"/>
                <w:szCs w:val="24"/>
                <w:lang w:eastAsia="en-US"/>
              </w:rPr>
            </w:pPr>
            <w:r w:rsidRPr="003B373B">
              <w:rPr>
                <w:rFonts w:eastAsia="Calibri"/>
                <w:szCs w:val="24"/>
                <w:lang w:eastAsia="en-US"/>
              </w:rPr>
              <w:t>9. Bezpieczeństwo publiczne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B373B" w:rsidRPr="003B373B" w:rsidRDefault="003B373B" w:rsidP="003B373B">
            <w:pPr>
              <w:spacing w:after="0" w:line="360" w:lineRule="auto"/>
              <w:jc w:val="center"/>
              <w:rPr>
                <w:szCs w:val="24"/>
              </w:rPr>
            </w:pPr>
            <w:r w:rsidRPr="003B373B">
              <w:rPr>
                <w:szCs w:val="24"/>
              </w:rPr>
              <w:t>3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B373B" w:rsidRPr="003B373B" w:rsidRDefault="003B373B" w:rsidP="003B373B">
            <w:pPr>
              <w:spacing w:after="0" w:line="360" w:lineRule="auto"/>
              <w:jc w:val="center"/>
              <w:rPr>
                <w:szCs w:val="24"/>
              </w:rPr>
            </w:pPr>
            <w:r w:rsidRPr="003B373B">
              <w:rPr>
                <w:szCs w:val="24"/>
              </w:rPr>
              <w:t>4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B373B" w:rsidRPr="003B373B" w:rsidRDefault="003B373B" w:rsidP="003B373B">
            <w:pPr>
              <w:spacing w:after="0" w:line="360" w:lineRule="auto"/>
              <w:jc w:val="center"/>
              <w:rPr>
                <w:szCs w:val="24"/>
              </w:rPr>
            </w:pPr>
            <w:r w:rsidRPr="003B373B">
              <w:rPr>
                <w:szCs w:val="24"/>
              </w:rPr>
              <w:t>10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B373B" w:rsidRPr="003B373B" w:rsidRDefault="003B373B" w:rsidP="003B373B">
            <w:pPr>
              <w:spacing w:after="0" w:line="360" w:lineRule="auto"/>
              <w:jc w:val="center"/>
              <w:rPr>
                <w:szCs w:val="24"/>
              </w:rPr>
            </w:pPr>
            <w:r w:rsidRPr="003B373B">
              <w:rPr>
                <w:szCs w:val="24"/>
              </w:rPr>
              <w:t>36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B373B" w:rsidRPr="003B373B" w:rsidRDefault="003B373B" w:rsidP="003B373B">
            <w:pPr>
              <w:spacing w:after="0" w:line="360" w:lineRule="auto"/>
              <w:jc w:val="center"/>
              <w:rPr>
                <w:szCs w:val="24"/>
              </w:rPr>
            </w:pPr>
            <w:r w:rsidRPr="003B373B">
              <w:rPr>
                <w:szCs w:val="24"/>
              </w:rPr>
              <w:t>4</w:t>
            </w:r>
          </w:p>
        </w:tc>
      </w:tr>
      <w:tr w:rsidR="003B373B" w:rsidRPr="003B373B" w:rsidTr="003B373B">
        <w:trPr>
          <w:trHeight w:val="567"/>
        </w:trPr>
        <w:tc>
          <w:tcPr>
            <w:tcW w:w="2578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3B373B" w:rsidRPr="003B373B" w:rsidRDefault="003B373B" w:rsidP="00327455">
            <w:pPr>
              <w:spacing w:before="0" w:after="0" w:line="240" w:lineRule="auto"/>
              <w:rPr>
                <w:rFonts w:eastAsia="Calibri"/>
                <w:szCs w:val="24"/>
                <w:lang w:eastAsia="en-US"/>
              </w:rPr>
            </w:pPr>
            <w:r w:rsidRPr="003B373B">
              <w:rPr>
                <w:rFonts w:eastAsia="Calibri"/>
                <w:szCs w:val="24"/>
                <w:lang w:eastAsia="en-US"/>
              </w:rPr>
              <w:t>10.Warunki mieszkaniowe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B373B" w:rsidRPr="003B373B" w:rsidRDefault="003B373B" w:rsidP="003B373B">
            <w:pPr>
              <w:spacing w:after="0" w:line="360" w:lineRule="auto"/>
              <w:jc w:val="center"/>
              <w:rPr>
                <w:szCs w:val="24"/>
              </w:rPr>
            </w:pPr>
            <w:r w:rsidRPr="003B373B">
              <w:rPr>
                <w:szCs w:val="24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B373B" w:rsidRPr="003B373B" w:rsidRDefault="003B373B" w:rsidP="003B373B">
            <w:pPr>
              <w:spacing w:after="0" w:line="360" w:lineRule="auto"/>
              <w:jc w:val="center"/>
              <w:rPr>
                <w:szCs w:val="24"/>
              </w:rPr>
            </w:pPr>
            <w:r w:rsidRPr="003B373B">
              <w:rPr>
                <w:szCs w:val="24"/>
              </w:rPr>
              <w:t>6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B373B" w:rsidRPr="003B373B" w:rsidRDefault="003B373B" w:rsidP="003B373B">
            <w:pPr>
              <w:spacing w:after="0" w:line="360" w:lineRule="auto"/>
              <w:jc w:val="center"/>
              <w:rPr>
                <w:szCs w:val="24"/>
              </w:rPr>
            </w:pPr>
            <w:r w:rsidRPr="003B373B">
              <w:rPr>
                <w:szCs w:val="24"/>
              </w:rPr>
              <w:t>9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B373B" w:rsidRPr="003B373B" w:rsidRDefault="003B373B" w:rsidP="003B373B">
            <w:pPr>
              <w:spacing w:after="0" w:line="360" w:lineRule="auto"/>
              <w:jc w:val="center"/>
              <w:rPr>
                <w:szCs w:val="24"/>
              </w:rPr>
            </w:pPr>
            <w:r w:rsidRPr="003B373B">
              <w:rPr>
                <w:szCs w:val="24"/>
              </w:rPr>
              <w:t>31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B373B" w:rsidRPr="003B373B" w:rsidRDefault="003B373B" w:rsidP="003B373B">
            <w:pPr>
              <w:spacing w:after="0" w:line="360" w:lineRule="auto"/>
              <w:jc w:val="center"/>
              <w:rPr>
                <w:szCs w:val="24"/>
              </w:rPr>
            </w:pPr>
            <w:r w:rsidRPr="003B373B">
              <w:rPr>
                <w:szCs w:val="24"/>
              </w:rPr>
              <w:t>10</w:t>
            </w:r>
          </w:p>
        </w:tc>
      </w:tr>
      <w:tr w:rsidR="003B373B" w:rsidRPr="003B373B" w:rsidTr="003B373B">
        <w:trPr>
          <w:trHeight w:val="567"/>
        </w:trPr>
        <w:tc>
          <w:tcPr>
            <w:tcW w:w="2578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3B373B" w:rsidRPr="003B373B" w:rsidRDefault="003B373B" w:rsidP="00327455">
            <w:pPr>
              <w:spacing w:before="0" w:after="0" w:line="240" w:lineRule="auto"/>
              <w:rPr>
                <w:rFonts w:eastAsia="Calibri"/>
                <w:szCs w:val="24"/>
                <w:lang w:eastAsia="en-US"/>
              </w:rPr>
            </w:pPr>
            <w:r w:rsidRPr="003B373B">
              <w:rPr>
                <w:rFonts w:eastAsia="Calibri"/>
                <w:szCs w:val="24"/>
                <w:lang w:eastAsia="en-US"/>
              </w:rPr>
              <w:lastRenderedPageBreak/>
              <w:t>11. Miejsca rekreacji (np. parki, skwer, place zabaw)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B373B" w:rsidRPr="003B373B" w:rsidRDefault="003B373B" w:rsidP="003B373B">
            <w:pPr>
              <w:spacing w:after="0" w:line="360" w:lineRule="auto"/>
              <w:jc w:val="center"/>
              <w:rPr>
                <w:szCs w:val="24"/>
              </w:rPr>
            </w:pPr>
            <w:r w:rsidRPr="003B373B">
              <w:rPr>
                <w:szCs w:val="24"/>
              </w:rPr>
              <w:t>8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B373B" w:rsidRPr="003B373B" w:rsidRDefault="003B373B" w:rsidP="003B373B">
            <w:pPr>
              <w:spacing w:after="0" w:line="360" w:lineRule="auto"/>
              <w:jc w:val="center"/>
              <w:rPr>
                <w:szCs w:val="24"/>
              </w:rPr>
            </w:pPr>
            <w:r w:rsidRPr="003B373B">
              <w:rPr>
                <w:szCs w:val="24"/>
              </w:rPr>
              <w:t>19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B373B" w:rsidRPr="003B373B" w:rsidRDefault="003B373B" w:rsidP="003B373B">
            <w:pPr>
              <w:spacing w:after="0" w:line="360" w:lineRule="auto"/>
              <w:jc w:val="center"/>
              <w:rPr>
                <w:szCs w:val="24"/>
              </w:rPr>
            </w:pPr>
            <w:r w:rsidRPr="003B373B">
              <w:rPr>
                <w:szCs w:val="24"/>
              </w:rPr>
              <w:t>12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B373B" w:rsidRPr="003B373B" w:rsidRDefault="003B373B" w:rsidP="003B373B">
            <w:pPr>
              <w:spacing w:after="0" w:line="360" w:lineRule="auto"/>
              <w:jc w:val="center"/>
              <w:rPr>
                <w:szCs w:val="24"/>
              </w:rPr>
            </w:pPr>
            <w:r w:rsidRPr="003B373B">
              <w:rPr>
                <w:szCs w:val="24"/>
              </w:rPr>
              <w:t>14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B373B" w:rsidRPr="003B373B" w:rsidRDefault="003B373B" w:rsidP="003B373B">
            <w:pPr>
              <w:spacing w:after="0" w:line="360" w:lineRule="auto"/>
              <w:jc w:val="center"/>
              <w:rPr>
                <w:szCs w:val="24"/>
              </w:rPr>
            </w:pPr>
            <w:r w:rsidRPr="003B373B">
              <w:rPr>
                <w:szCs w:val="24"/>
              </w:rPr>
              <w:t>1</w:t>
            </w:r>
          </w:p>
        </w:tc>
      </w:tr>
      <w:tr w:rsidR="003B373B" w:rsidRPr="003B373B" w:rsidTr="003B373B">
        <w:trPr>
          <w:trHeight w:val="567"/>
        </w:trPr>
        <w:tc>
          <w:tcPr>
            <w:tcW w:w="2578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3B373B" w:rsidRPr="003B373B" w:rsidRDefault="003B373B" w:rsidP="00327455">
            <w:pPr>
              <w:spacing w:before="0" w:after="0" w:line="240" w:lineRule="auto"/>
              <w:rPr>
                <w:rFonts w:eastAsia="Calibri"/>
                <w:szCs w:val="24"/>
                <w:lang w:eastAsia="en-US"/>
              </w:rPr>
            </w:pPr>
            <w:r w:rsidRPr="003B373B">
              <w:rPr>
                <w:rFonts w:eastAsia="Calibri"/>
                <w:szCs w:val="24"/>
                <w:lang w:eastAsia="en-US"/>
              </w:rPr>
              <w:t>12. Jakość szkół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B373B" w:rsidRPr="003B373B" w:rsidRDefault="003B373B" w:rsidP="003B373B">
            <w:pPr>
              <w:spacing w:after="0" w:line="360" w:lineRule="auto"/>
              <w:jc w:val="center"/>
              <w:rPr>
                <w:szCs w:val="24"/>
              </w:rPr>
            </w:pPr>
            <w:r w:rsidRPr="003B373B">
              <w:rPr>
                <w:szCs w:val="24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B373B" w:rsidRPr="003B373B" w:rsidRDefault="003B373B" w:rsidP="003B373B">
            <w:pPr>
              <w:spacing w:after="0" w:line="360" w:lineRule="auto"/>
              <w:jc w:val="center"/>
              <w:rPr>
                <w:szCs w:val="24"/>
              </w:rPr>
            </w:pPr>
            <w:r w:rsidRPr="003B373B">
              <w:rPr>
                <w:szCs w:val="24"/>
              </w:rPr>
              <w:t>2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B373B" w:rsidRPr="003B373B" w:rsidRDefault="003B373B" w:rsidP="003B373B">
            <w:pPr>
              <w:spacing w:after="0" w:line="360" w:lineRule="auto"/>
              <w:jc w:val="center"/>
              <w:rPr>
                <w:szCs w:val="24"/>
              </w:rPr>
            </w:pPr>
            <w:r w:rsidRPr="003B373B">
              <w:rPr>
                <w:szCs w:val="24"/>
              </w:rPr>
              <w:t>12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B373B" w:rsidRPr="003B373B" w:rsidRDefault="003B373B" w:rsidP="003B373B">
            <w:pPr>
              <w:spacing w:after="0" w:line="360" w:lineRule="auto"/>
              <w:jc w:val="center"/>
              <w:rPr>
                <w:szCs w:val="24"/>
              </w:rPr>
            </w:pPr>
            <w:r w:rsidRPr="003B373B">
              <w:rPr>
                <w:szCs w:val="24"/>
              </w:rPr>
              <w:t>29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B373B" w:rsidRPr="003B373B" w:rsidRDefault="003B373B" w:rsidP="003B373B">
            <w:pPr>
              <w:spacing w:after="0" w:line="360" w:lineRule="auto"/>
              <w:jc w:val="center"/>
              <w:rPr>
                <w:szCs w:val="24"/>
              </w:rPr>
            </w:pPr>
            <w:r w:rsidRPr="003B373B">
              <w:rPr>
                <w:szCs w:val="24"/>
              </w:rPr>
              <w:t>13</w:t>
            </w:r>
          </w:p>
        </w:tc>
      </w:tr>
      <w:tr w:rsidR="003B373B" w:rsidRPr="003B373B" w:rsidTr="003B373B">
        <w:trPr>
          <w:trHeight w:val="567"/>
        </w:trPr>
        <w:tc>
          <w:tcPr>
            <w:tcW w:w="2578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3B373B" w:rsidRPr="003B373B" w:rsidRDefault="003B373B" w:rsidP="00327455">
            <w:pPr>
              <w:spacing w:before="0" w:after="0" w:line="240" w:lineRule="auto"/>
              <w:rPr>
                <w:rFonts w:eastAsia="Calibri"/>
                <w:szCs w:val="24"/>
                <w:lang w:eastAsia="en-US"/>
              </w:rPr>
            </w:pPr>
            <w:r w:rsidRPr="003B373B">
              <w:rPr>
                <w:rFonts w:eastAsia="Calibri"/>
                <w:szCs w:val="24"/>
                <w:lang w:eastAsia="en-US"/>
              </w:rPr>
              <w:t>13. Dostępność przedszkoli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B373B" w:rsidRPr="003B373B" w:rsidRDefault="003B373B" w:rsidP="003B373B">
            <w:pPr>
              <w:spacing w:after="0" w:line="360" w:lineRule="auto"/>
              <w:jc w:val="center"/>
              <w:rPr>
                <w:szCs w:val="24"/>
              </w:rPr>
            </w:pPr>
            <w:r w:rsidRPr="003B373B">
              <w:rPr>
                <w:szCs w:val="24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B373B" w:rsidRPr="003B373B" w:rsidRDefault="003B373B" w:rsidP="003B373B">
            <w:pPr>
              <w:spacing w:after="0" w:line="360" w:lineRule="auto"/>
              <w:jc w:val="center"/>
              <w:rPr>
                <w:szCs w:val="24"/>
              </w:rPr>
            </w:pPr>
            <w:r w:rsidRPr="003B373B">
              <w:rPr>
                <w:szCs w:val="24"/>
              </w:rPr>
              <w:t>4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B373B" w:rsidRPr="003B373B" w:rsidRDefault="003B373B" w:rsidP="003B373B">
            <w:pPr>
              <w:spacing w:after="0" w:line="360" w:lineRule="auto"/>
              <w:jc w:val="center"/>
              <w:rPr>
                <w:szCs w:val="24"/>
              </w:rPr>
            </w:pPr>
            <w:r w:rsidRPr="003B373B">
              <w:rPr>
                <w:szCs w:val="24"/>
              </w:rPr>
              <w:t>9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B373B" w:rsidRPr="003B373B" w:rsidRDefault="003B373B" w:rsidP="003B373B">
            <w:pPr>
              <w:spacing w:after="0" w:line="360" w:lineRule="auto"/>
              <w:jc w:val="center"/>
              <w:rPr>
                <w:szCs w:val="24"/>
              </w:rPr>
            </w:pPr>
            <w:r w:rsidRPr="003B373B">
              <w:rPr>
                <w:szCs w:val="24"/>
              </w:rPr>
              <w:t>26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B373B" w:rsidRPr="003B373B" w:rsidRDefault="003B373B" w:rsidP="003B373B">
            <w:pPr>
              <w:spacing w:after="0" w:line="360" w:lineRule="auto"/>
              <w:jc w:val="center"/>
              <w:rPr>
                <w:szCs w:val="24"/>
              </w:rPr>
            </w:pPr>
            <w:r w:rsidRPr="003B373B">
              <w:rPr>
                <w:szCs w:val="24"/>
              </w:rPr>
              <w:t>16</w:t>
            </w:r>
          </w:p>
        </w:tc>
      </w:tr>
      <w:tr w:rsidR="003B373B" w:rsidRPr="003B373B" w:rsidTr="003B373B">
        <w:trPr>
          <w:trHeight w:val="567"/>
        </w:trPr>
        <w:tc>
          <w:tcPr>
            <w:tcW w:w="2578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3B373B" w:rsidRPr="003B373B" w:rsidRDefault="003B373B" w:rsidP="00327455">
            <w:pPr>
              <w:spacing w:before="0" w:after="0" w:line="240" w:lineRule="auto"/>
              <w:rPr>
                <w:rFonts w:eastAsia="Calibri"/>
                <w:szCs w:val="24"/>
                <w:lang w:eastAsia="en-US"/>
              </w:rPr>
            </w:pPr>
            <w:r w:rsidRPr="003B373B">
              <w:rPr>
                <w:rFonts w:eastAsia="Calibri"/>
                <w:szCs w:val="24"/>
                <w:lang w:eastAsia="en-US"/>
              </w:rPr>
              <w:t>14. Żywotność lokalnej tradycji i historii w codziennym życiu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B373B" w:rsidRPr="003B373B" w:rsidRDefault="003B373B" w:rsidP="003B373B">
            <w:pPr>
              <w:spacing w:after="0" w:line="360" w:lineRule="auto"/>
              <w:jc w:val="center"/>
              <w:rPr>
                <w:szCs w:val="24"/>
              </w:rPr>
            </w:pPr>
            <w:r w:rsidRPr="003B373B">
              <w:rPr>
                <w:szCs w:val="24"/>
              </w:rPr>
              <w:t>2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B373B" w:rsidRPr="003B373B" w:rsidRDefault="003B373B" w:rsidP="003B373B">
            <w:pPr>
              <w:spacing w:after="0" w:line="360" w:lineRule="auto"/>
              <w:jc w:val="center"/>
              <w:rPr>
                <w:szCs w:val="24"/>
              </w:rPr>
            </w:pPr>
            <w:r w:rsidRPr="003B373B">
              <w:rPr>
                <w:szCs w:val="24"/>
              </w:rPr>
              <w:t>6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B373B" w:rsidRPr="003B373B" w:rsidRDefault="003B373B" w:rsidP="003B373B">
            <w:pPr>
              <w:spacing w:after="0" w:line="360" w:lineRule="auto"/>
              <w:jc w:val="center"/>
              <w:rPr>
                <w:szCs w:val="24"/>
              </w:rPr>
            </w:pPr>
            <w:r w:rsidRPr="003B373B">
              <w:rPr>
                <w:szCs w:val="24"/>
              </w:rPr>
              <w:t>24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B373B" w:rsidRPr="003B373B" w:rsidRDefault="003B373B" w:rsidP="003B373B">
            <w:pPr>
              <w:spacing w:after="0" w:line="360" w:lineRule="auto"/>
              <w:jc w:val="center"/>
              <w:rPr>
                <w:szCs w:val="24"/>
              </w:rPr>
            </w:pPr>
            <w:r w:rsidRPr="003B373B">
              <w:rPr>
                <w:szCs w:val="24"/>
              </w:rPr>
              <w:t>21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B373B" w:rsidRPr="003B373B" w:rsidRDefault="003B373B" w:rsidP="003B373B">
            <w:pPr>
              <w:spacing w:after="0" w:line="360" w:lineRule="auto"/>
              <w:jc w:val="center"/>
              <w:rPr>
                <w:szCs w:val="24"/>
              </w:rPr>
            </w:pPr>
            <w:r w:rsidRPr="003B373B">
              <w:rPr>
                <w:szCs w:val="24"/>
              </w:rPr>
              <w:t>1</w:t>
            </w:r>
          </w:p>
        </w:tc>
      </w:tr>
      <w:tr w:rsidR="003B373B" w:rsidRPr="003B373B" w:rsidTr="003B373B">
        <w:trPr>
          <w:trHeight w:val="567"/>
        </w:trPr>
        <w:tc>
          <w:tcPr>
            <w:tcW w:w="2578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3B373B" w:rsidRPr="003B373B" w:rsidRDefault="003B373B" w:rsidP="00327455">
            <w:pPr>
              <w:spacing w:before="0" w:after="0" w:line="240" w:lineRule="auto"/>
              <w:rPr>
                <w:rFonts w:eastAsia="Calibri"/>
                <w:szCs w:val="24"/>
                <w:lang w:eastAsia="en-US"/>
              </w:rPr>
            </w:pPr>
            <w:r w:rsidRPr="003B373B">
              <w:rPr>
                <w:rFonts w:eastAsia="Calibri"/>
                <w:szCs w:val="24"/>
                <w:lang w:eastAsia="en-US"/>
              </w:rPr>
              <w:t>15. Siła więzi międzyludzkich integrujących mieszkańców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B373B" w:rsidRPr="003B373B" w:rsidRDefault="003B373B" w:rsidP="003B373B">
            <w:pPr>
              <w:spacing w:after="0" w:line="360" w:lineRule="auto"/>
              <w:jc w:val="center"/>
              <w:rPr>
                <w:szCs w:val="24"/>
              </w:rPr>
            </w:pPr>
            <w:r w:rsidRPr="003B373B">
              <w:rPr>
                <w:szCs w:val="24"/>
              </w:rPr>
              <w:t>2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B373B" w:rsidRPr="003B373B" w:rsidRDefault="003B373B" w:rsidP="003B373B">
            <w:pPr>
              <w:spacing w:after="0" w:line="360" w:lineRule="auto"/>
              <w:jc w:val="center"/>
              <w:rPr>
                <w:szCs w:val="24"/>
              </w:rPr>
            </w:pPr>
            <w:r w:rsidRPr="003B373B">
              <w:rPr>
                <w:szCs w:val="24"/>
              </w:rPr>
              <w:t>14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B373B" w:rsidRPr="003B373B" w:rsidRDefault="003B373B" w:rsidP="003B373B">
            <w:pPr>
              <w:spacing w:after="0" w:line="360" w:lineRule="auto"/>
              <w:jc w:val="center"/>
              <w:rPr>
                <w:szCs w:val="24"/>
              </w:rPr>
            </w:pPr>
            <w:r w:rsidRPr="003B373B">
              <w:rPr>
                <w:szCs w:val="24"/>
              </w:rPr>
              <w:t>24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B373B" w:rsidRPr="003B373B" w:rsidRDefault="003B373B" w:rsidP="003B373B">
            <w:pPr>
              <w:spacing w:after="0" w:line="360" w:lineRule="auto"/>
              <w:jc w:val="center"/>
              <w:rPr>
                <w:szCs w:val="24"/>
              </w:rPr>
            </w:pPr>
            <w:r w:rsidRPr="003B373B">
              <w:rPr>
                <w:szCs w:val="24"/>
              </w:rPr>
              <w:t>13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B373B" w:rsidRPr="003B373B" w:rsidRDefault="003B373B" w:rsidP="003B373B">
            <w:pPr>
              <w:spacing w:after="0" w:line="360" w:lineRule="auto"/>
              <w:jc w:val="center"/>
              <w:rPr>
                <w:szCs w:val="24"/>
              </w:rPr>
            </w:pPr>
            <w:r w:rsidRPr="003B373B">
              <w:rPr>
                <w:szCs w:val="24"/>
              </w:rPr>
              <w:t>3</w:t>
            </w:r>
          </w:p>
        </w:tc>
      </w:tr>
      <w:tr w:rsidR="003B373B" w:rsidRPr="003B373B" w:rsidTr="003B373B">
        <w:trPr>
          <w:trHeight w:val="567"/>
        </w:trPr>
        <w:tc>
          <w:tcPr>
            <w:tcW w:w="2578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3B373B" w:rsidRPr="003B373B" w:rsidRDefault="003B373B" w:rsidP="00327455">
            <w:pPr>
              <w:spacing w:before="0" w:after="0" w:line="240" w:lineRule="auto"/>
              <w:rPr>
                <w:rFonts w:eastAsia="Calibri"/>
                <w:szCs w:val="24"/>
                <w:lang w:eastAsia="en-US"/>
              </w:rPr>
            </w:pPr>
            <w:r w:rsidRPr="003B373B">
              <w:rPr>
                <w:rFonts w:eastAsia="Calibri"/>
                <w:szCs w:val="24"/>
                <w:lang w:eastAsia="en-US"/>
              </w:rPr>
              <w:t>16. Dostępność handlu i usług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B373B" w:rsidRPr="003B373B" w:rsidRDefault="003B373B" w:rsidP="003B373B">
            <w:pPr>
              <w:spacing w:after="0" w:line="360" w:lineRule="auto"/>
              <w:jc w:val="center"/>
              <w:rPr>
                <w:szCs w:val="24"/>
              </w:rPr>
            </w:pPr>
            <w:r w:rsidRPr="003B373B">
              <w:rPr>
                <w:szCs w:val="24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B373B" w:rsidRPr="003B373B" w:rsidRDefault="003B373B" w:rsidP="003B373B">
            <w:pPr>
              <w:spacing w:after="0" w:line="360" w:lineRule="auto"/>
              <w:jc w:val="center"/>
              <w:rPr>
                <w:szCs w:val="24"/>
              </w:rPr>
            </w:pPr>
            <w:r w:rsidRPr="003B373B">
              <w:rPr>
                <w:szCs w:val="24"/>
              </w:rPr>
              <w:t>8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B373B" w:rsidRPr="003B373B" w:rsidRDefault="003B373B" w:rsidP="003B373B">
            <w:pPr>
              <w:spacing w:after="0" w:line="360" w:lineRule="auto"/>
              <w:jc w:val="center"/>
              <w:rPr>
                <w:szCs w:val="24"/>
              </w:rPr>
            </w:pPr>
            <w:r w:rsidRPr="003B373B">
              <w:rPr>
                <w:szCs w:val="24"/>
              </w:rPr>
              <w:t>5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B373B" w:rsidRPr="003B373B" w:rsidRDefault="003B373B" w:rsidP="003B373B">
            <w:pPr>
              <w:spacing w:after="0" w:line="360" w:lineRule="auto"/>
              <w:jc w:val="center"/>
              <w:rPr>
                <w:szCs w:val="24"/>
              </w:rPr>
            </w:pPr>
            <w:r w:rsidRPr="003B373B">
              <w:rPr>
                <w:szCs w:val="24"/>
              </w:rPr>
              <w:t>29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B373B" w:rsidRPr="003B373B" w:rsidRDefault="003B373B" w:rsidP="003B373B">
            <w:pPr>
              <w:spacing w:after="0" w:line="360" w:lineRule="auto"/>
              <w:jc w:val="center"/>
              <w:rPr>
                <w:szCs w:val="24"/>
              </w:rPr>
            </w:pPr>
            <w:r w:rsidRPr="003B373B">
              <w:rPr>
                <w:szCs w:val="24"/>
              </w:rPr>
              <w:t>16</w:t>
            </w:r>
          </w:p>
        </w:tc>
      </w:tr>
      <w:tr w:rsidR="003B373B" w:rsidRPr="003B373B" w:rsidTr="003B373B">
        <w:trPr>
          <w:trHeight w:val="567"/>
        </w:trPr>
        <w:tc>
          <w:tcPr>
            <w:tcW w:w="2578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3B373B" w:rsidRPr="003B373B" w:rsidRDefault="003B373B" w:rsidP="00327455">
            <w:pPr>
              <w:spacing w:before="0" w:after="0" w:line="240" w:lineRule="auto"/>
              <w:rPr>
                <w:rFonts w:eastAsia="Calibri"/>
                <w:szCs w:val="24"/>
                <w:lang w:eastAsia="en-US"/>
              </w:rPr>
            </w:pPr>
            <w:r w:rsidRPr="003B373B">
              <w:rPr>
                <w:rFonts w:eastAsia="Calibri"/>
                <w:szCs w:val="24"/>
                <w:lang w:eastAsia="en-US"/>
              </w:rPr>
              <w:t>17. Poziom udziału mieszkańców w życiu publicznym Gminy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B373B" w:rsidRPr="003B373B" w:rsidRDefault="003B373B" w:rsidP="003B373B">
            <w:pPr>
              <w:spacing w:after="0" w:line="360" w:lineRule="auto"/>
              <w:jc w:val="center"/>
              <w:rPr>
                <w:szCs w:val="24"/>
              </w:rPr>
            </w:pPr>
            <w:r w:rsidRPr="003B373B">
              <w:rPr>
                <w:szCs w:val="24"/>
              </w:rPr>
              <w:t>1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B373B" w:rsidRPr="003B373B" w:rsidRDefault="003B373B" w:rsidP="003B373B">
            <w:pPr>
              <w:spacing w:after="0" w:line="360" w:lineRule="auto"/>
              <w:jc w:val="center"/>
              <w:rPr>
                <w:szCs w:val="24"/>
              </w:rPr>
            </w:pPr>
            <w:r w:rsidRPr="003B373B">
              <w:rPr>
                <w:szCs w:val="24"/>
              </w:rPr>
              <w:t>7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B373B" w:rsidRPr="003B373B" w:rsidRDefault="003B373B" w:rsidP="003B373B">
            <w:pPr>
              <w:spacing w:after="0" w:line="360" w:lineRule="auto"/>
              <w:jc w:val="center"/>
              <w:rPr>
                <w:szCs w:val="24"/>
              </w:rPr>
            </w:pPr>
            <w:r w:rsidRPr="003B373B">
              <w:rPr>
                <w:szCs w:val="24"/>
              </w:rPr>
              <w:t>25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B373B" w:rsidRPr="003B373B" w:rsidRDefault="003B373B" w:rsidP="003B373B">
            <w:pPr>
              <w:spacing w:after="0" w:line="360" w:lineRule="auto"/>
              <w:jc w:val="center"/>
              <w:rPr>
                <w:szCs w:val="24"/>
              </w:rPr>
            </w:pPr>
            <w:r w:rsidRPr="003B373B">
              <w:rPr>
                <w:szCs w:val="24"/>
              </w:rPr>
              <w:t>23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B373B" w:rsidRPr="003B373B" w:rsidRDefault="003B373B" w:rsidP="003B373B">
            <w:pPr>
              <w:spacing w:after="0" w:line="360" w:lineRule="auto"/>
              <w:jc w:val="center"/>
              <w:rPr>
                <w:szCs w:val="24"/>
              </w:rPr>
            </w:pPr>
            <w:r w:rsidRPr="003B373B">
              <w:rPr>
                <w:szCs w:val="24"/>
              </w:rPr>
              <w:t>2</w:t>
            </w:r>
          </w:p>
        </w:tc>
      </w:tr>
    </w:tbl>
    <w:p w:rsidR="000C02D3" w:rsidRDefault="000C02D3" w:rsidP="000C02D3">
      <w:pPr>
        <w:spacing w:before="0" w:after="0" w:line="360" w:lineRule="auto"/>
        <w:jc w:val="both"/>
        <w:rPr>
          <w:rFonts w:eastAsia="Calibri"/>
          <w:bCs/>
          <w:szCs w:val="24"/>
          <w:lang w:eastAsia="en-US"/>
        </w:rPr>
      </w:pPr>
    </w:p>
    <w:p w:rsidR="000C02D3" w:rsidRPr="000C02D3" w:rsidRDefault="000C02D3" w:rsidP="000C02D3">
      <w:pPr>
        <w:spacing w:before="0" w:after="0" w:line="360" w:lineRule="auto"/>
        <w:jc w:val="both"/>
        <w:rPr>
          <w:rFonts w:eastAsia="Calibri"/>
          <w:bCs/>
          <w:szCs w:val="24"/>
          <w:lang w:eastAsia="en-US"/>
        </w:rPr>
      </w:pPr>
      <w:r w:rsidRPr="000C02D3">
        <w:rPr>
          <w:rFonts w:eastAsia="Calibri"/>
          <w:bCs/>
          <w:szCs w:val="24"/>
          <w:lang w:eastAsia="en-US"/>
        </w:rPr>
        <w:t>Najbardziej pozytywnie (odpowiadając ,,Zadowolony/a" lub ,,Bardzo zadowolony/a") ocenili respondenci następujące aspekty życia w Gminie Abramów:</w:t>
      </w:r>
    </w:p>
    <w:p w:rsidR="000C02D3" w:rsidRPr="000C02D3" w:rsidRDefault="000C02D3" w:rsidP="0092733A">
      <w:pPr>
        <w:numPr>
          <w:ilvl w:val="0"/>
          <w:numId w:val="32"/>
        </w:numPr>
        <w:spacing w:before="0" w:after="0" w:line="360" w:lineRule="auto"/>
        <w:contextualSpacing/>
        <w:jc w:val="both"/>
        <w:rPr>
          <w:rFonts w:eastAsia="Calibri"/>
          <w:szCs w:val="24"/>
          <w:lang w:eastAsia="en-US"/>
        </w:rPr>
      </w:pPr>
      <w:r w:rsidRPr="000C02D3">
        <w:rPr>
          <w:rFonts w:eastAsia="Calibri"/>
          <w:szCs w:val="24"/>
          <w:lang w:eastAsia="en-US"/>
        </w:rPr>
        <w:t>Dostęp do kultury: biblioteka, koncerty, wystawy (85%);</w:t>
      </w:r>
    </w:p>
    <w:p w:rsidR="000C02D3" w:rsidRPr="000C02D3" w:rsidRDefault="000C02D3" w:rsidP="0092733A">
      <w:pPr>
        <w:numPr>
          <w:ilvl w:val="0"/>
          <w:numId w:val="32"/>
        </w:numPr>
        <w:spacing w:before="0" w:after="0" w:line="360" w:lineRule="auto"/>
        <w:contextualSpacing/>
        <w:jc w:val="both"/>
        <w:rPr>
          <w:rFonts w:eastAsia="Calibri"/>
          <w:szCs w:val="24"/>
          <w:lang w:eastAsia="en-US"/>
        </w:rPr>
      </w:pPr>
      <w:r w:rsidRPr="000C02D3">
        <w:rPr>
          <w:rFonts w:eastAsia="Calibri"/>
          <w:szCs w:val="24"/>
          <w:lang w:eastAsia="en-US"/>
        </w:rPr>
        <w:t>Dostępność handlu i usług (78%);</w:t>
      </w:r>
    </w:p>
    <w:p w:rsidR="000C02D3" w:rsidRPr="000C02D3" w:rsidRDefault="000C02D3" w:rsidP="0092733A">
      <w:pPr>
        <w:numPr>
          <w:ilvl w:val="0"/>
          <w:numId w:val="32"/>
        </w:numPr>
        <w:spacing w:before="0" w:after="0" w:line="360" w:lineRule="auto"/>
        <w:contextualSpacing/>
        <w:jc w:val="both"/>
        <w:rPr>
          <w:rFonts w:eastAsia="Calibri"/>
          <w:szCs w:val="24"/>
          <w:lang w:eastAsia="en-US"/>
        </w:rPr>
      </w:pPr>
      <w:r w:rsidRPr="000C02D3">
        <w:rPr>
          <w:rFonts w:eastAsia="Calibri"/>
          <w:szCs w:val="24"/>
          <w:lang w:eastAsia="en-US"/>
        </w:rPr>
        <w:t>Dostępność przedszkoli (76%);</w:t>
      </w:r>
    </w:p>
    <w:p w:rsidR="000C02D3" w:rsidRPr="000C02D3" w:rsidRDefault="000C02D3" w:rsidP="0092733A">
      <w:pPr>
        <w:numPr>
          <w:ilvl w:val="0"/>
          <w:numId w:val="32"/>
        </w:numPr>
        <w:spacing w:before="0" w:after="0" w:line="360" w:lineRule="auto"/>
        <w:contextualSpacing/>
        <w:jc w:val="both"/>
        <w:rPr>
          <w:rFonts w:eastAsia="Calibri"/>
          <w:szCs w:val="24"/>
          <w:lang w:eastAsia="en-US"/>
        </w:rPr>
      </w:pPr>
      <w:r w:rsidRPr="000C02D3">
        <w:rPr>
          <w:rFonts w:eastAsia="Calibri"/>
          <w:szCs w:val="24"/>
          <w:lang w:eastAsia="en-US"/>
        </w:rPr>
        <w:t>Jakość szkół (75%).</w:t>
      </w:r>
    </w:p>
    <w:p w:rsidR="000C02D3" w:rsidRPr="000C02D3" w:rsidRDefault="000C02D3" w:rsidP="000C02D3">
      <w:pPr>
        <w:spacing w:before="0" w:after="0" w:line="360" w:lineRule="auto"/>
        <w:jc w:val="both"/>
        <w:rPr>
          <w:rFonts w:eastAsia="Calibri"/>
          <w:bCs/>
          <w:szCs w:val="24"/>
          <w:lang w:eastAsia="en-US"/>
        </w:rPr>
      </w:pPr>
      <w:r w:rsidRPr="000C02D3">
        <w:rPr>
          <w:rFonts w:eastAsia="Calibri"/>
          <w:bCs/>
          <w:szCs w:val="24"/>
          <w:lang w:eastAsia="en-US"/>
        </w:rPr>
        <w:t>Najmniej usatysfakcjonowani ankietowani okazali się w stosunku do następujących obszarów funkcjonowania gminy (odpowiedź ,,Niezadowolony/a" lub ,,Bardzo niezadowolony/a"):</w:t>
      </w:r>
    </w:p>
    <w:p w:rsidR="000C02D3" w:rsidRPr="000C02D3" w:rsidRDefault="000C02D3" w:rsidP="0092733A">
      <w:pPr>
        <w:numPr>
          <w:ilvl w:val="0"/>
          <w:numId w:val="33"/>
        </w:numPr>
        <w:spacing w:before="0" w:after="0" w:line="360" w:lineRule="auto"/>
        <w:contextualSpacing/>
        <w:jc w:val="both"/>
        <w:rPr>
          <w:rFonts w:eastAsia="Calibri"/>
          <w:bCs/>
          <w:szCs w:val="24"/>
          <w:lang w:eastAsia="en-US"/>
        </w:rPr>
      </w:pPr>
      <w:r w:rsidRPr="000C02D3">
        <w:rPr>
          <w:rFonts w:eastAsia="Calibri"/>
          <w:szCs w:val="24"/>
          <w:lang w:eastAsia="en-US"/>
        </w:rPr>
        <w:t>Miejsca rekreacji (np. parki, skwer, place zabaw) - 50%;</w:t>
      </w:r>
    </w:p>
    <w:p w:rsidR="000C02D3" w:rsidRPr="000C02D3" w:rsidRDefault="000C02D3" w:rsidP="0092733A">
      <w:pPr>
        <w:numPr>
          <w:ilvl w:val="0"/>
          <w:numId w:val="33"/>
        </w:numPr>
        <w:spacing w:before="0" w:after="0" w:line="360" w:lineRule="auto"/>
        <w:contextualSpacing/>
        <w:jc w:val="both"/>
        <w:rPr>
          <w:rFonts w:eastAsia="Calibri"/>
          <w:szCs w:val="24"/>
          <w:lang w:eastAsia="en-US"/>
        </w:rPr>
      </w:pPr>
      <w:r w:rsidRPr="000C02D3">
        <w:rPr>
          <w:rFonts w:eastAsia="Calibri"/>
          <w:szCs w:val="24"/>
          <w:lang w:eastAsia="en-US"/>
        </w:rPr>
        <w:t>Organizacja czasu wolnego (koła zainteresowań, klub sportowe) - 40%;</w:t>
      </w:r>
    </w:p>
    <w:p w:rsidR="000C02D3" w:rsidRPr="000C02D3" w:rsidRDefault="000C02D3" w:rsidP="0092733A">
      <w:pPr>
        <w:numPr>
          <w:ilvl w:val="0"/>
          <w:numId w:val="33"/>
        </w:numPr>
        <w:spacing w:before="0" w:after="0" w:line="360" w:lineRule="auto"/>
        <w:contextualSpacing/>
        <w:jc w:val="both"/>
        <w:rPr>
          <w:rFonts w:eastAsia="Calibri"/>
          <w:szCs w:val="24"/>
          <w:lang w:eastAsia="en-US"/>
        </w:rPr>
      </w:pPr>
      <w:r w:rsidRPr="000C02D3">
        <w:rPr>
          <w:rFonts w:eastAsia="Calibri"/>
          <w:szCs w:val="24"/>
          <w:lang w:eastAsia="en-US"/>
        </w:rPr>
        <w:t>Siła więzi międzyludzkich integrujących mieszkańców - 29%.</w:t>
      </w:r>
    </w:p>
    <w:p w:rsidR="00420673" w:rsidRDefault="00420673" w:rsidP="005946B8">
      <w:pPr>
        <w:spacing w:line="360" w:lineRule="auto"/>
        <w:jc w:val="both"/>
        <w:rPr>
          <w:szCs w:val="24"/>
        </w:rPr>
      </w:pPr>
      <w:r w:rsidRPr="000C02D3">
        <w:rPr>
          <w:szCs w:val="24"/>
        </w:rPr>
        <w:t>Drugą integralną częścią ankiety były pytania odnoszące się do problemów społecznych poszczególnych grup i obszarów, tj. dzieci i młodzieży, rodzin, osób starszych, obszar opieki zdrowotnej, edukacji, sportu i kultury. Poniżej przedstawiono i scharakteryzowano szczegółowo odpowiedzi na sześć pytań.</w:t>
      </w:r>
    </w:p>
    <w:p w:rsidR="000C02D3" w:rsidRPr="000C02D3" w:rsidRDefault="000C02D3" w:rsidP="000C02D3">
      <w:pPr>
        <w:pStyle w:val="Akapitzlist"/>
        <w:numPr>
          <w:ilvl w:val="2"/>
          <w:numId w:val="4"/>
        </w:numPr>
        <w:tabs>
          <w:tab w:val="clear" w:pos="1440"/>
        </w:tabs>
        <w:spacing w:before="0" w:after="0" w:line="360" w:lineRule="auto"/>
        <w:ind w:left="284" w:hanging="284"/>
        <w:rPr>
          <w:rFonts w:eastAsia="Calibri"/>
          <w:b/>
          <w:bCs/>
          <w:szCs w:val="24"/>
          <w:lang w:eastAsia="en-US"/>
        </w:rPr>
      </w:pPr>
      <w:r w:rsidRPr="000C02D3">
        <w:rPr>
          <w:rFonts w:eastAsia="Calibri"/>
          <w:b/>
          <w:bCs/>
          <w:szCs w:val="24"/>
          <w:lang w:eastAsia="en-US"/>
        </w:rPr>
        <w:t>Jakie problemy społeczne dzieci i młodzieży uważa Pan/Pani za najważniejsze na terenie naszej gminy ?</w:t>
      </w:r>
    </w:p>
    <w:p w:rsidR="000C02D3" w:rsidRPr="000C02D3" w:rsidRDefault="000C02D3" w:rsidP="000C02D3">
      <w:pPr>
        <w:spacing w:before="0" w:after="0" w:line="360" w:lineRule="auto"/>
        <w:rPr>
          <w:rFonts w:eastAsia="Calibri"/>
          <w:szCs w:val="24"/>
          <w:lang w:eastAsia="en-US"/>
        </w:rPr>
      </w:pPr>
      <w:r w:rsidRPr="000C02D3">
        <w:rPr>
          <w:rFonts w:eastAsia="Calibri"/>
          <w:szCs w:val="24"/>
          <w:lang w:eastAsia="en-US"/>
        </w:rPr>
        <w:t>a) Brak pozytywnych wzorców i autorytetów 12</w:t>
      </w:r>
    </w:p>
    <w:p w:rsidR="000C02D3" w:rsidRPr="000C02D3" w:rsidRDefault="000C02D3" w:rsidP="000C02D3">
      <w:pPr>
        <w:spacing w:before="0" w:after="0" w:line="360" w:lineRule="auto"/>
        <w:rPr>
          <w:rFonts w:eastAsia="Calibri"/>
          <w:szCs w:val="24"/>
          <w:lang w:eastAsia="en-US"/>
        </w:rPr>
      </w:pPr>
      <w:r w:rsidRPr="000C02D3">
        <w:rPr>
          <w:rFonts w:eastAsia="Calibri"/>
          <w:szCs w:val="24"/>
          <w:lang w:eastAsia="en-US"/>
        </w:rPr>
        <w:t>b) Przemoc ze strony rodziców 1</w:t>
      </w:r>
    </w:p>
    <w:p w:rsidR="000C02D3" w:rsidRPr="000C02D3" w:rsidRDefault="000C02D3" w:rsidP="000C02D3">
      <w:pPr>
        <w:spacing w:before="0" w:after="0" w:line="360" w:lineRule="auto"/>
        <w:rPr>
          <w:rFonts w:eastAsia="Calibri"/>
          <w:szCs w:val="24"/>
          <w:lang w:eastAsia="en-US"/>
        </w:rPr>
      </w:pPr>
      <w:r w:rsidRPr="000C02D3">
        <w:rPr>
          <w:rFonts w:eastAsia="Calibri"/>
          <w:szCs w:val="24"/>
          <w:lang w:eastAsia="en-US"/>
        </w:rPr>
        <w:t>c) Alkohol i papierosy 36</w:t>
      </w:r>
    </w:p>
    <w:p w:rsidR="000C02D3" w:rsidRPr="000C02D3" w:rsidRDefault="000C02D3" w:rsidP="000C02D3">
      <w:pPr>
        <w:spacing w:before="0" w:after="0" w:line="360" w:lineRule="auto"/>
        <w:rPr>
          <w:rFonts w:eastAsia="Calibri"/>
          <w:szCs w:val="24"/>
          <w:lang w:eastAsia="en-US"/>
        </w:rPr>
      </w:pPr>
      <w:r w:rsidRPr="000C02D3">
        <w:rPr>
          <w:rFonts w:eastAsia="Calibri"/>
          <w:szCs w:val="24"/>
          <w:lang w:eastAsia="en-US"/>
        </w:rPr>
        <w:lastRenderedPageBreak/>
        <w:t>d) Narkotyki 6</w:t>
      </w:r>
    </w:p>
    <w:p w:rsidR="000C02D3" w:rsidRPr="000C02D3" w:rsidRDefault="000C02D3" w:rsidP="000C02D3">
      <w:pPr>
        <w:spacing w:before="0" w:after="0" w:line="360" w:lineRule="auto"/>
        <w:rPr>
          <w:rFonts w:eastAsia="Calibri"/>
          <w:szCs w:val="24"/>
          <w:lang w:eastAsia="en-US"/>
        </w:rPr>
      </w:pPr>
      <w:r w:rsidRPr="000C02D3">
        <w:rPr>
          <w:rFonts w:eastAsia="Calibri"/>
          <w:szCs w:val="24"/>
          <w:lang w:eastAsia="en-US"/>
        </w:rPr>
        <w:t>e) Chuligaństwo 14</w:t>
      </w:r>
    </w:p>
    <w:p w:rsidR="000C02D3" w:rsidRPr="000C02D3" w:rsidRDefault="000C02D3" w:rsidP="000C02D3">
      <w:pPr>
        <w:spacing w:before="0" w:after="0" w:line="360" w:lineRule="auto"/>
        <w:rPr>
          <w:rFonts w:eastAsia="Calibri"/>
          <w:szCs w:val="24"/>
          <w:lang w:eastAsia="en-US"/>
        </w:rPr>
      </w:pPr>
      <w:r w:rsidRPr="000C02D3">
        <w:rPr>
          <w:rFonts w:eastAsia="Calibri"/>
          <w:szCs w:val="24"/>
          <w:lang w:eastAsia="en-US"/>
        </w:rPr>
        <w:t>f) Brak zorganizowanych form spędzania wolnego czasu 31</w:t>
      </w:r>
    </w:p>
    <w:p w:rsidR="000C02D3" w:rsidRPr="000C02D3" w:rsidRDefault="000C02D3" w:rsidP="000C02D3">
      <w:pPr>
        <w:spacing w:before="0" w:after="0" w:line="360" w:lineRule="auto"/>
        <w:rPr>
          <w:rFonts w:eastAsia="Calibri"/>
          <w:szCs w:val="24"/>
          <w:lang w:eastAsia="en-US"/>
        </w:rPr>
      </w:pPr>
      <w:r w:rsidRPr="000C02D3">
        <w:rPr>
          <w:rFonts w:eastAsia="Calibri"/>
          <w:szCs w:val="24"/>
          <w:lang w:eastAsia="en-US"/>
        </w:rPr>
        <w:t>g)Bezproduktywne spędzanie czasu wolnego 18</w:t>
      </w:r>
    </w:p>
    <w:p w:rsidR="000C02D3" w:rsidRPr="000C02D3" w:rsidRDefault="000C02D3" w:rsidP="000C02D3">
      <w:pPr>
        <w:spacing w:before="0" w:after="0" w:line="360" w:lineRule="auto"/>
        <w:rPr>
          <w:rFonts w:eastAsia="Calibri"/>
          <w:szCs w:val="24"/>
          <w:lang w:eastAsia="en-US"/>
        </w:rPr>
      </w:pPr>
      <w:r w:rsidRPr="000C02D3">
        <w:rPr>
          <w:rFonts w:eastAsia="Calibri"/>
          <w:szCs w:val="24"/>
          <w:lang w:eastAsia="en-US"/>
        </w:rPr>
        <w:t>h) Inne (jakie?)... 1</w:t>
      </w:r>
    </w:p>
    <w:p w:rsidR="000C02D3" w:rsidRPr="000C02D3" w:rsidRDefault="000C02D3" w:rsidP="000C02D3">
      <w:pPr>
        <w:numPr>
          <w:ilvl w:val="0"/>
          <w:numId w:val="4"/>
        </w:numPr>
        <w:tabs>
          <w:tab w:val="clear" w:pos="786"/>
          <w:tab w:val="num" w:pos="426"/>
        </w:tabs>
        <w:spacing w:before="0" w:after="0" w:line="360" w:lineRule="auto"/>
        <w:ind w:left="284" w:hanging="284"/>
        <w:rPr>
          <w:rFonts w:eastAsia="Calibri"/>
          <w:b/>
          <w:bCs/>
          <w:szCs w:val="24"/>
          <w:lang w:eastAsia="en-US"/>
        </w:rPr>
      </w:pPr>
      <w:r w:rsidRPr="000C02D3">
        <w:rPr>
          <w:rFonts w:eastAsia="Calibri"/>
          <w:b/>
          <w:bCs/>
          <w:szCs w:val="24"/>
          <w:lang w:eastAsia="en-US"/>
        </w:rPr>
        <w:t>Jakie problemy społeczne rodzin uważa Pan/Pani za najważniejsze na terenie naszej gminy ?</w:t>
      </w:r>
    </w:p>
    <w:p w:rsidR="000C02D3" w:rsidRPr="000C02D3" w:rsidRDefault="000C02D3" w:rsidP="000C02D3">
      <w:pPr>
        <w:spacing w:before="0" w:after="0" w:line="360" w:lineRule="auto"/>
        <w:rPr>
          <w:rFonts w:eastAsia="Calibri"/>
          <w:szCs w:val="24"/>
          <w:lang w:eastAsia="en-US"/>
        </w:rPr>
      </w:pPr>
      <w:r w:rsidRPr="000C02D3">
        <w:rPr>
          <w:rFonts w:eastAsia="Calibri"/>
          <w:szCs w:val="24"/>
          <w:lang w:eastAsia="en-US"/>
        </w:rPr>
        <w:t>a) Nieporadność życiowa 13</w:t>
      </w:r>
    </w:p>
    <w:p w:rsidR="000C02D3" w:rsidRPr="000C02D3" w:rsidRDefault="000C02D3" w:rsidP="000C02D3">
      <w:pPr>
        <w:spacing w:before="0" w:after="0" w:line="360" w:lineRule="auto"/>
        <w:rPr>
          <w:rFonts w:eastAsia="Calibri"/>
          <w:szCs w:val="24"/>
          <w:lang w:eastAsia="en-US"/>
        </w:rPr>
      </w:pPr>
      <w:r w:rsidRPr="000C02D3">
        <w:rPr>
          <w:rFonts w:eastAsia="Calibri"/>
          <w:szCs w:val="24"/>
          <w:lang w:eastAsia="en-US"/>
        </w:rPr>
        <w:t>b) Ubóstwo 8</w:t>
      </w:r>
    </w:p>
    <w:p w:rsidR="000C02D3" w:rsidRPr="000C02D3" w:rsidRDefault="000C02D3" w:rsidP="000C02D3">
      <w:pPr>
        <w:spacing w:before="0" w:after="0" w:line="360" w:lineRule="auto"/>
        <w:rPr>
          <w:rFonts w:eastAsia="Calibri"/>
          <w:szCs w:val="24"/>
          <w:lang w:eastAsia="en-US"/>
        </w:rPr>
      </w:pPr>
      <w:r w:rsidRPr="000C02D3">
        <w:rPr>
          <w:rFonts w:eastAsia="Calibri"/>
          <w:szCs w:val="24"/>
          <w:lang w:eastAsia="en-US"/>
        </w:rPr>
        <w:t>c) Bezrobocie 33</w:t>
      </w:r>
    </w:p>
    <w:p w:rsidR="000C02D3" w:rsidRPr="000C02D3" w:rsidRDefault="000C02D3" w:rsidP="000C02D3">
      <w:pPr>
        <w:spacing w:before="0" w:after="0" w:line="360" w:lineRule="auto"/>
        <w:rPr>
          <w:rFonts w:eastAsia="Calibri"/>
          <w:szCs w:val="24"/>
          <w:lang w:eastAsia="en-US"/>
        </w:rPr>
      </w:pPr>
      <w:r w:rsidRPr="000C02D3">
        <w:rPr>
          <w:rFonts w:eastAsia="Calibri"/>
          <w:szCs w:val="24"/>
          <w:lang w:eastAsia="en-US"/>
        </w:rPr>
        <w:t>d) Alkoholizm 27</w:t>
      </w:r>
    </w:p>
    <w:p w:rsidR="000C02D3" w:rsidRPr="000C02D3" w:rsidRDefault="000C02D3" w:rsidP="000C02D3">
      <w:pPr>
        <w:spacing w:before="0" w:after="0" w:line="360" w:lineRule="auto"/>
        <w:rPr>
          <w:rFonts w:eastAsia="Calibri"/>
          <w:szCs w:val="24"/>
          <w:lang w:eastAsia="en-US"/>
        </w:rPr>
      </w:pPr>
      <w:r w:rsidRPr="000C02D3">
        <w:rPr>
          <w:rFonts w:eastAsia="Calibri"/>
          <w:szCs w:val="24"/>
          <w:lang w:eastAsia="en-US"/>
        </w:rPr>
        <w:t>e) Bezradność opiekuńczo-wychowawcza 13</w:t>
      </w:r>
    </w:p>
    <w:p w:rsidR="000C02D3" w:rsidRPr="000C02D3" w:rsidRDefault="000C02D3" w:rsidP="000C02D3">
      <w:pPr>
        <w:spacing w:before="0" w:after="0" w:line="360" w:lineRule="auto"/>
        <w:rPr>
          <w:rFonts w:eastAsia="Calibri"/>
          <w:szCs w:val="24"/>
          <w:lang w:eastAsia="en-US"/>
        </w:rPr>
      </w:pPr>
      <w:r w:rsidRPr="000C02D3">
        <w:rPr>
          <w:rFonts w:eastAsia="Calibri"/>
          <w:szCs w:val="24"/>
          <w:lang w:eastAsia="en-US"/>
        </w:rPr>
        <w:t>f)Brak poradnictwa psychologiczno-prawnego 4</w:t>
      </w:r>
    </w:p>
    <w:p w:rsidR="000C02D3" w:rsidRPr="000C02D3" w:rsidRDefault="000C02D3" w:rsidP="000C02D3">
      <w:pPr>
        <w:spacing w:before="0" w:after="0" w:line="360" w:lineRule="auto"/>
        <w:rPr>
          <w:rFonts w:eastAsia="Calibri"/>
          <w:szCs w:val="24"/>
          <w:lang w:eastAsia="en-US"/>
        </w:rPr>
      </w:pPr>
      <w:r w:rsidRPr="000C02D3">
        <w:rPr>
          <w:rFonts w:eastAsia="Calibri"/>
          <w:szCs w:val="24"/>
          <w:lang w:eastAsia="en-US"/>
        </w:rPr>
        <w:t>g) Niski poziom wzajemnej pomocy pomiędzy rodzinami 11</w:t>
      </w:r>
    </w:p>
    <w:p w:rsidR="000C02D3" w:rsidRPr="000C02D3" w:rsidRDefault="000C02D3" w:rsidP="000C02D3">
      <w:pPr>
        <w:spacing w:before="0" w:after="0" w:line="360" w:lineRule="auto"/>
        <w:rPr>
          <w:rFonts w:eastAsia="Calibri"/>
          <w:szCs w:val="24"/>
          <w:lang w:eastAsia="en-US"/>
        </w:rPr>
      </w:pPr>
      <w:r w:rsidRPr="000C02D3">
        <w:rPr>
          <w:rFonts w:eastAsia="Calibri"/>
          <w:szCs w:val="24"/>
          <w:lang w:eastAsia="en-US"/>
        </w:rPr>
        <w:t>h) Zanikanie tradycyjnych form spotkań rodzinnych 12</w:t>
      </w:r>
    </w:p>
    <w:p w:rsidR="000C02D3" w:rsidRPr="000C02D3" w:rsidRDefault="000C02D3" w:rsidP="000C02D3">
      <w:pPr>
        <w:spacing w:before="0" w:after="0" w:line="360" w:lineRule="auto"/>
        <w:rPr>
          <w:rFonts w:eastAsia="Calibri"/>
          <w:szCs w:val="24"/>
          <w:lang w:eastAsia="en-US"/>
        </w:rPr>
      </w:pPr>
      <w:r w:rsidRPr="000C02D3">
        <w:rPr>
          <w:rFonts w:eastAsia="Calibri"/>
          <w:szCs w:val="24"/>
          <w:lang w:eastAsia="en-US"/>
        </w:rPr>
        <w:t xml:space="preserve">i) Inne (jakie?)… </w:t>
      </w:r>
    </w:p>
    <w:p w:rsidR="000C02D3" w:rsidRPr="000C02D3" w:rsidRDefault="000C02D3" w:rsidP="000C02D3">
      <w:pPr>
        <w:numPr>
          <w:ilvl w:val="0"/>
          <w:numId w:val="4"/>
        </w:numPr>
        <w:tabs>
          <w:tab w:val="clear" w:pos="786"/>
          <w:tab w:val="num" w:pos="0"/>
        </w:tabs>
        <w:spacing w:before="0" w:after="0" w:line="360" w:lineRule="auto"/>
        <w:ind w:left="284" w:hanging="284"/>
        <w:rPr>
          <w:rFonts w:eastAsia="Calibri"/>
          <w:b/>
          <w:bCs/>
          <w:szCs w:val="24"/>
          <w:lang w:eastAsia="en-US"/>
        </w:rPr>
      </w:pPr>
      <w:r w:rsidRPr="000C02D3">
        <w:rPr>
          <w:rFonts w:eastAsia="Calibri"/>
          <w:b/>
          <w:bCs/>
          <w:szCs w:val="24"/>
          <w:lang w:eastAsia="en-US"/>
        </w:rPr>
        <w:t>Jakie problemy społeczne osób starszych uważa Pan/Pani za najważniejsze na terenie naszej gminy ?</w:t>
      </w:r>
    </w:p>
    <w:p w:rsidR="000C02D3" w:rsidRPr="000C02D3" w:rsidRDefault="000C02D3" w:rsidP="000C02D3">
      <w:pPr>
        <w:spacing w:before="0" w:after="0" w:line="360" w:lineRule="auto"/>
        <w:rPr>
          <w:rFonts w:eastAsia="Calibri"/>
          <w:szCs w:val="24"/>
          <w:lang w:eastAsia="en-US"/>
        </w:rPr>
      </w:pPr>
      <w:r w:rsidRPr="000C02D3">
        <w:rPr>
          <w:rFonts w:eastAsia="Calibri"/>
          <w:szCs w:val="24"/>
          <w:lang w:eastAsia="en-US"/>
        </w:rPr>
        <w:t>a) Izolacja społeczna (samotność) 30</w:t>
      </w:r>
    </w:p>
    <w:p w:rsidR="000C02D3" w:rsidRPr="000C02D3" w:rsidRDefault="000C02D3" w:rsidP="000C02D3">
      <w:pPr>
        <w:spacing w:before="0" w:after="0" w:line="360" w:lineRule="auto"/>
        <w:rPr>
          <w:rFonts w:eastAsia="Calibri"/>
          <w:szCs w:val="24"/>
          <w:lang w:eastAsia="en-US"/>
        </w:rPr>
      </w:pPr>
      <w:r w:rsidRPr="000C02D3">
        <w:rPr>
          <w:rFonts w:eastAsia="Calibri"/>
          <w:szCs w:val="24"/>
          <w:lang w:eastAsia="en-US"/>
        </w:rPr>
        <w:t>b) Izolacja rodzinna (odrzucenie) 11</w:t>
      </w:r>
    </w:p>
    <w:p w:rsidR="000C02D3" w:rsidRPr="000C02D3" w:rsidRDefault="000C02D3" w:rsidP="000C02D3">
      <w:pPr>
        <w:spacing w:before="0" w:after="0" w:line="360" w:lineRule="auto"/>
        <w:rPr>
          <w:rFonts w:eastAsia="Calibri"/>
          <w:szCs w:val="24"/>
          <w:lang w:eastAsia="en-US"/>
        </w:rPr>
      </w:pPr>
      <w:r w:rsidRPr="000C02D3">
        <w:rPr>
          <w:rFonts w:eastAsia="Calibri"/>
          <w:szCs w:val="24"/>
          <w:lang w:eastAsia="en-US"/>
        </w:rPr>
        <w:t>c) Niepełnosprawność 23</w:t>
      </w:r>
    </w:p>
    <w:p w:rsidR="000C02D3" w:rsidRPr="000C02D3" w:rsidRDefault="000C02D3" w:rsidP="000C02D3">
      <w:pPr>
        <w:spacing w:before="0" w:after="0" w:line="360" w:lineRule="auto"/>
        <w:rPr>
          <w:rFonts w:eastAsia="Calibri"/>
          <w:szCs w:val="24"/>
          <w:lang w:eastAsia="en-US"/>
        </w:rPr>
      </w:pPr>
      <w:r w:rsidRPr="000C02D3">
        <w:rPr>
          <w:rFonts w:eastAsia="Calibri"/>
          <w:szCs w:val="24"/>
          <w:lang w:eastAsia="en-US"/>
        </w:rPr>
        <w:t>d) Niezdolność do samoobsługi 21</w:t>
      </w:r>
    </w:p>
    <w:p w:rsidR="000C02D3" w:rsidRPr="000C02D3" w:rsidRDefault="000C02D3" w:rsidP="000C02D3">
      <w:pPr>
        <w:spacing w:before="0" w:after="0" w:line="360" w:lineRule="auto"/>
        <w:rPr>
          <w:rFonts w:eastAsia="Calibri"/>
          <w:szCs w:val="24"/>
          <w:lang w:eastAsia="en-US"/>
        </w:rPr>
      </w:pPr>
      <w:r w:rsidRPr="000C02D3">
        <w:rPr>
          <w:rFonts w:eastAsia="Calibri"/>
          <w:szCs w:val="24"/>
          <w:lang w:eastAsia="en-US"/>
        </w:rPr>
        <w:t>e) Brak zorganizowanych form wspólnego spędzania czasu 24</w:t>
      </w:r>
    </w:p>
    <w:p w:rsidR="000C02D3" w:rsidRPr="000C02D3" w:rsidRDefault="000C02D3" w:rsidP="000C02D3">
      <w:pPr>
        <w:spacing w:before="0" w:after="0" w:line="360" w:lineRule="auto"/>
        <w:rPr>
          <w:rFonts w:eastAsia="Calibri"/>
          <w:szCs w:val="24"/>
          <w:lang w:eastAsia="en-US"/>
        </w:rPr>
      </w:pPr>
      <w:r w:rsidRPr="000C02D3">
        <w:rPr>
          <w:rFonts w:eastAsia="Calibri"/>
          <w:szCs w:val="24"/>
          <w:lang w:eastAsia="en-US"/>
        </w:rPr>
        <w:t>f) Inne (jakie?) … 1</w:t>
      </w:r>
    </w:p>
    <w:p w:rsidR="000C02D3" w:rsidRPr="000C02D3" w:rsidRDefault="000C02D3" w:rsidP="000C02D3">
      <w:pPr>
        <w:numPr>
          <w:ilvl w:val="0"/>
          <w:numId w:val="4"/>
        </w:numPr>
        <w:tabs>
          <w:tab w:val="clear" w:pos="786"/>
        </w:tabs>
        <w:spacing w:before="0" w:after="0" w:line="360" w:lineRule="auto"/>
        <w:ind w:left="284" w:hanging="284"/>
        <w:rPr>
          <w:rFonts w:eastAsia="Calibri"/>
          <w:b/>
          <w:bCs/>
          <w:szCs w:val="24"/>
          <w:lang w:eastAsia="en-US"/>
        </w:rPr>
      </w:pPr>
      <w:r w:rsidRPr="000C02D3">
        <w:rPr>
          <w:rFonts w:eastAsia="Calibri"/>
          <w:b/>
          <w:bCs/>
          <w:szCs w:val="24"/>
          <w:lang w:eastAsia="en-US"/>
        </w:rPr>
        <w:t>Jakie problemy społeczne w obszarze opieki zdrowotnej uważa Pan/Pani za najważniejsze na terenie naszej gminy ?</w:t>
      </w:r>
    </w:p>
    <w:p w:rsidR="000C02D3" w:rsidRPr="000C02D3" w:rsidRDefault="000C02D3" w:rsidP="000C02D3">
      <w:pPr>
        <w:spacing w:before="0" w:after="0" w:line="360" w:lineRule="auto"/>
        <w:rPr>
          <w:rFonts w:eastAsia="Calibri"/>
          <w:szCs w:val="24"/>
          <w:lang w:eastAsia="en-US"/>
        </w:rPr>
      </w:pPr>
      <w:r w:rsidRPr="000C02D3">
        <w:rPr>
          <w:rFonts w:eastAsia="Calibri"/>
          <w:szCs w:val="24"/>
          <w:lang w:eastAsia="en-US"/>
        </w:rPr>
        <w:t>a) Długi okres oczekiwania na usługi medyczne 31</w:t>
      </w:r>
    </w:p>
    <w:p w:rsidR="000C02D3" w:rsidRPr="000C02D3" w:rsidRDefault="000C02D3" w:rsidP="000C02D3">
      <w:pPr>
        <w:spacing w:before="0" w:after="0" w:line="360" w:lineRule="auto"/>
        <w:rPr>
          <w:rFonts w:eastAsia="Calibri"/>
          <w:szCs w:val="24"/>
          <w:lang w:eastAsia="en-US"/>
        </w:rPr>
      </w:pPr>
      <w:r w:rsidRPr="000C02D3">
        <w:rPr>
          <w:rFonts w:eastAsia="Calibri"/>
          <w:szCs w:val="24"/>
          <w:lang w:eastAsia="en-US"/>
        </w:rPr>
        <w:t>b) Mała liczba lekarzy specjalistów 54</w:t>
      </w:r>
    </w:p>
    <w:p w:rsidR="000C02D3" w:rsidRPr="000C02D3" w:rsidRDefault="000C02D3" w:rsidP="000C02D3">
      <w:pPr>
        <w:spacing w:before="0" w:after="0" w:line="360" w:lineRule="auto"/>
        <w:rPr>
          <w:rFonts w:eastAsia="Calibri"/>
          <w:szCs w:val="24"/>
          <w:lang w:eastAsia="en-US"/>
        </w:rPr>
      </w:pPr>
      <w:r w:rsidRPr="000C02D3">
        <w:rPr>
          <w:rFonts w:eastAsia="Calibri"/>
          <w:szCs w:val="24"/>
          <w:lang w:eastAsia="en-US"/>
        </w:rPr>
        <w:t>c) Ograniczona liczba wizyt domowych lekarza u osób przewlekle chorych i niepełnosprawnych 16</w:t>
      </w:r>
    </w:p>
    <w:p w:rsidR="000C02D3" w:rsidRPr="000C02D3" w:rsidRDefault="000C02D3" w:rsidP="000C02D3">
      <w:pPr>
        <w:spacing w:before="0" w:after="0" w:line="360" w:lineRule="auto"/>
        <w:rPr>
          <w:rFonts w:eastAsia="Calibri"/>
          <w:szCs w:val="24"/>
          <w:lang w:eastAsia="en-US"/>
        </w:rPr>
      </w:pPr>
      <w:r w:rsidRPr="000C02D3">
        <w:rPr>
          <w:rFonts w:eastAsia="Calibri"/>
          <w:szCs w:val="24"/>
          <w:lang w:eastAsia="en-US"/>
        </w:rPr>
        <w:t>d) Inne  (jakie?) … 3</w:t>
      </w:r>
    </w:p>
    <w:p w:rsidR="000C02D3" w:rsidRPr="000C02D3" w:rsidRDefault="000C02D3" w:rsidP="000C02D3">
      <w:pPr>
        <w:numPr>
          <w:ilvl w:val="0"/>
          <w:numId w:val="4"/>
        </w:numPr>
        <w:tabs>
          <w:tab w:val="clear" w:pos="786"/>
          <w:tab w:val="num" w:pos="0"/>
        </w:tabs>
        <w:spacing w:before="0" w:after="0" w:line="360" w:lineRule="auto"/>
        <w:ind w:left="284" w:hanging="284"/>
        <w:rPr>
          <w:rFonts w:eastAsia="Calibri"/>
          <w:b/>
          <w:bCs/>
          <w:szCs w:val="24"/>
          <w:lang w:eastAsia="en-US"/>
        </w:rPr>
      </w:pPr>
      <w:r w:rsidRPr="000C02D3">
        <w:rPr>
          <w:rFonts w:eastAsia="Calibri"/>
          <w:b/>
          <w:bCs/>
          <w:szCs w:val="24"/>
          <w:lang w:eastAsia="en-US"/>
        </w:rPr>
        <w:t xml:space="preserve">Jakie problemy społeczne w obszarze edukacji uważa Pan/Pani za najważniejsze na terenie naszej gminy ?  </w:t>
      </w:r>
    </w:p>
    <w:p w:rsidR="000C02D3" w:rsidRPr="000C02D3" w:rsidRDefault="000C02D3" w:rsidP="000C02D3">
      <w:pPr>
        <w:spacing w:before="0" w:after="0" w:line="360" w:lineRule="auto"/>
        <w:rPr>
          <w:rFonts w:eastAsia="Calibri"/>
          <w:szCs w:val="24"/>
          <w:lang w:eastAsia="en-US"/>
        </w:rPr>
      </w:pPr>
      <w:r w:rsidRPr="000C02D3">
        <w:rPr>
          <w:rFonts w:eastAsia="Calibri"/>
          <w:szCs w:val="24"/>
          <w:lang w:eastAsia="en-US"/>
        </w:rPr>
        <w:lastRenderedPageBreak/>
        <w:t>a) Brak placówek wychowywania przedszkolnego 8</w:t>
      </w:r>
    </w:p>
    <w:p w:rsidR="000C02D3" w:rsidRPr="000C02D3" w:rsidRDefault="000C02D3" w:rsidP="000C02D3">
      <w:pPr>
        <w:spacing w:before="0" w:after="0" w:line="360" w:lineRule="auto"/>
        <w:rPr>
          <w:rFonts w:eastAsia="Calibri"/>
          <w:szCs w:val="24"/>
          <w:lang w:eastAsia="en-US"/>
        </w:rPr>
      </w:pPr>
      <w:r w:rsidRPr="000C02D3">
        <w:rPr>
          <w:rFonts w:eastAsia="Calibri"/>
          <w:szCs w:val="24"/>
          <w:lang w:eastAsia="en-US"/>
        </w:rPr>
        <w:t>b) Brak wykorzystania bazy szkolnej w czasie wolnym od nauki 44</w:t>
      </w:r>
    </w:p>
    <w:p w:rsidR="000C02D3" w:rsidRPr="000C02D3" w:rsidRDefault="000C02D3" w:rsidP="000C02D3">
      <w:pPr>
        <w:spacing w:before="0" w:after="0" w:line="360" w:lineRule="auto"/>
        <w:rPr>
          <w:rFonts w:eastAsia="Calibri"/>
          <w:szCs w:val="24"/>
          <w:lang w:eastAsia="en-US"/>
        </w:rPr>
      </w:pPr>
      <w:r w:rsidRPr="000C02D3">
        <w:rPr>
          <w:rFonts w:eastAsia="Calibri"/>
          <w:szCs w:val="24"/>
          <w:lang w:eastAsia="en-US"/>
        </w:rPr>
        <w:t>c) Niedostateczne wsparcie psychologiczno-pedagogiczne 35</w:t>
      </w:r>
    </w:p>
    <w:p w:rsidR="000C02D3" w:rsidRPr="000C02D3" w:rsidRDefault="000C02D3" w:rsidP="000C02D3">
      <w:pPr>
        <w:spacing w:before="0" w:after="0" w:line="360" w:lineRule="auto"/>
        <w:rPr>
          <w:rFonts w:eastAsia="Calibri"/>
          <w:szCs w:val="24"/>
          <w:lang w:eastAsia="en-US"/>
        </w:rPr>
      </w:pPr>
      <w:r w:rsidRPr="000C02D3">
        <w:rPr>
          <w:rFonts w:eastAsia="Calibri"/>
          <w:szCs w:val="24"/>
          <w:lang w:eastAsia="en-US"/>
        </w:rPr>
        <w:t>d) Brak stołówek szkolnych 1</w:t>
      </w:r>
    </w:p>
    <w:p w:rsidR="000C02D3" w:rsidRPr="000C02D3" w:rsidRDefault="000C02D3" w:rsidP="000C02D3">
      <w:pPr>
        <w:spacing w:before="0" w:after="0" w:line="360" w:lineRule="auto"/>
        <w:rPr>
          <w:rFonts w:eastAsia="Calibri"/>
          <w:szCs w:val="24"/>
          <w:lang w:eastAsia="en-US"/>
        </w:rPr>
      </w:pPr>
      <w:r w:rsidRPr="000C02D3">
        <w:rPr>
          <w:rFonts w:eastAsia="Calibri"/>
          <w:szCs w:val="24"/>
          <w:lang w:eastAsia="en-US"/>
        </w:rPr>
        <w:t>e) Inne ( jakie?) … 3</w:t>
      </w:r>
    </w:p>
    <w:p w:rsidR="000C02D3" w:rsidRPr="000C02D3" w:rsidRDefault="000C02D3" w:rsidP="000C02D3">
      <w:pPr>
        <w:numPr>
          <w:ilvl w:val="0"/>
          <w:numId w:val="4"/>
        </w:numPr>
        <w:tabs>
          <w:tab w:val="clear" w:pos="786"/>
          <w:tab w:val="num" w:pos="426"/>
        </w:tabs>
        <w:spacing w:before="0" w:after="0" w:line="360" w:lineRule="auto"/>
        <w:ind w:left="284" w:hanging="284"/>
        <w:rPr>
          <w:rFonts w:eastAsia="Calibri"/>
          <w:b/>
          <w:bCs/>
          <w:szCs w:val="24"/>
          <w:lang w:eastAsia="en-US"/>
        </w:rPr>
      </w:pPr>
      <w:r w:rsidRPr="000C02D3">
        <w:rPr>
          <w:rFonts w:eastAsia="Calibri"/>
          <w:b/>
          <w:bCs/>
          <w:szCs w:val="24"/>
          <w:lang w:eastAsia="en-US"/>
        </w:rPr>
        <w:t>Jakie problemy społeczne w obszarze sportu i kultury uważa Pan/Pani za najważniejsze na terenie naszej gminy ?</w:t>
      </w:r>
    </w:p>
    <w:p w:rsidR="000C02D3" w:rsidRPr="000C02D3" w:rsidRDefault="000C02D3" w:rsidP="000C02D3">
      <w:pPr>
        <w:spacing w:before="0" w:after="0" w:line="360" w:lineRule="auto"/>
        <w:rPr>
          <w:rFonts w:eastAsia="Calibri"/>
          <w:szCs w:val="24"/>
          <w:lang w:eastAsia="en-US"/>
        </w:rPr>
      </w:pPr>
      <w:r w:rsidRPr="000C02D3">
        <w:rPr>
          <w:rFonts w:eastAsia="Calibri"/>
          <w:szCs w:val="24"/>
          <w:lang w:eastAsia="en-US"/>
        </w:rPr>
        <w:t>a) Brak organizacji pozarządowych inspirujących działalność kulturalną i sportową 15</w:t>
      </w:r>
    </w:p>
    <w:p w:rsidR="000C02D3" w:rsidRPr="000C02D3" w:rsidRDefault="000C02D3" w:rsidP="000C02D3">
      <w:pPr>
        <w:tabs>
          <w:tab w:val="left" w:pos="5191"/>
        </w:tabs>
        <w:spacing w:before="0" w:after="0" w:line="360" w:lineRule="auto"/>
        <w:rPr>
          <w:rFonts w:eastAsia="Calibri"/>
          <w:szCs w:val="24"/>
          <w:lang w:eastAsia="en-US"/>
        </w:rPr>
      </w:pPr>
      <w:r w:rsidRPr="000C02D3">
        <w:rPr>
          <w:rFonts w:eastAsia="Calibri"/>
          <w:szCs w:val="24"/>
          <w:lang w:eastAsia="en-US"/>
        </w:rPr>
        <w:t>b) Brak wiejskich świetlic i ognisk kultury 35</w:t>
      </w:r>
    </w:p>
    <w:p w:rsidR="000C02D3" w:rsidRPr="000C02D3" w:rsidRDefault="000C02D3" w:rsidP="000C02D3">
      <w:pPr>
        <w:spacing w:before="0" w:after="0" w:line="360" w:lineRule="auto"/>
        <w:rPr>
          <w:rFonts w:eastAsia="Calibri"/>
          <w:szCs w:val="24"/>
          <w:lang w:eastAsia="en-US"/>
        </w:rPr>
      </w:pPr>
      <w:r w:rsidRPr="000C02D3">
        <w:rPr>
          <w:rFonts w:eastAsia="Calibri"/>
          <w:szCs w:val="24"/>
          <w:lang w:eastAsia="en-US"/>
        </w:rPr>
        <w:t>c) Nie w pełni wykorzystany potencjału historii i kultury regionu 8</w:t>
      </w:r>
    </w:p>
    <w:p w:rsidR="000C02D3" w:rsidRPr="000C02D3" w:rsidRDefault="000C02D3" w:rsidP="000C02D3">
      <w:pPr>
        <w:spacing w:before="0" w:after="0" w:line="360" w:lineRule="auto"/>
        <w:rPr>
          <w:rFonts w:eastAsia="Calibri"/>
          <w:szCs w:val="24"/>
          <w:lang w:eastAsia="en-US"/>
        </w:rPr>
      </w:pPr>
      <w:r w:rsidRPr="000C02D3">
        <w:rPr>
          <w:rFonts w:eastAsia="Calibri"/>
          <w:szCs w:val="24"/>
          <w:lang w:eastAsia="en-US"/>
        </w:rPr>
        <w:t>d) Niewykorzystany potencjał uzdolnionej i utalentowanej młodzieży 24</w:t>
      </w:r>
    </w:p>
    <w:p w:rsidR="000C02D3" w:rsidRPr="000C02D3" w:rsidRDefault="000C02D3" w:rsidP="000C02D3">
      <w:pPr>
        <w:spacing w:before="0" w:after="0" w:line="360" w:lineRule="auto"/>
        <w:rPr>
          <w:rFonts w:eastAsia="Calibri"/>
          <w:szCs w:val="24"/>
          <w:lang w:eastAsia="en-US"/>
        </w:rPr>
      </w:pPr>
      <w:r w:rsidRPr="000C02D3">
        <w:rPr>
          <w:rFonts w:eastAsia="Calibri"/>
          <w:szCs w:val="24"/>
          <w:lang w:eastAsia="en-US"/>
        </w:rPr>
        <w:t>e) Zbyt mało imprez i wydarzeń środowiskowych 31</w:t>
      </w:r>
    </w:p>
    <w:p w:rsidR="000C02D3" w:rsidRPr="000C02D3" w:rsidRDefault="000C02D3" w:rsidP="000C02D3">
      <w:pPr>
        <w:spacing w:before="0" w:after="0" w:line="360" w:lineRule="auto"/>
        <w:rPr>
          <w:rFonts w:eastAsia="Calibri"/>
          <w:szCs w:val="24"/>
          <w:lang w:eastAsia="en-US"/>
        </w:rPr>
      </w:pPr>
      <w:r w:rsidRPr="000C02D3">
        <w:rPr>
          <w:rFonts w:eastAsia="Calibri"/>
          <w:szCs w:val="24"/>
          <w:lang w:eastAsia="en-US"/>
        </w:rPr>
        <w:t xml:space="preserve">f) Inne ( jakie?) … </w:t>
      </w:r>
    </w:p>
    <w:p w:rsidR="000C02D3" w:rsidRPr="000C02D3" w:rsidRDefault="000C02D3" w:rsidP="000C02D3">
      <w:pPr>
        <w:spacing w:before="0" w:after="0" w:line="360" w:lineRule="auto"/>
        <w:rPr>
          <w:rFonts w:eastAsia="Calibri"/>
          <w:bCs/>
          <w:szCs w:val="24"/>
          <w:lang w:eastAsia="en-US"/>
        </w:rPr>
      </w:pPr>
      <w:r w:rsidRPr="000C02D3">
        <w:rPr>
          <w:rFonts w:eastAsia="Calibri"/>
          <w:bCs/>
          <w:szCs w:val="24"/>
          <w:lang w:eastAsia="en-US"/>
        </w:rPr>
        <w:t>Za najważniejsze problemy społeczne dotykające Gminę Abramów mieszkańcy uznali:</w:t>
      </w:r>
    </w:p>
    <w:p w:rsidR="000C02D3" w:rsidRPr="000C02D3" w:rsidRDefault="000C02D3" w:rsidP="0092733A">
      <w:pPr>
        <w:numPr>
          <w:ilvl w:val="0"/>
          <w:numId w:val="34"/>
        </w:numPr>
        <w:spacing w:before="0" w:after="0" w:line="360" w:lineRule="auto"/>
        <w:rPr>
          <w:rFonts w:eastAsia="Calibri"/>
          <w:bCs/>
          <w:szCs w:val="24"/>
          <w:lang w:eastAsia="en-US"/>
        </w:rPr>
      </w:pPr>
      <w:r w:rsidRPr="000C02D3">
        <w:rPr>
          <w:rFonts w:eastAsia="Calibri"/>
          <w:bCs/>
          <w:szCs w:val="24"/>
          <w:lang w:eastAsia="en-US"/>
        </w:rPr>
        <w:t xml:space="preserve">wśród dzieci i młodzieży: </w:t>
      </w:r>
    </w:p>
    <w:p w:rsidR="000C02D3" w:rsidRPr="000C02D3" w:rsidRDefault="000C02D3" w:rsidP="0092733A">
      <w:pPr>
        <w:numPr>
          <w:ilvl w:val="0"/>
          <w:numId w:val="35"/>
        </w:numPr>
        <w:spacing w:before="0" w:after="0" w:line="360" w:lineRule="auto"/>
        <w:contextualSpacing/>
        <w:rPr>
          <w:rFonts w:eastAsia="Calibri"/>
          <w:bCs/>
          <w:szCs w:val="24"/>
          <w:lang w:eastAsia="en-US"/>
        </w:rPr>
      </w:pPr>
      <w:r w:rsidRPr="000C02D3">
        <w:rPr>
          <w:rFonts w:eastAsia="Calibri"/>
          <w:szCs w:val="24"/>
          <w:lang w:eastAsia="en-US"/>
        </w:rPr>
        <w:t>alkohol i papierosy - 30%;</w:t>
      </w:r>
    </w:p>
    <w:p w:rsidR="000C02D3" w:rsidRPr="000C02D3" w:rsidRDefault="000C02D3" w:rsidP="0092733A">
      <w:pPr>
        <w:numPr>
          <w:ilvl w:val="0"/>
          <w:numId w:val="35"/>
        </w:numPr>
        <w:spacing w:before="0" w:after="0" w:line="360" w:lineRule="auto"/>
        <w:contextualSpacing/>
        <w:rPr>
          <w:rFonts w:eastAsia="Calibri"/>
          <w:bCs/>
          <w:szCs w:val="24"/>
          <w:lang w:eastAsia="en-US"/>
        </w:rPr>
      </w:pPr>
      <w:r w:rsidRPr="000C02D3">
        <w:rPr>
          <w:rFonts w:eastAsia="Calibri"/>
          <w:szCs w:val="24"/>
          <w:lang w:eastAsia="en-US"/>
        </w:rPr>
        <w:t>brak zorganizowanych form spędzania wolnego czasu -26%;</w:t>
      </w:r>
    </w:p>
    <w:p w:rsidR="000C02D3" w:rsidRPr="000C02D3" w:rsidRDefault="000C02D3" w:rsidP="0092733A">
      <w:pPr>
        <w:numPr>
          <w:ilvl w:val="0"/>
          <w:numId w:val="34"/>
        </w:numPr>
        <w:spacing w:before="0" w:after="0" w:line="360" w:lineRule="auto"/>
        <w:rPr>
          <w:rFonts w:eastAsia="Calibri"/>
          <w:bCs/>
          <w:szCs w:val="24"/>
          <w:lang w:eastAsia="en-US"/>
        </w:rPr>
      </w:pPr>
      <w:r w:rsidRPr="000C02D3">
        <w:rPr>
          <w:rFonts w:eastAsia="Calibri"/>
          <w:bCs/>
          <w:szCs w:val="24"/>
          <w:lang w:eastAsia="en-US"/>
        </w:rPr>
        <w:t xml:space="preserve">wśród rodzin: </w:t>
      </w:r>
    </w:p>
    <w:p w:rsidR="000C02D3" w:rsidRPr="000C02D3" w:rsidRDefault="000C02D3" w:rsidP="0092733A">
      <w:pPr>
        <w:numPr>
          <w:ilvl w:val="0"/>
          <w:numId w:val="36"/>
        </w:numPr>
        <w:spacing w:before="0" w:after="0" w:line="360" w:lineRule="auto"/>
        <w:contextualSpacing/>
        <w:rPr>
          <w:rFonts w:eastAsia="Calibri"/>
          <w:bCs/>
          <w:szCs w:val="24"/>
          <w:lang w:eastAsia="en-US"/>
        </w:rPr>
      </w:pPr>
      <w:r w:rsidRPr="000C02D3">
        <w:rPr>
          <w:rFonts w:eastAsia="Calibri"/>
          <w:bCs/>
          <w:szCs w:val="24"/>
          <w:lang w:eastAsia="en-US"/>
        </w:rPr>
        <w:t>bezrobocie - 27%;</w:t>
      </w:r>
    </w:p>
    <w:p w:rsidR="000C02D3" w:rsidRPr="000C02D3" w:rsidRDefault="000C02D3" w:rsidP="0092733A">
      <w:pPr>
        <w:numPr>
          <w:ilvl w:val="0"/>
          <w:numId w:val="36"/>
        </w:numPr>
        <w:spacing w:before="0" w:after="0" w:line="360" w:lineRule="auto"/>
        <w:contextualSpacing/>
        <w:rPr>
          <w:rFonts w:eastAsia="Calibri"/>
          <w:bCs/>
          <w:szCs w:val="24"/>
          <w:lang w:eastAsia="en-US"/>
        </w:rPr>
      </w:pPr>
      <w:r w:rsidRPr="000C02D3">
        <w:rPr>
          <w:rFonts w:eastAsia="Calibri"/>
          <w:bCs/>
          <w:szCs w:val="24"/>
          <w:lang w:eastAsia="en-US"/>
        </w:rPr>
        <w:t>alkoholizm - 22%;</w:t>
      </w:r>
    </w:p>
    <w:p w:rsidR="000C02D3" w:rsidRPr="000C02D3" w:rsidRDefault="000C02D3" w:rsidP="0092733A">
      <w:pPr>
        <w:numPr>
          <w:ilvl w:val="0"/>
          <w:numId w:val="34"/>
        </w:numPr>
        <w:spacing w:before="0" w:after="0" w:line="360" w:lineRule="auto"/>
        <w:rPr>
          <w:rFonts w:eastAsia="Calibri"/>
          <w:bCs/>
          <w:szCs w:val="24"/>
          <w:lang w:eastAsia="en-US"/>
        </w:rPr>
      </w:pPr>
      <w:r w:rsidRPr="000C02D3">
        <w:rPr>
          <w:rFonts w:eastAsia="Calibri"/>
          <w:bCs/>
          <w:szCs w:val="24"/>
          <w:lang w:eastAsia="en-US"/>
        </w:rPr>
        <w:t>wśród osób starszych:</w:t>
      </w:r>
    </w:p>
    <w:p w:rsidR="000C02D3" w:rsidRPr="000C02D3" w:rsidRDefault="000C02D3" w:rsidP="0092733A">
      <w:pPr>
        <w:numPr>
          <w:ilvl w:val="0"/>
          <w:numId w:val="37"/>
        </w:numPr>
        <w:spacing w:before="0" w:after="0" w:line="360" w:lineRule="auto"/>
        <w:contextualSpacing/>
        <w:rPr>
          <w:rFonts w:eastAsia="Calibri"/>
          <w:bCs/>
          <w:szCs w:val="24"/>
          <w:lang w:eastAsia="en-US"/>
        </w:rPr>
      </w:pPr>
      <w:r w:rsidRPr="000C02D3">
        <w:rPr>
          <w:rFonts w:eastAsia="Calibri"/>
          <w:szCs w:val="24"/>
          <w:lang w:eastAsia="en-US"/>
        </w:rPr>
        <w:t>izolacja społeczna (samotność) - 27%;</w:t>
      </w:r>
    </w:p>
    <w:p w:rsidR="000C02D3" w:rsidRPr="000C02D3" w:rsidRDefault="000C02D3" w:rsidP="0092733A">
      <w:pPr>
        <w:numPr>
          <w:ilvl w:val="0"/>
          <w:numId w:val="37"/>
        </w:numPr>
        <w:spacing w:before="0" w:after="0" w:line="360" w:lineRule="auto"/>
        <w:contextualSpacing/>
        <w:rPr>
          <w:rFonts w:eastAsia="Calibri"/>
          <w:bCs/>
          <w:szCs w:val="24"/>
          <w:lang w:eastAsia="en-US"/>
        </w:rPr>
      </w:pPr>
      <w:r w:rsidRPr="000C02D3">
        <w:rPr>
          <w:rFonts w:eastAsia="Calibri"/>
          <w:szCs w:val="24"/>
          <w:lang w:eastAsia="en-US"/>
        </w:rPr>
        <w:t>brak zorganizowanych form wspólnego spędzania czasu - 22%.</w:t>
      </w:r>
    </w:p>
    <w:p w:rsidR="000C02D3" w:rsidRPr="000C02D3" w:rsidRDefault="000C02D3" w:rsidP="0092733A">
      <w:pPr>
        <w:numPr>
          <w:ilvl w:val="0"/>
          <w:numId w:val="34"/>
        </w:numPr>
        <w:spacing w:before="0" w:after="0" w:line="360" w:lineRule="auto"/>
        <w:rPr>
          <w:rFonts w:eastAsia="Calibri"/>
          <w:bCs/>
          <w:szCs w:val="24"/>
          <w:lang w:eastAsia="en-US"/>
        </w:rPr>
      </w:pPr>
      <w:r w:rsidRPr="000C02D3">
        <w:rPr>
          <w:rFonts w:eastAsia="Calibri"/>
          <w:bCs/>
          <w:szCs w:val="24"/>
          <w:lang w:eastAsia="en-US"/>
        </w:rPr>
        <w:t>w obszarze opieki zdrowotnej:</w:t>
      </w:r>
    </w:p>
    <w:p w:rsidR="000C02D3" w:rsidRPr="000C02D3" w:rsidRDefault="000C02D3" w:rsidP="0092733A">
      <w:pPr>
        <w:numPr>
          <w:ilvl w:val="0"/>
          <w:numId w:val="38"/>
        </w:numPr>
        <w:spacing w:before="0" w:after="0" w:line="360" w:lineRule="auto"/>
        <w:contextualSpacing/>
        <w:rPr>
          <w:rFonts w:eastAsia="Calibri"/>
          <w:bCs/>
          <w:szCs w:val="24"/>
          <w:lang w:eastAsia="en-US"/>
        </w:rPr>
      </w:pPr>
      <w:r w:rsidRPr="000C02D3">
        <w:rPr>
          <w:rFonts w:eastAsia="Calibri"/>
          <w:szCs w:val="24"/>
          <w:lang w:eastAsia="en-US"/>
        </w:rPr>
        <w:t>mała liczba lekarzy specjalistów -52%;</w:t>
      </w:r>
    </w:p>
    <w:p w:rsidR="000C02D3" w:rsidRPr="000C02D3" w:rsidRDefault="000C02D3" w:rsidP="0092733A">
      <w:pPr>
        <w:numPr>
          <w:ilvl w:val="0"/>
          <w:numId w:val="38"/>
        </w:numPr>
        <w:spacing w:before="0" w:after="0" w:line="360" w:lineRule="auto"/>
        <w:contextualSpacing/>
        <w:rPr>
          <w:rFonts w:eastAsia="Calibri"/>
          <w:bCs/>
          <w:szCs w:val="24"/>
          <w:lang w:eastAsia="en-US"/>
        </w:rPr>
      </w:pPr>
      <w:r w:rsidRPr="000C02D3">
        <w:rPr>
          <w:rFonts w:eastAsia="Calibri"/>
          <w:szCs w:val="24"/>
          <w:lang w:eastAsia="en-US"/>
        </w:rPr>
        <w:t>długi okres oczekiwania na usługi medyczne -30%;</w:t>
      </w:r>
    </w:p>
    <w:p w:rsidR="000C02D3" w:rsidRPr="000C02D3" w:rsidRDefault="000C02D3" w:rsidP="0092733A">
      <w:pPr>
        <w:numPr>
          <w:ilvl w:val="0"/>
          <w:numId w:val="34"/>
        </w:numPr>
        <w:spacing w:before="0" w:after="0" w:line="360" w:lineRule="auto"/>
        <w:rPr>
          <w:rFonts w:eastAsia="Calibri"/>
          <w:bCs/>
          <w:szCs w:val="24"/>
          <w:lang w:eastAsia="en-US"/>
        </w:rPr>
      </w:pPr>
      <w:r w:rsidRPr="000C02D3">
        <w:rPr>
          <w:rFonts w:eastAsia="Calibri"/>
          <w:bCs/>
          <w:szCs w:val="24"/>
          <w:lang w:eastAsia="en-US"/>
        </w:rPr>
        <w:t xml:space="preserve">w obszarze edukacji: </w:t>
      </w:r>
    </w:p>
    <w:p w:rsidR="000C02D3" w:rsidRPr="000C02D3" w:rsidRDefault="000C02D3" w:rsidP="0092733A">
      <w:pPr>
        <w:numPr>
          <w:ilvl w:val="0"/>
          <w:numId w:val="39"/>
        </w:numPr>
        <w:spacing w:before="0" w:after="0" w:line="360" w:lineRule="auto"/>
        <w:contextualSpacing/>
        <w:rPr>
          <w:rFonts w:eastAsia="Calibri"/>
          <w:bCs/>
          <w:szCs w:val="24"/>
          <w:lang w:eastAsia="en-US"/>
        </w:rPr>
      </w:pPr>
      <w:r w:rsidRPr="000C02D3">
        <w:rPr>
          <w:rFonts w:eastAsia="Calibri"/>
          <w:szCs w:val="24"/>
          <w:lang w:eastAsia="en-US"/>
        </w:rPr>
        <w:t>brak wykorzystania bazy szkolnej w czasie wolnym od nauki - 48%;</w:t>
      </w:r>
    </w:p>
    <w:p w:rsidR="000C02D3" w:rsidRPr="000C02D3" w:rsidRDefault="000C02D3" w:rsidP="0092733A">
      <w:pPr>
        <w:numPr>
          <w:ilvl w:val="0"/>
          <w:numId w:val="39"/>
        </w:numPr>
        <w:spacing w:before="0" w:after="0" w:line="360" w:lineRule="auto"/>
        <w:contextualSpacing/>
        <w:rPr>
          <w:rFonts w:eastAsia="Calibri"/>
          <w:bCs/>
          <w:szCs w:val="24"/>
          <w:lang w:eastAsia="en-US"/>
        </w:rPr>
      </w:pPr>
      <w:r w:rsidRPr="000C02D3">
        <w:rPr>
          <w:rFonts w:eastAsia="Calibri"/>
          <w:szCs w:val="24"/>
          <w:lang w:eastAsia="en-US"/>
        </w:rPr>
        <w:t>niedostateczne wsparcie psychologiczno-pedagogiczne -38%;</w:t>
      </w:r>
    </w:p>
    <w:p w:rsidR="000C02D3" w:rsidRPr="000C02D3" w:rsidRDefault="000C02D3" w:rsidP="0092733A">
      <w:pPr>
        <w:numPr>
          <w:ilvl w:val="0"/>
          <w:numId w:val="34"/>
        </w:numPr>
        <w:spacing w:before="0" w:after="0" w:line="360" w:lineRule="auto"/>
        <w:rPr>
          <w:rFonts w:eastAsia="Calibri"/>
          <w:bCs/>
          <w:szCs w:val="24"/>
          <w:lang w:eastAsia="en-US"/>
        </w:rPr>
      </w:pPr>
      <w:r w:rsidRPr="000C02D3">
        <w:rPr>
          <w:rFonts w:eastAsia="Calibri"/>
          <w:bCs/>
          <w:szCs w:val="24"/>
          <w:lang w:eastAsia="en-US"/>
        </w:rPr>
        <w:t>w obszarze sportu i kultury:</w:t>
      </w:r>
    </w:p>
    <w:p w:rsidR="000C02D3" w:rsidRPr="000C02D3" w:rsidRDefault="000C02D3" w:rsidP="0092733A">
      <w:pPr>
        <w:numPr>
          <w:ilvl w:val="0"/>
          <w:numId w:val="40"/>
        </w:numPr>
        <w:spacing w:before="0" w:after="0" w:line="360" w:lineRule="auto"/>
        <w:contextualSpacing/>
        <w:rPr>
          <w:rFonts w:eastAsia="Calibri"/>
          <w:bCs/>
          <w:szCs w:val="24"/>
          <w:lang w:eastAsia="en-US"/>
        </w:rPr>
      </w:pPr>
      <w:r w:rsidRPr="000C02D3">
        <w:rPr>
          <w:rFonts w:eastAsia="Calibri"/>
          <w:szCs w:val="24"/>
          <w:lang w:eastAsia="en-US"/>
        </w:rPr>
        <w:t>brak wiejskich świetlic i ognisk kultury - 31%;</w:t>
      </w:r>
    </w:p>
    <w:p w:rsidR="000C02D3" w:rsidRPr="000C02D3" w:rsidRDefault="000C02D3" w:rsidP="0092733A">
      <w:pPr>
        <w:numPr>
          <w:ilvl w:val="0"/>
          <w:numId w:val="40"/>
        </w:numPr>
        <w:spacing w:before="0" w:after="0" w:line="360" w:lineRule="auto"/>
        <w:contextualSpacing/>
        <w:rPr>
          <w:rFonts w:eastAsia="Calibri"/>
          <w:bCs/>
          <w:szCs w:val="24"/>
          <w:lang w:eastAsia="en-US"/>
        </w:rPr>
      </w:pPr>
      <w:r w:rsidRPr="000C02D3">
        <w:rPr>
          <w:rFonts w:eastAsia="Calibri"/>
          <w:szCs w:val="24"/>
          <w:lang w:eastAsia="en-US"/>
        </w:rPr>
        <w:t>zbyt mało imprez i wydarzeń środowiskowych - 27%.</w:t>
      </w:r>
    </w:p>
    <w:p w:rsidR="00420673" w:rsidRPr="000C02D3" w:rsidRDefault="00420673" w:rsidP="000C02D3">
      <w:pPr>
        <w:widowControl w:val="0"/>
        <w:suppressAutoHyphens/>
        <w:autoSpaceDN w:val="0"/>
        <w:spacing w:after="120" w:line="360" w:lineRule="auto"/>
        <w:jc w:val="both"/>
        <w:textAlignment w:val="baseline"/>
        <w:rPr>
          <w:rFonts w:eastAsia="SimSun"/>
          <w:bCs/>
          <w:kern w:val="3"/>
          <w:szCs w:val="24"/>
          <w:lang w:eastAsia="zh-CN" w:bidi="hi-IN"/>
        </w:rPr>
      </w:pPr>
      <w:r w:rsidRPr="000C02D3">
        <w:rPr>
          <w:rFonts w:eastAsia="SimSun"/>
          <w:bCs/>
          <w:kern w:val="3"/>
          <w:szCs w:val="24"/>
          <w:lang w:eastAsia="zh-CN" w:bidi="hi-IN"/>
        </w:rPr>
        <w:t xml:space="preserve">Kolejną częścią ankiety były wymienione poniżej zadania, służące rozwiązywaniu </w:t>
      </w:r>
      <w:r w:rsidRPr="000C02D3">
        <w:rPr>
          <w:rFonts w:eastAsia="SimSun"/>
          <w:bCs/>
          <w:kern w:val="3"/>
          <w:szCs w:val="24"/>
          <w:lang w:eastAsia="zh-CN" w:bidi="hi-IN"/>
        </w:rPr>
        <w:lastRenderedPageBreak/>
        <w:t>problemów społecznych na terenie Gminy. Ankietowani zostali poproszeni o ocenę używając skali od 1 do 10, na ile ważne są poszczególne zadania przez wpisanie jednej cyfry ze skali w kolumnie po prawej stronie za każdym zdaniem. Po uśrednieniu wyników, oceny respondentów przedstawiają się następująco:</w:t>
      </w:r>
    </w:p>
    <w:tbl>
      <w:tblPr>
        <w:tblW w:w="5001" w:type="pct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10" w:type="dxa"/>
          <w:right w:w="10" w:type="dxa"/>
        </w:tblCellMar>
        <w:tblLook w:val="0000"/>
      </w:tblPr>
      <w:tblGrid>
        <w:gridCol w:w="549"/>
        <w:gridCol w:w="7652"/>
        <w:gridCol w:w="983"/>
      </w:tblGrid>
      <w:tr w:rsidR="000C02D3" w:rsidRPr="000C02D3" w:rsidTr="000C02D3">
        <w:trPr>
          <w:jc w:val="center"/>
        </w:trPr>
        <w:tc>
          <w:tcPr>
            <w:tcW w:w="299" w:type="pct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C02D3" w:rsidRPr="000C02D3" w:rsidRDefault="000C02D3" w:rsidP="000C02D3">
            <w:pPr>
              <w:widowControl w:val="0"/>
              <w:suppressLineNumbers/>
              <w:suppressAutoHyphens/>
              <w:autoSpaceDN w:val="0"/>
              <w:spacing w:before="0" w:after="0" w:line="240" w:lineRule="auto"/>
              <w:jc w:val="center"/>
              <w:textAlignment w:val="baseline"/>
              <w:rPr>
                <w:rFonts w:eastAsia="SimSun"/>
                <w:kern w:val="3"/>
                <w:szCs w:val="24"/>
                <w:lang w:eastAsia="zh-CN" w:bidi="hi-IN"/>
              </w:rPr>
            </w:pPr>
            <w:r w:rsidRPr="000C02D3">
              <w:rPr>
                <w:rFonts w:eastAsia="SimSun"/>
                <w:kern w:val="3"/>
                <w:szCs w:val="24"/>
                <w:lang w:eastAsia="zh-CN" w:bidi="hi-IN"/>
              </w:rPr>
              <w:t>1</w:t>
            </w:r>
          </w:p>
        </w:tc>
        <w:tc>
          <w:tcPr>
            <w:tcW w:w="4166" w:type="pct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C02D3" w:rsidRPr="000C02D3" w:rsidRDefault="000C02D3" w:rsidP="000C02D3">
            <w:pPr>
              <w:widowControl w:val="0"/>
              <w:suppressAutoHyphens/>
              <w:autoSpaceDN w:val="0"/>
              <w:spacing w:before="0" w:after="0" w:line="240" w:lineRule="auto"/>
              <w:ind w:left="-10" w:right="5" w:firstLine="10"/>
              <w:textAlignment w:val="baseline"/>
              <w:rPr>
                <w:rFonts w:eastAsia="SimSun"/>
                <w:kern w:val="3"/>
                <w:szCs w:val="24"/>
                <w:lang w:eastAsia="zh-CN" w:bidi="hi-IN"/>
              </w:rPr>
            </w:pPr>
            <w:r w:rsidRPr="000C02D3">
              <w:rPr>
                <w:rFonts w:eastAsia="SimSun"/>
                <w:kern w:val="3"/>
                <w:szCs w:val="24"/>
                <w:lang w:eastAsia="zh-CN" w:bidi="hi-IN"/>
              </w:rPr>
              <w:t>Utworzenie punktu informacyjnego w Gminie oferującego usługi doradztwa zawodowego i pośrednictwa pracy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C02D3" w:rsidRPr="000C02D3" w:rsidRDefault="000C02D3" w:rsidP="000C02D3">
            <w:pPr>
              <w:spacing w:line="240" w:lineRule="auto"/>
              <w:jc w:val="center"/>
              <w:rPr>
                <w:bCs/>
                <w:szCs w:val="24"/>
              </w:rPr>
            </w:pPr>
            <w:r w:rsidRPr="000C02D3">
              <w:rPr>
                <w:bCs/>
                <w:szCs w:val="24"/>
              </w:rPr>
              <w:t>7,38</w:t>
            </w:r>
          </w:p>
        </w:tc>
      </w:tr>
      <w:tr w:rsidR="000C02D3" w:rsidRPr="000C02D3" w:rsidTr="000C02D3">
        <w:trPr>
          <w:jc w:val="center"/>
        </w:trPr>
        <w:tc>
          <w:tcPr>
            <w:tcW w:w="299" w:type="pct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C02D3" w:rsidRPr="000C02D3" w:rsidRDefault="000C02D3" w:rsidP="000C02D3">
            <w:pPr>
              <w:widowControl w:val="0"/>
              <w:suppressLineNumbers/>
              <w:suppressAutoHyphens/>
              <w:autoSpaceDN w:val="0"/>
              <w:spacing w:before="0" w:after="0" w:line="240" w:lineRule="auto"/>
              <w:jc w:val="center"/>
              <w:textAlignment w:val="baseline"/>
              <w:rPr>
                <w:rFonts w:eastAsia="SimSun"/>
                <w:kern w:val="3"/>
                <w:szCs w:val="24"/>
                <w:lang w:eastAsia="zh-CN" w:bidi="hi-IN"/>
              </w:rPr>
            </w:pPr>
            <w:r w:rsidRPr="000C02D3">
              <w:rPr>
                <w:rFonts w:eastAsia="SimSun"/>
                <w:kern w:val="3"/>
                <w:szCs w:val="24"/>
                <w:lang w:eastAsia="zh-CN" w:bidi="hi-IN"/>
              </w:rPr>
              <w:t>2</w:t>
            </w:r>
          </w:p>
        </w:tc>
        <w:tc>
          <w:tcPr>
            <w:tcW w:w="4166" w:type="pct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C02D3" w:rsidRPr="000C02D3" w:rsidRDefault="000C02D3" w:rsidP="000C02D3">
            <w:pPr>
              <w:widowControl w:val="0"/>
              <w:suppressLineNumbers/>
              <w:suppressAutoHyphens/>
              <w:autoSpaceDN w:val="0"/>
              <w:spacing w:before="0" w:after="0" w:line="240" w:lineRule="auto"/>
              <w:textAlignment w:val="baseline"/>
              <w:rPr>
                <w:rFonts w:eastAsia="SimSun"/>
                <w:kern w:val="3"/>
                <w:szCs w:val="24"/>
                <w:lang w:eastAsia="zh-CN" w:bidi="hi-IN"/>
              </w:rPr>
            </w:pPr>
            <w:r w:rsidRPr="000C02D3">
              <w:rPr>
                <w:rFonts w:eastAsia="SimSun"/>
                <w:kern w:val="3"/>
                <w:szCs w:val="24"/>
                <w:lang w:eastAsia="zh-CN" w:bidi="hi-IN"/>
              </w:rPr>
              <w:t>Mobilny punkt pomocy specjalistycznej dla osób uzależnionych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C02D3" w:rsidRPr="000C02D3" w:rsidRDefault="000C02D3" w:rsidP="000C02D3">
            <w:pPr>
              <w:spacing w:line="240" w:lineRule="auto"/>
              <w:jc w:val="center"/>
              <w:rPr>
                <w:bCs/>
                <w:szCs w:val="24"/>
              </w:rPr>
            </w:pPr>
            <w:r w:rsidRPr="000C02D3">
              <w:rPr>
                <w:bCs/>
                <w:szCs w:val="24"/>
              </w:rPr>
              <w:t>6,12</w:t>
            </w:r>
          </w:p>
        </w:tc>
      </w:tr>
      <w:tr w:rsidR="000C02D3" w:rsidRPr="000C02D3" w:rsidTr="000C02D3">
        <w:trPr>
          <w:jc w:val="center"/>
        </w:trPr>
        <w:tc>
          <w:tcPr>
            <w:tcW w:w="299" w:type="pct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C02D3" w:rsidRPr="000C02D3" w:rsidRDefault="000C02D3" w:rsidP="000C02D3">
            <w:pPr>
              <w:widowControl w:val="0"/>
              <w:suppressLineNumbers/>
              <w:suppressAutoHyphens/>
              <w:autoSpaceDN w:val="0"/>
              <w:spacing w:before="0" w:after="0" w:line="240" w:lineRule="auto"/>
              <w:jc w:val="center"/>
              <w:textAlignment w:val="baseline"/>
              <w:rPr>
                <w:rFonts w:eastAsia="SimSun"/>
                <w:kern w:val="3"/>
                <w:szCs w:val="24"/>
                <w:lang w:eastAsia="zh-CN" w:bidi="hi-IN"/>
              </w:rPr>
            </w:pPr>
            <w:r w:rsidRPr="000C02D3">
              <w:rPr>
                <w:rFonts w:eastAsia="SimSun"/>
                <w:kern w:val="3"/>
                <w:szCs w:val="24"/>
                <w:lang w:eastAsia="zh-CN" w:bidi="hi-IN"/>
              </w:rPr>
              <w:t>3</w:t>
            </w:r>
          </w:p>
        </w:tc>
        <w:tc>
          <w:tcPr>
            <w:tcW w:w="4166" w:type="pct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C02D3" w:rsidRPr="000C02D3" w:rsidRDefault="000C02D3" w:rsidP="000C02D3">
            <w:pPr>
              <w:widowControl w:val="0"/>
              <w:suppressLineNumbers/>
              <w:suppressAutoHyphens/>
              <w:autoSpaceDN w:val="0"/>
              <w:spacing w:before="0" w:after="0" w:line="240" w:lineRule="auto"/>
              <w:textAlignment w:val="baseline"/>
              <w:rPr>
                <w:rFonts w:eastAsia="SimSun"/>
                <w:kern w:val="3"/>
                <w:szCs w:val="24"/>
                <w:lang w:eastAsia="zh-CN" w:bidi="hi-IN"/>
              </w:rPr>
            </w:pPr>
            <w:r w:rsidRPr="000C02D3">
              <w:rPr>
                <w:rFonts w:eastAsia="SimSun"/>
                <w:kern w:val="3"/>
                <w:szCs w:val="24"/>
                <w:lang w:eastAsia="zh-CN" w:bidi="hi-IN"/>
              </w:rPr>
              <w:t>Dzienny Dom Pomocy Społecznej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C02D3" w:rsidRPr="000C02D3" w:rsidRDefault="000C02D3" w:rsidP="000C02D3">
            <w:pPr>
              <w:spacing w:line="240" w:lineRule="auto"/>
              <w:jc w:val="center"/>
              <w:rPr>
                <w:bCs/>
                <w:szCs w:val="24"/>
              </w:rPr>
            </w:pPr>
            <w:r w:rsidRPr="000C02D3">
              <w:rPr>
                <w:bCs/>
                <w:szCs w:val="24"/>
              </w:rPr>
              <w:t>6,57</w:t>
            </w:r>
          </w:p>
        </w:tc>
      </w:tr>
      <w:tr w:rsidR="000C02D3" w:rsidRPr="000C02D3" w:rsidTr="000C02D3">
        <w:trPr>
          <w:jc w:val="center"/>
        </w:trPr>
        <w:tc>
          <w:tcPr>
            <w:tcW w:w="299" w:type="pct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C02D3" w:rsidRPr="000C02D3" w:rsidRDefault="000C02D3" w:rsidP="000C02D3">
            <w:pPr>
              <w:widowControl w:val="0"/>
              <w:suppressLineNumbers/>
              <w:suppressAutoHyphens/>
              <w:autoSpaceDN w:val="0"/>
              <w:spacing w:before="0" w:after="0" w:line="240" w:lineRule="auto"/>
              <w:jc w:val="center"/>
              <w:textAlignment w:val="baseline"/>
              <w:rPr>
                <w:rFonts w:eastAsia="SimSun"/>
                <w:kern w:val="3"/>
                <w:szCs w:val="24"/>
                <w:lang w:eastAsia="zh-CN" w:bidi="hi-IN"/>
              </w:rPr>
            </w:pPr>
            <w:r w:rsidRPr="000C02D3">
              <w:rPr>
                <w:rFonts w:eastAsia="SimSun"/>
                <w:kern w:val="3"/>
                <w:szCs w:val="24"/>
                <w:lang w:eastAsia="zh-CN" w:bidi="hi-IN"/>
              </w:rPr>
              <w:t>4</w:t>
            </w:r>
          </w:p>
        </w:tc>
        <w:tc>
          <w:tcPr>
            <w:tcW w:w="4166" w:type="pct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C02D3" w:rsidRPr="000C02D3" w:rsidRDefault="000C02D3" w:rsidP="000C02D3">
            <w:pPr>
              <w:widowControl w:val="0"/>
              <w:suppressLineNumbers/>
              <w:suppressAutoHyphens/>
              <w:autoSpaceDN w:val="0"/>
              <w:spacing w:before="0" w:after="0" w:line="240" w:lineRule="auto"/>
              <w:textAlignment w:val="baseline"/>
              <w:rPr>
                <w:rFonts w:eastAsia="SimSun"/>
                <w:kern w:val="3"/>
                <w:szCs w:val="24"/>
                <w:lang w:eastAsia="zh-CN" w:bidi="hi-IN"/>
              </w:rPr>
            </w:pPr>
            <w:r w:rsidRPr="000C02D3">
              <w:rPr>
                <w:rFonts w:eastAsia="SimSun"/>
                <w:kern w:val="3"/>
                <w:szCs w:val="24"/>
                <w:lang w:eastAsia="zh-CN" w:bidi="hi-IN"/>
              </w:rPr>
              <w:t>Likwidacja barier architektonicznych w urzędach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C02D3" w:rsidRPr="000C02D3" w:rsidRDefault="000C02D3" w:rsidP="000C02D3">
            <w:pPr>
              <w:spacing w:line="240" w:lineRule="auto"/>
              <w:jc w:val="center"/>
              <w:rPr>
                <w:bCs/>
                <w:szCs w:val="24"/>
              </w:rPr>
            </w:pPr>
            <w:r w:rsidRPr="000C02D3">
              <w:rPr>
                <w:bCs/>
                <w:szCs w:val="24"/>
              </w:rPr>
              <w:t>6,47</w:t>
            </w:r>
          </w:p>
        </w:tc>
      </w:tr>
      <w:tr w:rsidR="000C02D3" w:rsidRPr="000C02D3" w:rsidTr="000C02D3">
        <w:trPr>
          <w:jc w:val="center"/>
        </w:trPr>
        <w:tc>
          <w:tcPr>
            <w:tcW w:w="299" w:type="pct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C02D3" w:rsidRPr="000C02D3" w:rsidRDefault="000C02D3" w:rsidP="000C02D3">
            <w:pPr>
              <w:widowControl w:val="0"/>
              <w:suppressLineNumbers/>
              <w:suppressAutoHyphens/>
              <w:autoSpaceDN w:val="0"/>
              <w:spacing w:before="0" w:after="0" w:line="240" w:lineRule="auto"/>
              <w:jc w:val="center"/>
              <w:textAlignment w:val="baseline"/>
              <w:rPr>
                <w:rFonts w:eastAsia="SimSun"/>
                <w:kern w:val="3"/>
                <w:szCs w:val="24"/>
                <w:lang w:eastAsia="zh-CN" w:bidi="hi-IN"/>
              </w:rPr>
            </w:pPr>
            <w:r w:rsidRPr="000C02D3">
              <w:rPr>
                <w:rFonts w:eastAsia="SimSun"/>
                <w:kern w:val="3"/>
                <w:szCs w:val="24"/>
                <w:lang w:eastAsia="zh-CN" w:bidi="hi-IN"/>
              </w:rPr>
              <w:t>5</w:t>
            </w:r>
          </w:p>
        </w:tc>
        <w:tc>
          <w:tcPr>
            <w:tcW w:w="4166" w:type="pct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C02D3" w:rsidRPr="000C02D3" w:rsidRDefault="000C02D3" w:rsidP="000C02D3">
            <w:pPr>
              <w:widowControl w:val="0"/>
              <w:suppressLineNumbers/>
              <w:suppressAutoHyphens/>
              <w:autoSpaceDN w:val="0"/>
              <w:spacing w:before="0" w:after="0" w:line="240" w:lineRule="auto"/>
              <w:textAlignment w:val="baseline"/>
              <w:rPr>
                <w:rFonts w:eastAsia="SimSun"/>
                <w:kern w:val="3"/>
                <w:szCs w:val="24"/>
                <w:lang w:eastAsia="zh-CN" w:bidi="hi-IN"/>
              </w:rPr>
            </w:pPr>
            <w:r w:rsidRPr="000C02D3">
              <w:rPr>
                <w:rFonts w:eastAsia="SimSun"/>
                <w:kern w:val="3"/>
                <w:szCs w:val="24"/>
                <w:lang w:eastAsia="zh-CN" w:bidi="hi-IN"/>
              </w:rPr>
              <w:t>Mieszkania chronione, lokale socjalne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C02D3" w:rsidRPr="000C02D3" w:rsidRDefault="000C02D3" w:rsidP="000C02D3">
            <w:pPr>
              <w:spacing w:line="240" w:lineRule="auto"/>
              <w:jc w:val="center"/>
              <w:rPr>
                <w:bCs/>
                <w:szCs w:val="24"/>
              </w:rPr>
            </w:pPr>
            <w:r w:rsidRPr="000C02D3">
              <w:rPr>
                <w:bCs/>
                <w:szCs w:val="24"/>
              </w:rPr>
              <w:t>6,11</w:t>
            </w:r>
          </w:p>
        </w:tc>
      </w:tr>
      <w:tr w:rsidR="000C02D3" w:rsidRPr="000C02D3" w:rsidTr="000C02D3">
        <w:trPr>
          <w:jc w:val="center"/>
        </w:trPr>
        <w:tc>
          <w:tcPr>
            <w:tcW w:w="299" w:type="pct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C02D3" w:rsidRPr="000C02D3" w:rsidRDefault="000C02D3" w:rsidP="000C02D3">
            <w:pPr>
              <w:widowControl w:val="0"/>
              <w:suppressLineNumbers/>
              <w:suppressAutoHyphens/>
              <w:autoSpaceDN w:val="0"/>
              <w:spacing w:before="0" w:after="0" w:line="240" w:lineRule="auto"/>
              <w:jc w:val="center"/>
              <w:textAlignment w:val="baseline"/>
              <w:rPr>
                <w:rFonts w:eastAsia="SimSun"/>
                <w:kern w:val="3"/>
                <w:szCs w:val="24"/>
                <w:lang w:eastAsia="zh-CN" w:bidi="hi-IN"/>
              </w:rPr>
            </w:pPr>
            <w:r w:rsidRPr="000C02D3">
              <w:rPr>
                <w:rFonts w:eastAsia="SimSun"/>
                <w:kern w:val="3"/>
                <w:szCs w:val="24"/>
                <w:lang w:eastAsia="zh-CN" w:bidi="hi-IN"/>
              </w:rPr>
              <w:t>6</w:t>
            </w:r>
          </w:p>
        </w:tc>
        <w:tc>
          <w:tcPr>
            <w:tcW w:w="4166" w:type="pct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C02D3" w:rsidRPr="000C02D3" w:rsidRDefault="000C02D3" w:rsidP="000C02D3">
            <w:pPr>
              <w:widowControl w:val="0"/>
              <w:suppressLineNumbers/>
              <w:suppressAutoHyphens/>
              <w:autoSpaceDN w:val="0"/>
              <w:spacing w:before="0" w:after="0" w:line="240" w:lineRule="auto"/>
              <w:textAlignment w:val="baseline"/>
              <w:rPr>
                <w:rFonts w:eastAsia="SimSun"/>
                <w:kern w:val="3"/>
                <w:szCs w:val="24"/>
                <w:lang w:eastAsia="zh-CN" w:bidi="hi-IN"/>
              </w:rPr>
            </w:pPr>
            <w:r w:rsidRPr="000C02D3">
              <w:rPr>
                <w:rFonts w:eastAsia="SimSun"/>
                <w:kern w:val="3"/>
                <w:szCs w:val="24"/>
                <w:lang w:eastAsia="zh-CN" w:bidi="hi-IN"/>
              </w:rPr>
              <w:t>Usługi opiekuńcze dla osób starszych i/lub niepełnosprawnych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C02D3" w:rsidRPr="000C02D3" w:rsidRDefault="000C02D3" w:rsidP="000C02D3">
            <w:pPr>
              <w:spacing w:line="240" w:lineRule="auto"/>
              <w:jc w:val="center"/>
              <w:rPr>
                <w:bCs/>
                <w:szCs w:val="24"/>
              </w:rPr>
            </w:pPr>
            <w:r w:rsidRPr="000C02D3">
              <w:rPr>
                <w:bCs/>
                <w:szCs w:val="24"/>
              </w:rPr>
              <w:t>7,45</w:t>
            </w:r>
          </w:p>
        </w:tc>
      </w:tr>
      <w:tr w:rsidR="000C02D3" w:rsidRPr="000C02D3" w:rsidTr="000C02D3">
        <w:trPr>
          <w:jc w:val="center"/>
        </w:trPr>
        <w:tc>
          <w:tcPr>
            <w:tcW w:w="299" w:type="pct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C02D3" w:rsidRPr="000C02D3" w:rsidRDefault="000C02D3" w:rsidP="000C02D3">
            <w:pPr>
              <w:widowControl w:val="0"/>
              <w:suppressLineNumbers/>
              <w:suppressAutoHyphens/>
              <w:autoSpaceDN w:val="0"/>
              <w:spacing w:before="0" w:after="0" w:line="240" w:lineRule="auto"/>
              <w:jc w:val="center"/>
              <w:textAlignment w:val="baseline"/>
              <w:rPr>
                <w:rFonts w:eastAsia="SimSun"/>
                <w:kern w:val="3"/>
                <w:szCs w:val="24"/>
                <w:lang w:eastAsia="zh-CN" w:bidi="hi-IN"/>
              </w:rPr>
            </w:pPr>
            <w:r w:rsidRPr="000C02D3">
              <w:rPr>
                <w:rFonts w:eastAsia="SimSun"/>
                <w:kern w:val="3"/>
                <w:szCs w:val="24"/>
                <w:lang w:eastAsia="zh-CN" w:bidi="hi-IN"/>
              </w:rPr>
              <w:t>7</w:t>
            </w:r>
          </w:p>
        </w:tc>
        <w:tc>
          <w:tcPr>
            <w:tcW w:w="4166" w:type="pct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C02D3" w:rsidRPr="000C02D3" w:rsidRDefault="000C02D3" w:rsidP="000C02D3">
            <w:pPr>
              <w:widowControl w:val="0"/>
              <w:suppressLineNumbers/>
              <w:suppressAutoHyphens/>
              <w:autoSpaceDN w:val="0"/>
              <w:spacing w:before="0" w:after="0" w:line="240" w:lineRule="auto"/>
              <w:textAlignment w:val="baseline"/>
              <w:rPr>
                <w:rFonts w:eastAsia="SimSun"/>
                <w:kern w:val="3"/>
                <w:szCs w:val="24"/>
                <w:lang w:eastAsia="zh-CN" w:bidi="hi-IN"/>
              </w:rPr>
            </w:pPr>
            <w:r w:rsidRPr="000C02D3">
              <w:rPr>
                <w:rFonts w:eastAsia="SimSun"/>
                <w:kern w:val="3"/>
                <w:szCs w:val="24"/>
                <w:lang w:eastAsia="zh-CN" w:bidi="hi-IN"/>
              </w:rPr>
              <w:t>Stworzenie sieci pomocy sąsiedzkiej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C02D3" w:rsidRPr="000C02D3" w:rsidRDefault="000C02D3" w:rsidP="000C02D3">
            <w:pPr>
              <w:spacing w:line="240" w:lineRule="auto"/>
              <w:jc w:val="center"/>
              <w:rPr>
                <w:bCs/>
                <w:szCs w:val="24"/>
              </w:rPr>
            </w:pPr>
            <w:r w:rsidRPr="000C02D3">
              <w:rPr>
                <w:bCs/>
                <w:szCs w:val="24"/>
              </w:rPr>
              <w:t>6,12</w:t>
            </w:r>
          </w:p>
        </w:tc>
      </w:tr>
      <w:tr w:rsidR="000C02D3" w:rsidRPr="000C02D3" w:rsidTr="000C02D3">
        <w:trPr>
          <w:jc w:val="center"/>
        </w:trPr>
        <w:tc>
          <w:tcPr>
            <w:tcW w:w="299" w:type="pct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C02D3" w:rsidRPr="000C02D3" w:rsidRDefault="000C02D3" w:rsidP="000C02D3">
            <w:pPr>
              <w:widowControl w:val="0"/>
              <w:suppressLineNumbers/>
              <w:suppressAutoHyphens/>
              <w:autoSpaceDN w:val="0"/>
              <w:spacing w:before="0" w:after="0" w:line="240" w:lineRule="auto"/>
              <w:jc w:val="center"/>
              <w:textAlignment w:val="baseline"/>
              <w:rPr>
                <w:rFonts w:eastAsia="SimSun"/>
                <w:kern w:val="3"/>
                <w:szCs w:val="24"/>
                <w:lang w:eastAsia="zh-CN" w:bidi="hi-IN"/>
              </w:rPr>
            </w:pPr>
            <w:r w:rsidRPr="000C02D3">
              <w:rPr>
                <w:rFonts w:eastAsia="SimSun"/>
                <w:kern w:val="3"/>
                <w:szCs w:val="24"/>
                <w:lang w:eastAsia="zh-CN" w:bidi="hi-IN"/>
              </w:rPr>
              <w:t>8</w:t>
            </w:r>
          </w:p>
        </w:tc>
        <w:tc>
          <w:tcPr>
            <w:tcW w:w="4166" w:type="pct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C02D3" w:rsidRPr="000C02D3" w:rsidRDefault="000C02D3" w:rsidP="000C02D3">
            <w:pPr>
              <w:widowControl w:val="0"/>
              <w:suppressLineNumbers/>
              <w:suppressAutoHyphens/>
              <w:autoSpaceDN w:val="0"/>
              <w:spacing w:before="0" w:after="0" w:line="240" w:lineRule="auto"/>
              <w:textAlignment w:val="baseline"/>
              <w:rPr>
                <w:rFonts w:eastAsia="SimSun"/>
                <w:kern w:val="3"/>
                <w:szCs w:val="24"/>
                <w:lang w:eastAsia="zh-CN" w:bidi="hi-IN"/>
              </w:rPr>
            </w:pPr>
            <w:r w:rsidRPr="000C02D3">
              <w:rPr>
                <w:rFonts w:eastAsia="SimSun"/>
                <w:kern w:val="3"/>
                <w:szCs w:val="24"/>
                <w:lang w:eastAsia="zh-CN" w:bidi="hi-IN"/>
              </w:rPr>
              <w:t>Założenie grup wsparcia dla osób niepełnosprawnych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C02D3" w:rsidRPr="000C02D3" w:rsidRDefault="000C02D3" w:rsidP="000C02D3">
            <w:pPr>
              <w:spacing w:line="240" w:lineRule="auto"/>
              <w:jc w:val="center"/>
              <w:rPr>
                <w:bCs/>
                <w:szCs w:val="24"/>
              </w:rPr>
            </w:pPr>
            <w:r w:rsidRPr="000C02D3">
              <w:rPr>
                <w:bCs/>
                <w:szCs w:val="24"/>
              </w:rPr>
              <w:t>6,79</w:t>
            </w:r>
          </w:p>
        </w:tc>
      </w:tr>
      <w:tr w:rsidR="000C02D3" w:rsidRPr="000C02D3" w:rsidTr="000C02D3">
        <w:trPr>
          <w:jc w:val="center"/>
        </w:trPr>
        <w:tc>
          <w:tcPr>
            <w:tcW w:w="299" w:type="pct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C02D3" w:rsidRPr="000C02D3" w:rsidRDefault="000C02D3" w:rsidP="000C02D3">
            <w:pPr>
              <w:widowControl w:val="0"/>
              <w:suppressLineNumbers/>
              <w:suppressAutoHyphens/>
              <w:autoSpaceDN w:val="0"/>
              <w:spacing w:before="0" w:after="0" w:line="240" w:lineRule="auto"/>
              <w:jc w:val="center"/>
              <w:textAlignment w:val="baseline"/>
              <w:rPr>
                <w:rFonts w:eastAsia="SimSun"/>
                <w:kern w:val="3"/>
                <w:szCs w:val="24"/>
                <w:lang w:eastAsia="zh-CN" w:bidi="hi-IN"/>
              </w:rPr>
            </w:pPr>
            <w:r w:rsidRPr="000C02D3">
              <w:rPr>
                <w:rFonts w:eastAsia="SimSun"/>
                <w:kern w:val="3"/>
                <w:szCs w:val="24"/>
                <w:lang w:eastAsia="zh-CN" w:bidi="hi-IN"/>
              </w:rPr>
              <w:t>9</w:t>
            </w:r>
          </w:p>
        </w:tc>
        <w:tc>
          <w:tcPr>
            <w:tcW w:w="4166" w:type="pct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C02D3" w:rsidRPr="000C02D3" w:rsidRDefault="000C02D3" w:rsidP="000C02D3">
            <w:pPr>
              <w:widowControl w:val="0"/>
              <w:suppressLineNumbers/>
              <w:suppressAutoHyphens/>
              <w:autoSpaceDN w:val="0"/>
              <w:spacing w:before="0" w:after="0" w:line="240" w:lineRule="auto"/>
              <w:textAlignment w:val="baseline"/>
              <w:rPr>
                <w:rFonts w:eastAsia="SimSun"/>
                <w:kern w:val="3"/>
                <w:szCs w:val="24"/>
                <w:lang w:eastAsia="zh-CN" w:bidi="hi-IN"/>
              </w:rPr>
            </w:pPr>
            <w:r w:rsidRPr="000C02D3">
              <w:rPr>
                <w:rFonts w:eastAsia="SimSun"/>
                <w:kern w:val="3"/>
                <w:szCs w:val="24"/>
                <w:lang w:eastAsia="zh-CN" w:bidi="hi-IN"/>
              </w:rPr>
              <w:t>Założenie grup wsparcia dla osób dotkniętych przemocą w rodzinie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C02D3" w:rsidRPr="000C02D3" w:rsidRDefault="000C02D3" w:rsidP="000C02D3">
            <w:pPr>
              <w:spacing w:line="240" w:lineRule="auto"/>
              <w:jc w:val="center"/>
              <w:rPr>
                <w:bCs/>
                <w:szCs w:val="24"/>
              </w:rPr>
            </w:pPr>
            <w:r w:rsidRPr="000C02D3">
              <w:rPr>
                <w:bCs/>
                <w:szCs w:val="24"/>
              </w:rPr>
              <w:t>7,33</w:t>
            </w:r>
          </w:p>
        </w:tc>
      </w:tr>
      <w:tr w:rsidR="000C02D3" w:rsidRPr="000C02D3" w:rsidTr="000C02D3">
        <w:trPr>
          <w:jc w:val="center"/>
        </w:trPr>
        <w:tc>
          <w:tcPr>
            <w:tcW w:w="299" w:type="pct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C02D3" w:rsidRPr="000C02D3" w:rsidRDefault="000C02D3" w:rsidP="000C02D3">
            <w:pPr>
              <w:widowControl w:val="0"/>
              <w:suppressLineNumbers/>
              <w:suppressAutoHyphens/>
              <w:autoSpaceDN w:val="0"/>
              <w:spacing w:before="0" w:after="0" w:line="240" w:lineRule="auto"/>
              <w:jc w:val="center"/>
              <w:textAlignment w:val="baseline"/>
              <w:rPr>
                <w:rFonts w:eastAsia="SimSun"/>
                <w:kern w:val="3"/>
                <w:szCs w:val="24"/>
                <w:lang w:eastAsia="zh-CN" w:bidi="hi-IN"/>
              </w:rPr>
            </w:pPr>
            <w:r w:rsidRPr="000C02D3">
              <w:rPr>
                <w:rFonts w:eastAsia="SimSun"/>
                <w:kern w:val="3"/>
                <w:szCs w:val="24"/>
                <w:lang w:eastAsia="zh-CN" w:bidi="hi-IN"/>
              </w:rPr>
              <w:t>10</w:t>
            </w:r>
          </w:p>
        </w:tc>
        <w:tc>
          <w:tcPr>
            <w:tcW w:w="4166" w:type="pct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C02D3" w:rsidRPr="000C02D3" w:rsidRDefault="000C02D3" w:rsidP="000C02D3">
            <w:pPr>
              <w:widowControl w:val="0"/>
              <w:suppressLineNumbers/>
              <w:suppressAutoHyphens/>
              <w:autoSpaceDN w:val="0"/>
              <w:spacing w:before="0" w:after="0" w:line="240" w:lineRule="auto"/>
              <w:textAlignment w:val="baseline"/>
              <w:rPr>
                <w:rFonts w:eastAsia="SimSun"/>
                <w:kern w:val="3"/>
                <w:szCs w:val="24"/>
                <w:lang w:eastAsia="zh-CN" w:bidi="hi-IN"/>
              </w:rPr>
            </w:pPr>
            <w:r w:rsidRPr="000C02D3">
              <w:rPr>
                <w:rFonts w:eastAsia="SimSun"/>
                <w:kern w:val="3"/>
                <w:szCs w:val="24"/>
                <w:lang w:eastAsia="zh-CN" w:bidi="hi-IN"/>
              </w:rPr>
              <w:t>Organizacja miejsc zakwaterowania dla sprawców przemocy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C02D3" w:rsidRPr="000C02D3" w:rsidRDefault="000C02D3" w:rsidP="000C02D3">
            <w:pPr>
              <w:spacing w:line="240" w:lineRule="auto"/>
              <w:jc w:val="center"/>
              <w:rPr>
                <w:bCs/>
                <w:szCs w:val="24"/>
              </w:rPr>
            </w:pPr>
            <w:r w:rsidRPr="000C02D3">
              <w:rPr>
                <w:bCs/>
                <w:szCs w:val="24"/>
              </w:rPr>
              <w:t>5,06</w:t>
            </w:r>
          </w:p>
        </w:tc>
      </w:tr>
      <w:tr w:rsidR="000C02D3" w:rsidRPr="000C02D3" w:rsidTr="000C02D3">
        <w:trPr>
          <w:jc w:val="center"/>
        </w:trPr>
        <w:tc>
          <w:tcPr>
            <w:tcW w:w="299" w:type="pct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C02D3" w:rsidRPr="000C02D3" w:rsidRDefault="000C02D3" w:rsidP="000C02D3">
            <w:pPr>
              <w:widowControl w:val="0"/>
              <w:suppressLineNumbers/>
              <w:suppressAutoHyphens/>
              <w:autoSpaceDN w:val="0"/>
              <w:spacing w:before="0" w:after="0" w:line="240" w:lineRule="auto"/>
              <w:jc w:val="center"/>
              <w:textAlignment w:val="baseline"/>
              <w:rPr>
                <w:rFonts w:eastAsia="SimSun"/>
                <w:kern w:val="3"/>
                <w:szCs w:val="24"/>
                <w:lang w:eastAsia="zh-CN" w:bidi="hi-IN"/>
              </w:rPr>
            </w:pPr>
            <w:r w:rsidRPr="000C02D3">
              <w:rPr>
                <w:rFonts w:eastAsia="SimSun"/>
                <w:kern w:val="3"/>
                <w:szCs w:val="24"/>
                <w:lang w:eastAsia="zh-CN" w:bidi="hi-IN"/>
              </w:rPr>
              <w:t>11</w:t>
            </w:r>
          </w:p>
        </w:tc>
        <w:tc>
          <w:tcPr>
            <w:tcW w:w="4166" w:type="pct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C02D3" w:rsidRPr="000C02D3" w:rsidRDefault="000C02D3" w:rsidP="000C02D3">
            <w:pPr>
              <w:widowControl w:val="0"/>
              <w:suppressLineNumbers/>
              <w:suppressAutoHyphens/>
              <w:autoSpaceDN w:val="0"/>
              <w:spacing w:before="0" w:after="0" w:line="240" w:lineRule="auto"/>
              <w:textAlignment w:val="baseline"/>
              <w:rPr>
                <w:rFonts w:eastAsia="SimSun"/>
                <w:kern w:val="3"/>
                <w:szCs w:val="24"/>
                <w:lang w:eastAsia="zh-CN" w:bidi="hi-IN"/>
              </w:rPr>
            </w:pPr>
            <w:r w:rsidRPr="000C02D3">
              <w:rPr>
                <w:rFonts w:eastAsia="SimSun"/>
                <w:kern w:val="3"/>
                <w:szCs w:val="24"/>
                <w:lang w:eastAsia="zh-CN" w:bidi="hi-IN"/>
              </w:rPr>
              <w:t>Założenie wolontariatu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C02D3" w:rsidRPr="000C02D3" w:rsidRDefault="000C02D3" w:rsidP="000C02D3">
            <w:pPr>
              <w:spacing w:line="240" w:lineRule="auto"/>
              <w:jc w:val="center"/>
              <w:rPr>
                <w:bCs/>
                <w:szCs w:val="24"/>
              </w:rPr>
            </w:pPr>
            <w:r w:rsidRPr="000C02D3">
              <w:rPr>
                <w:bCs/>
                <w:szCs w:val="24"/>
              </w:rPr>
              <w:t>6,51</w:t>
            </w:r>
          </w:p>
        </w:tc>
      </w:tr>
      <w:tr w:rsidR="000C02D3" w:rsidRPr="000C02D3" w:rsidTr="000C02D3">
        <w:trPr>
          <w:jc w:val="center"/>
        </w:trPr>
        <w:tc>
          <w:tcPr>
            <w:tcW w:w="299" w:type="pct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C02D3" w:rsidRPr="000C02D3" w:rsidRDefault="000C02D3" w:rsidP="000C02D3">
            <w:pPr>
              <w:widowControl w:val="0"/>
              <w:suppressLineNumbers/>
              <w:suppressAutoHyphens/>
              <w:autoSpaceDN w:val="0"/>
              <w:spacing w:before="0" w:after="0" w:line="240" w:lineRule="auto"/>
              <w:jc w:val="center"/>
              <w:textAlignment w:val="baseline"/>
              <w:rPr>
                <w:rFonts w:eastAsia="SimSun"/>
                <w:kern w:val="3"/>
                <w:szCs w:val="24"/>
                <w:lang w:eastAsia="zh-CN" w:bidi="hi-IN"/>
              </w:rPr>
            </w:pPr>
            <w:r w:rsidRPr="000C02D3">
              <w:rPr>
                <w:rFonts w:eastAsia="SimSun"/>
                <w:kern w:val="3"/>
                <w:szCs w:val="24"/>
                <w:lang w:eastAsia="zh-CN" w:bidi="hi-IN"/>
              </w:rPr>
              <w:t>12</w:t>
            </w:r>
          </w:p>
        </w:tc>
        <w:tc>
          <w:tcPr>
            <w:tcW w:w="4166" w:type="pct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C02D3" w:rsidRPr="000C02D3" w:rsidRDefault="000C02D3" w:rsidP="000C02D3">
            <w:pPr>
              <w:widowControl w:val="0"/>
              <w:suppressLineNumbers/>
              <w:suppressAutoHyphens/>
              <w:autoSpaceDN w:val="0"/>
              <w:spacing w:before="0" w:after="0" w:line="240" w:lineRule="auto"/>
              <w:textAlignment w:val="baseline"/>
              <w:rPr>
                <w:rFonts w:eastAsia="SimSun"/>
                <w:kern w:val="3"/>
                <w:szCs w:val="24"/>
                <w:lang w:eastAsia="zh-CN" w:bidi="hi-IN"/>
              </w:rPr>
            </w:pPr>
            <w:r w:rsidRPr="000C02D3">
              <w:rPr>
                <w:rFonts w:eastAsia="SimSun"/>
                <w:kern w:val="3"/>
                <w:szCs w:val="24"/>
                <w:lang w:eastAsia="zh-CN" w:bidi="hi-IN"/>
              </w:rPr>
              <w:t>Finansowanie płatnych szczepionek dla dzieci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C02D3" w:rsidRPr="000C02D3" w:rsidRDefault="000C02D3" w:rsidP="000C02D3">
            <w:pPr>
              <w:spacing w:line="240" w:lineRule="auto"/>
              <w:jc w:val="center"/>
              <w:rPr>
                <w:bCs/>
                <w:szCs w:val="24"/>
              </w:rPr>
            </w:pPr>
            <w:r w:rsidRPr="000C02D3">
              <w:rPr>
                <w:bCs/>
                <w:szCs w:val="24"/>
              </w:rPr>
              <w:t>8,34</w:t>
            </w:r>
          </w:p>
        </w:tc>
      </w:tr>
      <w:tr w:rsidR="000C02D3" w:rsidRPr="000C02D3" w:rsidTr="000C02D3">
        <w:trPr>
          <w:jc w:val="center"/>
        </w:trPr>
        <w:tc>
          <w:tcPr>
            <w:tcW w:w="299" w:type="pct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C02D3" w:rsidRPr="000C02D3" w:rsidRDefault="000C02D3" w:rsidP="000C02D3">
            <w:pPr>
              <w:widowControl w:val="0"/>
              <w:suppressLineNumbers/>
              <w:suppressAutoHyphens/>
              <w:autoSpaceDN w:val="0"/>
              <w:spacing w:before="0" w:after="0" w:line="240" w:lineRule="auto"/>
              <w:jc w:val="center"/>
              <w:textAlignment w:val="baseline"/>
              <w:rPr>
                <w:rFonts w:eastAsia="SimSun"/>
                <w:kern w:val="3"/>
                <w:szCs w:val="24"/>
                <w:lang w:eastAsia="zh-CN" w:bidi="hi-IN"/>
              </w:rPr>
            </w:pPr>
            <w:r w:rsidRPr="000C02D3">
              <w:rPr>
                <w:rFonts w:eastAsia="SimSun"/>
                <w:kern w:val="3"/>
                <w:szCs w:val="24"/>
                <w:lang w:eastAsia="zh-CN" w:bidi="hi-IN"/>
              </w:rPr>
              <w:t>13</w:t>
            </w:r>
          </w:p>
        </w:tc>
        <w:tc>
          <w:tcPr>
            <w:tcW w:w="4166" w:type="pct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C02D3" w:rsidRPr="000C02D3" w:rsidRDefault="000C02D3" w:rsidP="000C02D3">
            <w:pPr>
              <w:widowControl w:val="0"/>
              <w:suppressLineNumbers/>
              <w:suppressAutoHyphens/>
              <w:autoSpaceDN w:val="0"/>
              <w:spacing w:before="0" w:after="0" w:line="240" w:lineRule="auto"/>
              <w:textAlignment w:val="baseline"/>
              <w:rPr>
                <w:rFonts w:eastAsia="SimSun"/>
                <w:kern w:val="3"/>
                <w:szCs w:val="24"/>
                <w:lang w:eastAsia="zh-CN" w:bidi="hi-IN"/>
              </w:rPr>
            </w:pPr>
            <w:r w:rsidRPr="000C02D3">
              <w:rPr>
                <w:rFonts w:eastAsia="SimSun"/>
                <w:kern w:val="3"/>
                <w:szCs w:val="24"/>
                <w:lang w:eastAsia="zh-CN" w:bidi="hi-IN"/>
              </w:rPr>
              <w:t>Zwiększenie dostępu do lekarzy specjalistów (kardiolog, diabetolog, onkolog)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C02D3" w:rsidRPr="000C02D3" w:rsidRDefault="000C02D3" w:rsidP="000C02D3">
            <w:pPr>
              <w:spacing w:line="240" w:lineRule="auto"/>
              <w:jc w:val="center"/>
              <w:rPr>
                <w:bCs/>
                <w:szCs w:val="24"/>
              </w:rPr>
            </w:pPr>
            <w:r w:rsidRPr="000C02D3">
              <w:rPr>
                <w:bCs/>
                <w:szCs w:val="24"/>
              </w:rPr>
              <w:t>9,40</w:t>
            </w:r>
          </w:p>
        </w:tc>
      </w:tr>
      <w:tr w:rsidR="000C02D3" w:rsidRPr="000C02D3" w:rsidTr="000C02D3">
        <w:trPr>
          <w:jc w:val="center"/>
        </w:trPr>
        <w:tc>
          <w:tcPr>
            <w:tcW w:w="299" w:type="pct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C02D3" w:rsidRPr="000C02D3" w:rsidRDefault="000C02D3" w:rsidP="000C02D3">
            <w:pPr>
              <w:widowControl w:val="0"/>
              <w:suppressLineNumbers/>
              <w:suppressAutoHyphens/>
              <w:autoSpaceDN w:val="0"/>
              <w:spacing w:before="0" w:after="0" w:line="240" w:lineRule="auto"/>
              <w:jc w:val="center"/>
              <w:textAlignment w:val="baseline"/>
              <w:rPr>
                <w:rFonts w:eastAsia="SimSun"/>
                <w:kern w:val="3"/>
                <w:szCs w:val="24"/>
                <w:lang w:eastAsia="zh-CN" w:bidi="hi-IN"/>
              </w:rPr>
            </w:pPr>
            <w:r w:rsidRPr="000C02D3">
              <w:rPr>
                <w:rFonts w:eastAsia="SimSun"/>
                <w:kern w:val="3"/>
                <w:szCs w:val="24"/>
                <w:lang w:eastAsia="zh-CN" w:bidi="hi-IN"/>
              </w:rPr>
              <w:t>14</w:t>
            </w:r>
          </w:p>
        </w:tc>
        <w:tc>
          <w:tcPr>
            <w:tcW w:w="4166" w:type="pct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C02D3" w:rsidRPr="000C02D3" w:rsidRDefault="000C02D3" w:rsidP="000C02D3">
            <w:pPr>
              <w:widowControl w:val="0"/>
              <w:suppressLineNumbers/>
              <w:suppressAutoHyphens/>
              <w:autoSpaceDN w:val="0"/>
              <w:spacing w:before="0" w:after="0" w:line="240" w:lineRule="auto"/>
              <w:textAlignment w:val="baseline"/>
              <w:rPr>
                <w:rFonts w:eastAsia="SimSun"/>
                <w:kern w:val="3"/>
                <w:szCs w:val="24"/>
                <w:lang w:eastAsia="zh-CN" w:bidi="hi-IN"/>
              </w:rPr>
            </w:pPr>
            <w:r w:rsidRPr="000C02D3">
              <w:rPr>
                <w:rFonts w:eastAsia="SimSun"/>
                <w:kern w:val="3"/>
                <w:szCs w:val="24"/>
                <w:lang w:eastAsia="zh-CN" w:bidi="hi-IN"/>
              </w:rPr>
              <w:t>Pomoc psychologa/terapeuty, profilaktyka uzależnień dla dzieci, młodzieży, dorosłych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C02D3" w:rsidRPr="000C02D3" w:rsidRDefault="000C02D3" w:rsidP="000C02D3">
            <w:pPr>
              <w:spacing w:line="240" w:lineRule="auto"/>
              <w:jc w:val="center"/>
              <w:rPr>
                <w:bCs/>
                <w:szCs w:val="24"/>
              </w:rPr>
            </w:pPr>
            <w:r w:rsidRPr="000C02D3">
              <w:rPr>
                <w:bCs/>
                <w:szCs w:val="24"/>
              </w:rPr>
              <w:t>8,70</w:t>
            </w:r>
          </w:p>
        </w:tc>
      </w:tr>
      <w:tr w:rsidR="000C02D3" w:rsidRPr="000C02D3" w:rsidTr="000C02D3">
        <w:trPr>
          <w:jc w:val="center"/>
        </w:trPr>
        <w:tc>
          <w:tcPr>
            <w:tcW w:w="299" w:type="pct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C02D3" w:rsidRPr="000C02D3" w:rsidRDefault="000C02D3" w:rsidP="000C02D3">
            <w:pPr>
              <w:widowControl w:val="0"/>
              <w:suppressLineNumbers/>
              <w:suppressAutoHyphens/>
              <w:autoSpaceDN w:val="0"/>
              <w:spacing w:before="0" w:after="0" w:line="240" w:lineRule="auto"/>
              <w:jc w:val="center"/>
              <w:textAlignment w:val="baseline"/>
              <w:rPr>
                <w:rFonts w:eastAsia="SimSun"/>
                <w:kern w:val="3"/>
                <w:szCs w:val="24"/>
                <w:lang w:eastAsia="zh-CN" w:bidi="hi-IN"/>
              </w:rPr>
            </w:pPr>
            <w:r w:rsidRPr="000C02D3">
              <w:rPr>
                <w:rFonts w:eastAsia="SimSun"/>
                <w:kern w:val="3"/>
                <w:szCs w:val="24"/>
                <w:lang w:eastAsia="zh-CN" w:bidi="hi-IN"/>
              </w:rPr>
              <w:t>15</w:t>
            </w:r>
          </w:p>
        </w:tc>
        <w:tc>
          <w:tcPr>
            <w:tcW w:w="4166" w:type="pct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C02D3" w:rsidRPr="000C02D3" w:rsidRDefault="000C02D3" w:rsidP="000C02D3">
            <w:pPr>
              <w:widowControl w:val="0"/>
              <w:suppressLineNumbers/>
              <w:suppressAutoHyphens/>
              <w:autoSpaceDN w:val="0"/>
              <w:spacing w:before="0" w:after="0" w:line="240" w:lineRule="auto"/>
              <w:textAlignment w:val="baseline"/>
              <w:rPr>
                <w:rFonts w:eastAsia="SimSun"/>
                <w:kern w:val="3"/>
                <w:szCs w:val="24"/>
                <w:lang w:eastAsia="zh-CN" w:bidi="hi-IN"/>
              </w:rPr>
            </w:pPr>
            <w:r w:rsidRPr="000C02D3">
              <w:rPr>
                <w:rFonts w:eastAsia="SimSun"/>
                <w:kern w:val="3"/>
                <w:szCs w:val="24"/>
                <w:lang w:eastAsia="zh-CN" w:bidi="hi-IN"/>
              </w:rPr>
              <w:t>Stypendia dla dzieci z ubogich rodzin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C02D3" w:rsidRPr="000C02D3" w:rsidRDefault="000C02D3" w:rsidP="000C02D3">
            <w:pPr>
              <w:spacing w:line="240" w:lineRule="auto"/>
              <w:jc w:val="center"/>
              <w:rPr>
                <w:bCs/>
                <w:szCs w:val="24"/>
              </w:rPr>
            </w:pPr>
            <w:r w:rsidRPr="000C02D3">
              <w:rPr>
                <w:bCs/>
                <w:szCs w:val="24"/>
              </w:rPr>
              <w:t>9,05</w:t>
            </w:r>
          </w:p>
        </w:tc>
      </w:tr>
      <w:tr w:rsidR="000C02D3" w:rsidRPr="000C02D3" w:rsidTr="000C02D3">
        <w:trPr>
          <w:jc w:val="center"/>
        </w:trPr>
        <w:tc>
          <w:tcPr>
            <w:tcW w:w="299" w:type="pct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C02D3" w:rsidRPr="000C02D3" w:rsidRDefault="000C02D3" w:rsidP="000C02D3">
            <w:pPr>
              <w:widowControl w:val="0"/>
              <w:suppressLineNumbers/>
              <w:suppressAutoHyphens/>
              <w:autoSpaceDN w:val="0"/>
              <w:spacing w:before="0" w:after="0" w:line="240" w:lineRule="auto"/>
              <w:jc w:val="center"/>
              <w:textAlignment w:val="baseline"/>
              <w:rPr>
                <w:rFonts w:eastAsia="SimSun"/>
                <w:kern w:val="3"/>
                <w:szCs w:val="24"/>
                <w:lang w:eastAsia="zh-CN" w:bidi="hi-IN"/>
              </w:rPr>
            </w:pPr>
            <w:r w:rsidRPr="000C02D3">
              <w:rPr>
                <w:rFonts w:eastAsia="SimSun"/>
                <w:kern w:val="3"/>
                <w:szCs w:val="24"/>
                <w:lang w:eastAsia="zh-CN" w:bidi="hi-IN"/>
              </w:rPr>
              <w:t>16</w:t>
            </w:r>
          </w:p>
        </w:tc>
        <w:tc>
          <w:tcPr>
            <w:tcW w:w="4166" w:type="pct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C02D3" w:rsidRPr="000C02D3" w:rsidRDefault="000C02D3" w:rsidP="000C02D3">
            <w:pPr>
              <w:widowControl w:val="0"/>
              <w:suppressLineNumbers/>
              <w:suppressAutoHyphens/>
              <w:autoSpaceDN w:val="0"/>
              <w:spacing w:before="0" w:after="0" w:line="240" w:lineRule="auto"/>
              <w:textAlignment w:val="baseline"/>
              <w:rPr>
                <w:rFonts w:eastAsia="SimSun"/>
                <w:kern w:val="3"/>
                <w:szCs w:val="24"/>
                <w:lang w:eastAsia="zh-CN" w:bidi="hi-IN"/>
              </w:rPr>
            </w:pPr>
            <w:r w:rsidRPr="000C02D3">
              <w:rPr>
                <w:rFonts w:eastAsia="SimSun"/>
                <w:kern w:val="3"/>
                <w:szCs w:val="24"/>
                <w:lang w:eastAsia="zh-CN" w:bidi="hi-IN"/>
              </w:rPr>
              <w:t>Zapewnienie dostępu do pedagoga, logopedy i opieki medycznej w szkołach i przedszkolach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C02D3" w:rsidRPr="000C02D3" w:rsidRDefault="000C02D3" w:rsidP="000C02D3">
            <w:pPr>
              <w:spacing w:line="240" w:lineRule="auto"/>
              <w:jc w:val="center"/>
              <w:rPr>
                <w:bCs/>
                <w:szCs w:val="24"/>
              </w:rPr>
            </w:pPr>
            <w:r w:rsidRPr="000C02D3">
              <w:rPr>
                <w:bCs/>
                <w:szCs w:val="24"/>
              </w:rPr>
              <w:t>8,86</w:t>
            </w:r>
          </w:p>
        </w:tc>
      </w:tr>
      <w:tr w:rsidR="000C02D3" w:rsidRPr="000C02D3" w:rsidTr="000C02D3">
        <w:trPr>
          <w:jc w:val="center"/>
        </w:trPr>
        <w:tc>
          <w:tcPr>
            <w:tcW w:w="299" w:type="pct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C02D3" w:rsidRPr="000C02D3" w:rsidRDefault="000C02D3" w:rsidP="000C02D3">
            <w:pPr>
              <w:widowControl w:val="0"/>
              <w:suppressLineNumbers/>
              <w:suppressAutoHyphens/>
              <w:autoSpaceDN w:val="0"/>
              <w:spacing w:before="0" w:after="0" w:line="240" w:lineRule="auto"/>
              <w:jc w:val="center"/>
              <w:textAlignment w:val="baseline"/>
              <w:rPr>
                <w:rFonts w:eastAsia="SimSun"/>
                <w:kern w:val="3"/>
                <w:szCs w:val="24"/>
                <w:lang w:eastAsia="zh-CN" w:bidi="hi-IN"/>
              </w:rPr>
            </w:pPr>
            <w:r w:rsidRPr="000C02D3">
              <w:rPr>
                <w:rFonts w:eastAsia="SimSun"/>
                <w:kern w:val="3"/>
                <w:szCs w:val="24"/>
                <w:lang w:eastAsia="zh-CN" w:bidi="hi-IN"/>
              </w:rPr>
              <w:lastRenderedPageBreak/>
              <w:t>17</w:t>
            </w:r>
          </w:p>
        </w:tc>
        <w:tc>
          <w:tcPr>
            <w:tcW w:w="4166" w:type="pct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C02D3" w:rsidRPr="000C02D3" w:rsidRDefault="000C02D3" w:rsidP="000C02D3">
            <w:pPr>
              <w:widowControl w:val="0"/>
              <w:suppressLineNumbers/>
              <w:suppressAutoHyphens/>
              <w:autoSpaceDN w:val="0"/>
              <w:spacing w:before="0" w:after="0" w:line="240" w:lineRule="auto"/>
              <w:textAlignment w:val="baseline"/>
              <w:rPr>
                <w:rFonts w:eastAsia="SimSun"/>
                <w:kern w:val="3"/>
                <w:szCs w:val="24"/>
                <w:lang w:eastAsia="zh-CN" w:bidi="hi-IN"/>
              </w:rPr>
            </w:pPr>
            <w:r w:rsidRPr="000C02D3">
              <w:rPr>
                <w:rFonts w:eastAsia="SimSun"/>
                <w:kern w:val="3"/>
                <w:szCs w:val="24"/>
                <w:lang w:eastAsia="zh-CN" w:bidi="hi-IN"/>
              </w:rPr>
              <w:t>Wydłużenie czasu pracy przedszkoli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C02D3" w:rsidRPr="000C02D3" w:rsidRDefault="000C02D3" w:rsidP="000C02D3">
            <w:pPr>
              <w:spacing w:line="240" w:lineRule="auto"/>
              <w:jc w:val="center"/>
              <w:rPr>
                <w:bCs/>
                <w:szCs w:val="24"/>
              </w:rPr>
            </w:pPr>
            <w:r w:rsidRPr="000C02D3">
              <w:rPr>
                <w:bCs/>
                <w:szCs w:val="24"/>
              </w:rPr>
              <w:t>6,00</w:t>
            </w:r>
          </w:p>
        </w:tc>
      </w:tr>
      <w:tr w:rsidR="000C02D3" w:rsidRPr="000C02D3" w:rsidTr="000C02D3">
        <w:trPr>
          <w:jc w:val="center"/>
        </w:trPr>
        <w:tc>
          <w:tcPr>
            <w:tcW w:w="299" w:type="pct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C02D3" w:rsidRPr="000C02D3" w:rsidRDefault="000C02D3" w:rsidP="000C02D3">
            <w:pPr>
              <w:widowControl w:val="0"/>
              <w:suppressLineNumbers/>
              <w:suppressAutoHyphens/>
              <w:autoSpaceDN w:val="0"/>
              <w:spacing w:before="0" w:after="0" w:line="240" w:lineRule="auto"/>
              <w:jc w:val="center"/>
              <w:textAlignment w:val="baseline"/>
              <w:rPr>
                <w:rFonts w:eastAsia="SimSun"/>
                <w:kern w:val="3"/>
                <w:szCs w:val="24"/>
                <w:lang w:eastAsia="zh-CN" w:bidi="hi-IN"/>
              </w:rPr>
            </w:pPr>
            <w:r w:rsidRPr="000C02D3">
              <w:rPr>
                <w:rFonts w:eastAsia="SimSun"/>
                <w:kern w:val="3"/>
                <w:szCs w:val="24"/>
                <w:lang w:eastAsia="zh-CN" w:bidi="hi-IN"/>
              </w:rPr>
              <w:t>18</w:t>
            </w:r>
          </w:p>
        </w:tc>
        <w:tc>
          <w:tcPr>
            <w:tcW w:w="4166" w:type="pct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C02D3" w:rsidRPr="000C02D3" w:rsidRDefault="000C02D3" w:rsidP="000C02D3">
            <w:pPr>
              <w:widowControl w:val="0"/>
              <w:suppressLineNumbers/>
              <w:suppressAutoHyphens/>
              <w:autoSpaceDN w:val="0"/>
              <w:spacing w:before="0" w:after="0" w:line="240" w:lineRule="auto"/>
              <w:textAlignment w:val="baseline"/>
              <w:rPr>
                <w:rFonts w:eastAsia="SimSun"/>
                <w:kern w:val="3"/>
                <w:szCs w:val="24"/>
                <w:lang w:eastAsia="zh-CN" w:bidi="hi-IN"/>
              </w:rPr>
            </w:pPr>
            <w:r w:rsidRPr="000C02D3">
              <w:rPr>
                <w:rFonts w:eastAsia="SimSun"/>
                <w:kern w:val="3"/>
                <w:szCs w:val="24"/>
                <w:lang w:eastAsia="zh-CN" w:bidi="hi-IN"/>
              </w:rPr>
              <w:t>Poszerzenie oferty o oddział żłobkowy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C02D3" w:rsidRPr="000C02D3" w:rsidRDefault="000C02D3" w:rsidP="000C02D3">
            <w:pPr>
              <w:spacing w:line="240" w:lineRule="auto"/>
              <w:jc w:val="center"/>
              <w:rPr>
                <w:bCs/>
                <w:szCs w:val="24"/>
              </w:rPr>
            </w:pPr>
            <w:r w:rsidRPr="000C02D3">
              <w:rPr>
                <w:bCs/>
                <w:szCs w:val="24"/>
              </w:rPr>
              <w:t>5,51</w:t>
            </w:r>
          </w:p>
        </w:tc>
      </w:tr>
      <w:tr w:rsidR="000C02D3" w:rsidRPr="000C02D3" w:rsidTr="000C02D3">
        <w:trPr>
          <w:jc w:val="center"/>
        </w:trPr>
        <w:tc>
          <w:tcPr>
            <w:tcW w:w="299" w:type="pct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C02D3" w:rsidRPr="000C02D3" w:rsidRDefault="000C02D3" w:rsidP="000C02D3">
            <w:pPr>
              <w:widowControl w:val="0"/>
              <w:suppressLineNumbers/>
              <w:suppressAutoHyphens/>
              <w:autoSpaceDN w:val="0"/>
              <w:spacing w:before="0" w:after="0" w:line="240" w:lineRule="auto"/>
              <w:jc w:val="center"/>
              <w:textAlignment w:val="baseline"/>
              <w:rPr>
                <w:rFonts w:eastAsia="SimSun"/>
                <w:kern w:val="3"/>
                <w:szCs w:val="24"/>
                <w:lang w:eastAsia="zh-CN" w:bidi="hi-IN"/>
              </w:rPr>
            </w:pPr>
            <w:r w:rsidRPr="000C02D3">
              <w:rPr>
                <w:rFonts w:eastAsia="SimSun"/>
                <w:kern w:val="3"/>
                <w:szCs w:val="24"/>
                <w:lang w:eastAsia="zh-CN" w:bidi="hi-IN"/>
              </w:rPr>
              <w:t>19</w:t>
            </w:r>
          </w:p>
        </w:tc>
        <w:tc>
          <w:tcPr>
            <w:tcW w:w="4166" w:type="pct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C02D3" w:rsidRPr="000C02D3" w:rsidRDefault="000C02D3" w:rsidP="000C02D3">
            <w:pPr>
              <w:widowControl w:val="0"/>
              <w:suppressLineNumbers/>
              <w:suppressAutoHyphens/>
              <w:autoSpaceDN w:val="0"/>
              <w:spacing w:before="0" w:after="0" w:line="240" w:lineRule="auto"/>
              <w:textAlignment w:val="baseline"/>
              <w:rPr>
                <w:rFonts w:eastAsia="SimSun"/>
                <w:kern w:val="3"/>
                <w:szCs w:val="24"/>
                <w:lang w:eastAsia="zh-CN" w:bidi="hi-IN"/>
              </w:rPr>
            </w:pPr>
            <w:r w:rsidRPr="000C02D3">
              <w:rPr>
                <w:rFonts w:eastAsia="SimSun"/>
                <w:kern w:val="3"/>
                <w:szCs w:val="24"/>
                <w:lang w:eastAsia="zh-CN" w:bidi="hi-IN"/>
              </w:rPr>
              <w:t>Zwiększenie ilości obiektów sportowo-rekreacyjnych na terenie placówek oświatowych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C02D3" w:rsidRPr="000C02D3" w:rsidRDefault="000C02D3" w:rsidP="000C02D3">
            <w:pPr>
              <w:spacing w:line="240" w:lineRule="auto"/>
              <w:jc w:val="center"/>
              <w:rPr>
                <w:bCs/>
                <w:szCs w:val="24"/>
              </w:rPr>
            </w:pPr>
            <w:r w:rsidRPr="000C02D3">
              <w:rPr>
                <w:bCs/>
                <w:szCs w:val="24"/>
              </w:rPr>
              <w:t>7,27</w:t>
            </w:r>
          </w:p>
        </w:tc>
      </w:tr>
      <w:tr w:rsidR="000C02D3" w:rsidRPr="000C02D3" w:rsidTr="000C02D3">
        <w:trPr>
          <w:jc w:val="center"/>
        </w:trPr>
        <w:tc>
          <w:tcPr>
            <w:tcW w:w="299" w:type="pct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C02D3" w:rsidRPr="000C02D3" w:rsidRDefault="000C02D3" w:rsidP="000C02D3">
            <w:pPr>
              <w:widowControl w:val="0"/>
              <w:suppressLineNumbers/>
              <w:suppressAutoHyphens/>
              <w:autoSpaceDN w:val="0"/>
              <w:spacing w:before="0" w:after="0" w:line="240" w:lineRule="auto"/>
              <w:jc w:val="center"/>
              <w:textAlignment w:val="baseline"/>
              <w:rPr>
                <w:rFonts w:eastAsia="SimSun"/>
                <w:kern w:val="3"/>
                <w:szCs w:val="24"/>
                <w:lang w:eastAsia="zh-CN" w:bidi="hi-IN"/>
              </w:rPr>
            </w:pPr>
            <w:r w:rsidRPr="000C02D3">
              <w:rPr>
                <w:rFonts w:eastAsia="SimSun"/>
                <w:kern w:val="3"/>
                <w:szCs w:val="24"/>
                <w:lang w:eastAsia="zh-CN" w:bidi="hi-IN"/>
              </w:rPr>
              <w:t>20</w:t>
            </w:r>
          </w:p>
        </w:tc>
        <w:tc>
          <w:tcPr>
            <w:tcW w:w="4166" w:type="pct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C02D3" w:rsidRPr="000C02D3" w:rsidRDefault="000C02D3" w:rsidP="000C02D3">
            <w:pPr>
              <w:widowControl w:val="0"/>
              <w:suppressLineNumbers/>
              <w:suppressAutoHyphens/>
              <w:autoSpaceDN w:val="0"/>
              <w:spacing w:before="0" w:after="0" w:line="240" w:lineRule="auto"/>
              <w:textAlignment w:val="baseline"/>
              <w:rPr>
                <w:rFonts w:eastAsia="SimSun"/>
                <w:kern w:val="3"/>
                <w:szCs w:val="24"/>
                <w:lang w:eastAsia="zh-CN" w:bidi="hi-IN"/>
              </w:rPr>
            </w:pPr>
            <w:r w:rsidRPr="000C02D3">
              <w:rPr>
                <w:rFonts w:eastAsia="SimSun"/>
                <w:kern w:val="3"/>
                <w:szCs w:val="24"/>
                <w:lang w:eastAsia="zh-CN" w:bidi="hi-IN"/>
              </w:rPr>
              <w:t>Potrzeba pedagogizacji rodziców i dzieci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C02D3" w:rsidRPr="000C02D3" w:rsidRDefault="000C02D3" w:rsidP="000C02D3">
            <w:pPr>
              <w:spacing w:line="240" w:lineRule="auto"/>
              <w:jc w:val="center"/>
              <w:rPr>
                <w:bCs/>
                <w:szCs w:val="24"/>
              </w:rPr>
            </w:pPr>
            <w:r w:rsidRPr="000C02D3">
              <w:rPr>
                <w:bCs/>
                <w:szCs w:val="24"/>
              </w:rPr>
              <w:t>7,07</w:t>
            </w:r>
          </w:p>
        </w:tc>
      </w:tr>
    </w:tbl>
    <w:p w:rsidR="00100ED8" w:rsidRDefault="00100ED8" w:rsidP="00420673">
      <w:pPr>
        <w:spacing w:after="0" w:line="360" w:lineRule="auto"/>
        <w:ind w:firstLine="708"/>
        <w:jc w:val="both"/>
        <w:rPr>
          <w:color w:val="FF0000"/>
          <w:szCs w:val="24"/>
        </w:rPr>
      </w:pPr>
    </w:p>
    <w:p w:rsidR="00100ED8" w:rsidRPr="00100ED8" w:rsidRDefault="00100ED8" w:rsidP="00100ED8">
      <w:pPr>
        <w:spacing w:before="0" w:after="0" w:line="360" w:lineRule="auto"/>
        <w:jc w:val="both"/>
        <w:rPr>
          <w:rFonts w:eastAsia="Calibri"/>
          <w:szCs w:val="24"/>
          <w:lang w:eastAsia="en-US"/>
        </w:rPr>
      </w:pPr>
      <w:r w:rsidRPr="00100ED8">
        <w:rPr>
          <w:rFonts w:eastAsia="Calibri"/>
          <w:szCs w:val="24"/>
          <w:lang w:eastAsia="en-US"/>
        </w:rPr>
        <w:t xml:space="preserve">Powyższa tabela ilustruje, jak wysoki priorytet przyznali ankietowani konkretnym zadaniom, mającym na celu rozwiązanie różnych problemów społecznych (skala od 1 do 10, ocena średnia grupy). Najwyższe oceny uzyskały: </w:t>
      </w:r>
    </w:p>
    <w:p w:rsidR="00100ED8" w:rsidRPr="00100ED8" w:rsidRDefault="00100ED8" w:rsidP="0092733A">
      <w:pPr>
        <w:numPr>
          <w:ilvl w:val="0"/>
          <w:numId w:val="41"/>
        </w:numPr>
        <w:spacing w:before="0" w:after="0" w:line="360" w:lineRule="auto"/>
        <w:jc w:val="both"/>
        <w:rPr>
          <w:rFonts w:eastAsia="Calibri"/>
          <w:color w:val="000000"/>
          <w:szCs w:val="24"/>
          <w:lang w:eastAsia="en-US"/>
        </w:rPr>
      </w:pPr>
      <w:r w:rsidRPr="00100ED8">
        <w:rPr>
          <w:rFonts w:eastAsia="Calibri"/>
          <w:color w:val="000000"/>
          <w:szCs w:val="24"/>
          <w:lang w:eastAsia="en-US"/>
        </w:rPr>
        <w:t>Zwiększenie dostępu do lekarzy specjalistów ( kardiolog, diabetolog, onkolog) - 9,40;</w:t>
      </w:r>
    </w:p>
    <w:p w:rsidR="00100ED8" w:rsidRPr="00100ED8" w:rsidRDefault="00100ED8" w:rsidP="0092733A">
      <w:pPr>
        <w:numPr>
          <w:ilvl w:val="0"/>
          <w:numId w:val="41"/>
        </w:numPr>
        <w:spacing w:before="0" w:after="0" w:line="360" w:lineRule="auto"/>
        <w:jc w:val="both"/>
        <w:rPr>
          <w:rFonts w:eastAsia="Calibri"/>
          <w:color w:val="000000"/>
          <w:szCs w:val="24"/>
          <w:lang w:eastAsia="en-US"/>
        </w:rPr>
      </w:pPr>
      <w:r w:rsidRPr="00100ED8">
        <w:rPr>
          <w:rFonts w:eastAsia="Calibri"/>
          <w:color w:val="000000"/>
          <w:szCs w:val="24"/>
          <w:lang w:eastAsia="en-US"/>
        </w:rPr>
        <w:t>Stypendia dla dzieci z ubogich rodzin - 9,05;</w:t>
      </w:r>
    </w:p>
    <w:p w:rsidR="00100ED8" w:rsidRPr="00100ED8" w:rsidRDefault="00100ED8" w:rsidP="0092733A">
      <w:pPr>
        <w:numPr>
          <w:ilvl w:val="0"/>
          <w:numId w:val="41"/>
        </w:numPr>
        <w:spacing w:before="0" w:line="360" w:lineRule="auto"/>
        <w:contextualSpacing/>
        <w:jc w:val="both"/>
        <w:rPr>
          <w:rFonts w:eastAsia="Calibri"/>
          <w:szCs w:val="24"/>
          <w:lang w:eastAsia="en-US"/>
        </w:rPr>
      </w:pPr>
      <w:r w:rsidRPr="00100ED8">
        <w:rPr>
          <w:rFonts w:eastAsia="Calibri"/>
          <w:szCs w:val="24"/>
          <w:lang w:eastAsia="en-US"/>
        </w:rPr>
        <w:t>Zapewnienie dostępu do pedagoga, logopedy i opieki medyc</w:t>
      </w:r>
      <w:r w:rsidR="00EC6DF5">
        <w:rPr>
          <w:rFonts w:eastAsia="Calibri"/>
          <w:szCs w:val="24"/>
          <w:lang w:eastAsia="en-US"/>
        </w:rPr>
        <w:t>znej w szkołach i </w:t>
      </w:r>
      <w:r w:rsidRPr="00100ED8">
        <w:rPr>
          <w:rFonts w:eastAsia="Calibri"/>
          <w:szCs w:val="24"/>
          <w:lang w:eastAsia="en-US"/>
        </w:rPr>
        <w:t>przedszkolach - 8,86.</w:t>
      </w:r>
    </w:p>
    <w:p w:rsidR="00100ED8" w:rsidRPr="00100ED8" w:rsidRDefault="00100ED8" w:rsidP="00100ED8">
      <w:pPr>
        <w:spacing w:before="0" w:after="0" w:line="360" w:lineRule="auto"/>
        <w:rPr>
          <w:rFonts w:eastAsia="Calibri"/>
          <w:color w:val="000000"/>
          <w:szCs w:val="24"/>
          <w:lang w:eastAsia="en-US"/>
        </w:rPr>
      </w:pPr>
      <w:r w:rsidRPr="00100ED8">
        <w:rPr>
          <w:rFonts w:eastAsia="Calibri"/>
          <w:color w:val="000000"/>
          <w:szCs w:val="24"/>
          <w:lang w:eastAsia="en-US"/>
        </w:rPr>
        <w:t>Za zadania o najniższym priorytecie zostały uznane:</w:t>
      </w:r>
    </w:p>
    <w:p w:rsidR="00100ED8" w:rsidRPr="00100ED8" w:rsidRDefault="00100ED8" w:rsidP="0092733A">
      <w:pPr>
        <w:numPr>
          <w:ilvl w:val="0"/>
          <w:numId w:val="42"/>
        </w:numPr>
        <w:spacing w:before="0" w:after="0" w:line="360" w:lineRule="auto"/>
        <w:contextualSpacing/>
        <w:rPr>
          <w:rFonts w:eastAsia="Calibri"/>
          <w:color w:val="000000"/>
          <w:szCs w:val="24"/>
          <w:lang w:eastAsia="en-US"/>
        </w:rPr>
      </w:pPr>
      <w:r w:rsidRPr="00100ED8">
        <w:rPr>
          <w:rFonts w:eastAsia="Calibri"/>
          <w:szCs w:val="24"/>
          <w:lang w:eastAsia="en-US"/>
        </w:rPr>
        <w:t>Organizacja miejsc zakwaterowania dla sprawców przemocy - 5,06;</w:t>
      </w:r>
    </w:p>
    <w:p w:rsidR="00100ED8" w:rsidRPr="00100ED8" w:rsidRDefault="00100ED8" w:rsidP="0092733A">
      <w:pPr>
        <w:numPr>
          <w:ilvl w:val="0"/>
          <w:numId w:val="42"/>
        </w:numPr>
        <w:spacing w:before="0" w:line="360" w:lineRule="auto"/>
        <w:contextualSpacing/>
        <w:rPr>
          <w:rFonts w:eastAsia="Calibri"/>
          <w:szCs w:val="24"/>
          <w:lang w:eastAsia="en-US"/>
        </w:rPr>
      </w:pPr>
      <w:r w:rsidRPr="00100ED8">
        <w:rPr>
          <w:rFonts w:eastAsia="Calibri"/>
          <w:szCs w:val="24"/>
          <w:lang w:eastAsia="en-US"/>
        </w:rPr>
        <w:t>Poszerzenie oferty o oddział żłobkowy - 5,51;</w:t>
      </w:r>
    </w:p>
    <w:p w:rsidR="00100ED8" w:rsidRPr="00100ED8" w:rsidRDefault="00100ED8" w:rsidP="0092733A">
      <w:pPr>
        <w:numPr>
          <w:ilvl w:val="0"/>
          <w:numId w:val="42"/>
        </w:numPr>
        <w:spacing w:before="0" w:line="360" w:lineRule="auto"/>
        <w:contextualSpacing/>
        <w:rPr>
          <w:rFonts w:eastAsia="Calibri"/>
          <w:szCs w:val="24"/>
          <w:lang w:eastAsia="en-US"/>
        </w:rPr>
      </w:pPr>
      <w:r w:rsidRPr="00100ED8">
        <w:rPr>
          <w:rFonts w:eastAsia="Calibri"/>
          <w:szCs w:val="24"/>
          <w:lang w:eastAsia="en-US"/>
        </w:rPr>
        <w:t>Wydłużenie czasu pracy przedszkoli - 6,00.</w:t>
      </w:r>
    </w:p>
    <w:p w:rsidR="00420673" w:rsidRPr="00750F4E" w:rsidRDefault="00420673" w:rsidP="00420673">
      <w:pPr>
        <w:pStyle w:val="Nagwek3"/>
        <w:rPr>
          <w:color w:val="auto"/>
        </w:rPr>
      </w:pPr>
      <w:bookmarkStart w:id="106" w:name="_Toc378239082"/>
      <w:bookmarkStart w:id="107" w:name="_Toc425259877"/>
      <w:bookmarkStart w:id="108" w:name="_Toc433752487"/>
      <w:r w:rsidRPr="00750F4E">
        <w:rPr>
          <w:color w:val="auto"/>
        </w:rPr>
        <w:t xml:space="preserve">6.3 </w:t>
      </w:r>
      <w:bookmarkEnd w:id="106"/>
      <w:r w:rsidRPr="00750F4E">
        <w:rPr>
          <w:color w:val="auto"/>
        </w:rPr>
        <w:t>Analiza SWOT</w:t>
      </w:r>
      <w:bookmarkEnd w:id="107"/>
      <w:bookmarkEnd w:id="108"/>
    </w:p>
    <w:tbl>
      <w:tblPr>
        <w:tblW w:w="5000" w:type="pct"/>
        <w:tblLook w:val="0000"/>
      </w:tblPr>
      <w:tblGrid>
        <w:gridCol w:w="4507"/>
        <w:gridCol w:w="4781"/>
      </w:tblGrid>
      <w:tr w:rsidR="00504FCD" w:rsidRPr="00FA558D" w:rsidTr="0069054D">
        <w:tc>
          <w:tcPr>
            <w:tcW w:w="2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420673" w:rsidRPr="00FA558D" w:rsidRDefault="00420673" w:rsidP="00FA558D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558D">
              <w:rPr>
                <w:rFonts w:ascii="Times New Roman" w:hAnsi="Times New Roman"/>
                <w:b/>
                <w:sz w:val="24"/>
                <w:szCs w:val="24"/>
              </w:rPr>
              <w:t>MOCNE STRONY</w:t>
            </w:r>
          </w:p>
        </w:tc>
        <w:tc>
          <w:tcPr>
            <w:tcW w:w="2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20673" w:rsidRPr="00FA558D" w:rsidRDefault="00420673" w:rsidP="00FA558D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558D">
              <w:rPr>
                <w:rFonts w:ascii="Times New Roman" w:hAnsi="Times New Roman"/>
                <w:b/>
                <w:sz w:val="24"/>
                <w:szCs w:val="24"/>
              </w:rPr>
              <w:t>SŁABE STRONY</w:t>
            </w:r>
          </w:p>
        </w:tc>
      </w:tr>
      <w:tr w:rsidR="00FA558D" w:rsidRPr="00FA558D" w:rsidTr="0069054D">
        <w:tc>
          <w:tcPr>
            <w:tcW w:w="2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673" w:rsidRPr="00FA558D" w:rsidRDefault="00420673" w:rsidP="0069054D">
            <w:pPr>
              <w:pStyle w:val="Bezodstpw"/>
              <w:numPr>
                <w:ilvl w:val="0"/>
                <w:numId w:val="2"/>
              </w:numPr>
              <w:spacing w:before="0" w:after="0" w:line="360" w:lineRule="auto"/>
              <w:ind w:left="357" w:hanging="357"/>
              <w:rPr>
                <w:rFonts w:ascii="Times New Roman" w:hAnsi="Times New Roman"/>
                <w:szCs w:val="24"/>
              </w:rPr>
            </w:pPr>
            <w:r w:rsidRPr="00FA558D">
              <w:rPr>
                <w:rFonts w:ascii="Times New Roman" w:hAnsi="Times New Roman"/>
                <w:szCs w:val="24"/>
              </w:rPr>
              <w:t xml:space="preserve">profesjonalna, wykwalifikowana kadra </w:t>
            </w:r>
            <w:r w:rsidR="00AF3FE3">
              <w:rPr>
                <w:rFonts w:ascii="Times New Roman" w:hAnsi="Times New Roman"/>
                <w:szCs w:val="24"/>
              </w:rPr>
              <w:t>GOPS</w:t>
            </w:r>
            <w:r w:rsidRPr="00FA558D">
              <w:rPr>
                <w:rFonts w:ascii="Times New Roman" w:hAnsi="Times New Roman"/>
                <w:szCs w:val="24"/>
              </w:rPr>
              <w:t>,</w:t>
            </w:r>
          </w:p>
          <w:p w:rsidR="00420673" w:rsidRPr="00FA558D" w:rsidRDefault="00420673" w:rsidP="0069054D">
            <w:pPr>
              <w:pStyle w:val="Bezodstpw"/>
              <w:numPr>
                <w:ilvl w:val="0"/>
                <w:numId w:val="2"/>
              </w:numPr>
              <w:spacing w:before="0" w:after="0" w:line="360" w:lineRule="auto"/>
              <w:ind w:left="357" w:hanging="357"/>
              <w:rPr>
                <w:rFonts w:ascii="Times New Roman" w:hAnsi="Times New Roman"/>
                <w:szCs w:val="24"/>
              </w:rPr>
            </w:pPr>
            <w:r w:rsidRPr="00FA558D">
              <w:rPr>
                <w:rFonts w:ascii="Times New Roman" w:hAnsi="Times New Roman"/>
                <w:szCs w:val="24"/>
              </w:rPr>
              <w:t>dobrze rozeznane, zdiagnozowane środowisko,</w:t>
            </w:r>
          </w:p>
          <w:p w:rsidR="00420673" w:rsidRPr="00FA558D" w:rsidRDefault="00420673" w:rsidP="0069054D">
            <w:pPr>
              <w:pStyle w:val="Bezodstpw"/>
              <w:numPr>
                <w:ilvl w:val="0"/>
                <w:numId w:val="2"/>
              </w:numPr>
              <w:spacing w:before="0" w:after="0" w:line="360" w:lineRule="auto"/>
              <w:ind w:left="357" w:hanging="357"/>
              <w:rPr>
                <w:rFonts w:ascii="Times New Roman" w:hAnsi="Times New Roman"/>
                <w:szCs w:val="24"/>
              </w:rPr>
            </w:pPr>
            <w:r w:rsidRPr="00FA558D">
              <w:rPr>
                <w:rFonts w:ascii="Times New Roman" w:hAnsi="Times New Roman"/>
                <w:szCs w:val="24"/>
              </w:rPr>
              <w:t>umiejętność szybkiego reagowania w kryzysowych sytuacjach,</w:t>
            </w:r>
          </w:p>
          <w:p w:rsidR="00420673" w:rsidRDefault="00420673" w:rsidP="0069054D">
            <w:pPr>
              <w:pStyle w:val="Bezodstpw"/>
              <w:numPr>
                <w:ilvl w:val="0"/>
                <w:numId w:val="2"/>
              </w:numPr>
              <w:spacing w:before="0" w:after="0" w:line="360" w:lineRule="auto"/>
              <w:ind w:left="357" w:hanging="357"/>
              <w:rPr>
                <w:rFonts w:ascii="Times New Roman" w:hAnsi="Times New Roman"/>
                <w:szCs w:val="24"/>
              </w:rPr>
            </w:pPr>
            <w:r w:rsidRPr="00FA558D">
              <w:rPr>
                <w:rFonts w:ascii="Times New Roman" w:hAnsi="Times New Roman"/>
                <w:szCs w:val="24"/>
              </w:rPr>
              <w:t xml:space="preserve"> prowadzenie działań w zakresie profilaktyki uzależnień i przeciwdziałania przemocy w rodzinie,</w:t>
            </w:r>
          </w:p>
          <w:p w:rsidR="00BB1784" w:rsidRPr="00FA558D" w:rsidRDefault="008D7993" w:rsidP="0069054D">
            <w:pPr>
              <w:pStyle w:val="Bezodstpw"/>
              <w:numPr>
                <w:ilvl w:val="0"/>
                <w:numId w:val="2"/>
              </w:numPr>
              <w:spacing w:before="0" w:after="0" w:line="360" w:lineRule="auto"/>
              <w:ind w:left="357" w:hanging="357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aktywna działalność </w:t>
            </w:r>
            <w:r w:rsidR="00BB1784">
              <w:rPr>
                <w:rFonts w:ascii="Times New Roman" w:hAnsi="Times New Roman"/>
                <w:szCs w:val="24"/>
              </w:rPr>
              <w:t>OSP</w:t>
            </w:r>
          </w:p>
          <w:p w:rsidR="00420673" w:rsidRPr="00FA558D" w:rsidRDefault="00420673" w:rsidP="00750F4E">
            <w:pPr>
              <w:pStyle w:val="Bezodstpw"/>
              <w:spacing w:before="0" w:after="0" w:line="360" w:lineRule="auto"/>
              <w:ind w:left="357"/>
              <w:rPr>
                <w:rFonts w:ascii="Times New Roman" w:hAnsi="Times New Roman"/>
                <w:szCs w:val="24"/>
              </w:rPr>
            </w:pPr>
          </w:p>
          <w:p w:rsidR="00420673" w:rsidRPr="00FA558D" w:rsidRDefault="00420673" w:rsidP="0069054D">
            <w:pPr>
              <w:pStyle w:val="Bezodstpw"/>
              <w:spacing w:before="0" w:after="0" w:line="360" w:lineRule="auto"/>
              <w:ind w:left="357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673" w:rsidRPr="00FA558D" w:rsidRDefault="00420673" w:rsidP="0069054D">
            <w:pPr>
              <w:pStyle w:val="Bezodstpw"/>
              <w:numPr>
                <w:ilvl w:val="0"/>
                <w:numId w:val="2"/>
              </w:numPr>
              <w:spacing w:before="0" w:after="0" w:line="360" w:lineRule="auto"/>
              <w:ind w:left="357" w:hanging="357"/>
              <w:rPr>
                <w:rFonts w:ascii="Times New Roman" w:hAnsi="Times New Roman"/>
                <w:szCs w:val="24"/>
              </w:rPr>
            </w:pPr>
            <w:r w:rsidRPr="00FA558D">
              <w:rPr>
                <w:rFonts w:ascii="Times New Roman" w:hAnsi="Times New Roman"/>
                <w:szCs w:val="24"/>
              </w:rPr>
              <w:lastRenderedPageBreak/>
              <w:t>uboga infrastruktura socjalna, brak mieszkań chronionych,</w:t>
            </w:r>
          </w:p>
          <w:p w:rsidR="00420673" w:rsidRPr="00FA558D" w:rsidRDefault="00420673" w:rsidP="0069054D">
            <w:pPr>
              <w:pStyle w:val="Bezodstpw"/>
              <w:numPr>
                <w:ilvl w:val="0"/>
                <w:numId w:val="2"/>
              </w:numPr>
              <w:spacing w:before="0" w:after="0" w:line="360" w:lineRule="auto"/>
              <w:ind w:left="357" w:hanging="357"/>
              <w:rPr>
                <w:rFonts w:ascii="Times New Roman" w:hAnsi="Times New Roman"/>
                <w:szCs w:val="24"/>
              </w:rPr>
            </w:pPr>
            <w:r w:rsidRPr="00FA558D">
              <w:rPr>
                <w:rFonts w:ascii="Times New Roman" w:hAnsi="Times New Roman"/>
                <w:szCs w:val="24"/>
              </w:rPr>
              <w:t>brak ośrodka wsparcia dla ofiar przemocy w rodzinie,</w:t>
            </w:r>
          </w:p>
          <w:p w:rsidR="00420673" w:rsidRPr="00FA558D" w:rsidRDefault="00420673" w:rsidP="0069054D">
            <w:pPr>
              <w:pStyle w:val="Bezodstpw"/>
              <w:numPr>
                <w:ilvl w:val="0"/>
                <w:numId w:val="2"/>
              </w:numPr>
              <w:spacing w:before="0" w:after="0" w:line="360" w:lineRule="auto"/>
              <w:ind w:left="357" w:hanging="357"/>
              <w:rPr>
                <w:rFonts w:ascii="Times New Roman" w:hAnsi="Times New Roman"/>
                <w:szCs w:val="24"/>
              </w:rPr>
            </w:pPr>
            <w:r w:rsidRPr="00FA558D">
              <w:rPr>
                <w:rFonts w:ascii="Times New Roman" w:hAnsi="Times New Roman"/>
                <w:szCs w:val="24"/>
              </w:rPr>
              <w:t>długotrwałe bezrobocie i dziedziczenie cech położenia społecznego, migracja zarobkowa,</w:t>
            </w:r>
          </w:p>
          <w:p w:rsidR="00420673" w:rsidRPr="00FA558D" w:rsidRDefault="00420673" w:rsidP="0069054D">
            <w:pPr>
              <w:pStyle w:val="Bezodstpw"/>
              <w:numPr>
                <w:ilvl w:val="0"/>
                <w:numId w:val="2"/>
              </w:numPr>
              <w:spacing w:before="0" w:after="0" w:line="360" w:lineRule="auto"/>
              <w:ind w:left="357" w:hanging="357"/>
              <w:rPr>
                <w:rFonts w:ascii="Times New Roman" w:hAnsi="Times New Roman"/>
                <w:szCs w:val="24"/>
              </w:rPr>
            </w:pPr>
            <w:r w:rsidRPr="00FA558D">
              <w:rPr>
                <w:rFonts w:ascii="Times New Roman" w:hAnsi="Times New Roman"/>
                <w:szCs w:val="24"/>
              </w:rPr>
              <w:t>ograniczone włączanie się społeczności lokalnej w działania pomocowe,  brak reakcji najbliższego środowiska na patologiczne zachowania osób i rodzin,</w:t>
            </w:r>
          </w:p>
          <w:p w:rsidR="00420673" w:rsidRPr="00FA558D" w:rsidRDefault="00420673" w:rsidP="0069054D">
            <w:pPr>
              <w:pStyle w:val="Bezodstpw"/>
              <w:numPr>
                <w:ilvl w:val="0"/>
                <w:numId w:val="2"/>
              </w:numPr>
              <w:spacing w:before="0" w:after="0" w:line="360" w:lineRule="auto"/>
              <w:ind w:left="357" w:hanging="357"/>
              <w:rPr>
                <w:rFonts w:ascii="Times New Roman" w:hAnsi="Times New Roman"/>
                <w:szCs w:val="24"/>
              </w:rPr>
            </w:pPr>
            <w:r w:rsidRPr="00FA558D">
              <w:rPr>
                <w:rFonts w:ascii="Times New Roman" w:hAnsi="Times New Roman"/>
                <w:szCs w:val="24"/>
              </w:rPr>
              <w:lastRenderedPageBreak/>
              <w:t>rozpad więzi rodzinnych, wzrost liczby osób samotnych,</w:t>
            </w:r>
          </w:p>
          <w:p w:rsidR="0032364E" w:rsidRPr="00327455" w:rsidRDefault="00420673" w:rsidP="0032364E">
            <w:pPr>
              <w:pStyle w:val="Bezodstpw"/>
              <w:numPr>
                <w:ilvl w:val="0"/>
                <w:numId w:val="2"/>
              </w:numPr>
              <w:spacing w:before="0" w:after="0" w:line="360" w:lineRule="auto"/>
              <w:ind w:left="357" w:hanging="357"/>
              <w:rPr>
                <w:rFonts w:ascii="Times New Roman" w:hAnsi="Times New Roman"/>
                <w:szCs w:val="24"/>
              </w:rPr>
            </w:pPr>
            <w:r w:rsidRPr="00FA558D">
              <w:rPr>
                <w:rFonts w:ascii="Times New Roman" w:hAnsi="Times New Roman"/>
                <w:szCs w:val="24"/>
              </w:rPr>
              <w:t xml:space="preserve">brak dostępu do specjalistycznych usług medycznych  </w:t>
            </w:r>
          </w:p>
        </w:tc>
      </w:tr>
      <w:tr w:rsidR="00FA558D" w:rsidRPr="00FA558D" w:rsidTr="00FA558D">
        <w:tc>
          <w:tcPr>
            <w:tcW w:w="2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420673" w:rsidRPr="00FA558D" w:rsidRDefault="00420673" w:rsidP="00FA558D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558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SZANSE</w:t>
            </w:r>
          </w:p>
        </w:tc>
        <w:tc>
          <w:tcPr>
            <w:tcW w:w="2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20673" w:rsidRPr="00FA558D" w:rsidRDefault="00420673" w:rsidP="00FA558D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558D">
              <w:rPr>
                <w:rFonts w:ascii="Times New Roman" w:hAnsi="Times New Roman"/>
                <w:b/>
                <w:sz w:val="24"/>
                <w:szCs w:val="24"/>
              </w:rPr>
              <w:t>ZAGROŻENIA</w:t>
            </w:r>
          </w:p>
        </w:tc>
      </w:tr>
      <w:tr w:rsidR="00FA558D" w:rsidRPr="00FA558D" w:rsidTr="0069054D">
        <w:tc>
          <w:tcPr>
            <w:tcW w:w="2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673" w:rsidRPr="00FA558D" w:rsidRDefault="00420673" w:rsidP="0069054D">
            <w:pPr>
              <w:pStyle w:val="Bezodstpw"/>
              <w:numPr>
                <w:ilvl w:val="0"/>
                <w:numId w:val="2"/>
              </w:numPr>
              <w:spacing w:before="0" w:after="0" w:line="360" w:lineRule="auto"/>
              <w:ind w:left="357" w:hanging="357"/>
              <w:rPr>
                <w:rFonts w:ascii="Times New Roman" w:hAnsi="Times New Roman"/>
                <w:szCs w:val="24"/>
              </w:rPr>
            </w:pPr>
            <w:r w:rsidRPr="00FA558D">
              <w:rPr>
                <w:rFonts w:ascii="Times New Roman" w:hAnsi="Times New Roman"/>
                <w:szCs w:val="24"/>
              </w:rPr>
              <w:t>włączenie sektora pozarządowego w realizację zadań publicznych,</w:t>
            </w:r>
          </w:p>
          <w:p w:rsidR="00420673" w:rsidRPr="00FA558D" w:rsidRDefault="00420673" w:rsidP="0069054D">
            <w:pPr>
              <w:pStyle w:val="Bezodstpw"/>
              <w:numPr>
                <w:ilvl w:val="0"/>
                <w:numId w:val="2"/>
              </w:numPr>
              <w:spacing w:before="0" w:after="0" w:line="360" w:lineRule="auto"/>
              <w:ind w:left="357" w:hanging="357"/>
              <w:rPr>
                <w:rFonts w:ascii="Times New Roman" w:hAnsi="Times New Roman"/>
                <w:szCs w:val="24"/>
              </w:rPr>
            </w:pPr>
            <w:r w:rsidRPr="00FA558D">
              <w:rPr>
                <w:rFonts w:ascii="Times New Roman" w:hAnsi="Times New Roman"/>
                <w:szCs w:val="24"/>
              </w:rPr>
              <w:t>możliwość pozyskiwania  środków unijnych,</w:t>
            </w:r>
          </w:p>
          <w:p w:rsidR="00566636" w:rsidRPr="00FA558D" w:rsidRDefault="00566636" w:rsidP="00566636">
            <w:pPr>
              <w:pStyle w:val="Bezodstpw"/>
              <w:numPr>
                <w:ilvl w:val="0"/>
                <w:numId w:val="2"/>
              </w:numPr>
              <w:spacing w:before="0" w:after="0" w:line="360" w:lineRule="auto"/>
              <w:ind w:left="357" w:hanging="357"/>
              <w:rPr>
                <w:rFonts w:ascii="Times New Roman" w:hAnsi="Times New Roman"/>
                <w:szCs w:val="24"/>
              </w:rPr>
            </w:pPr>
            <w:r w:rsidRPr="00FA558D">
              <w:rPr>
                <w:rFonts w:ascii="Times New Roman" w:hAnsi="Times New Roman"/>
                <w:szCs w:val="24"/>
              </w:rPr>
              <w:t>rozwój turystyki, agroturystyki</w:t>
            </w:r>
          </w:p>
          <w:p w:rsidR="00566636" w:rsidRPr="00FA558D" w:rsidRDefault="00566636" w:rsidP="00566636">
            <w:pPr>
              <w:pStyle w:val="Bezodstpw"/>
              <w:numPr>
                <w:ilvl w:val="0"/>
                <w:numId w:val="2"/>
              </w:numPr>
              <w:spacing w:before="0" w:after="0" w:line="360" w:lineRule="auto"/>
              <w:ind w:left="357" w:hanging="357"/>
              <w:rPr>
                <w:rFonts w:ascii="Times New Roman" w:hAnsi="Times New Roman"/>
                <w:szCs w:val="24"/>
              </w:rPr>
            </w:pPr>
            <w:r w:rsidRPr="00FA558D">
              <w:rPr>
                <w:rFonts w:ascii="Times New Roman" w:hAnsi="Times New Roman"/>
                <w:szCs w:val="24"/>
              </w:rPr>
              <w:t>rozwój ekonomii społecznej</w:t>
            </w:r>
          </w:p>
          <w:p w:rsidR="00566636" w:rsidRPr="00FA558D" w:rsidRDefault="00566636" w:rsidP="00566636">
            <w:pPr>
              <w:pStyle w:val="Bezodstpw"/>
              <w:numPr>
                <w:ilvl w:val="0"/>
                <w:numId w:val="2"/>
              </w:numPr>
              <w:spacing w:before="0" w:after="0" w:line="360" w:lineRule="auto"/>
              <w:ind w:left="357" w:hanging="357"/>
              <w:rPr>
                <w:rFonts w:ascii="Times New Roman" w:hAnsi="Times New Roman"/>
                <w:szCs w:val="24"/>
              </w:rPr>
            </w:pPr>
            <w:r w:rsidRPr="00FA558D">
              <w:rPr>
                <w:rFonts w:ascii="Times New Roman" w:hAnsi="Times New Roman"/>
                <w:szCs w:val="24"/>
              </w:rPr>
              <w:t>rozwój społeczeństwa obywatelskiego</w:t>
            </w:r>
          </w:p>
          <w:p w:rsidR="00566636" w:rsidRPr="00FA558D" w:rsidRDefault="00566636" w:rsidP="00566636">
            <w:pPr>
              <w:pStyle w:val="Bezodstpw"/>
              <w:numPr>
                <w:ilvl w:val="0"/>
                <w:numId w:val="2"/>
              </w:numPr>
              <w:spacing w:before="0" w:after="0" w:line="360" w:lineRule="auto"/>
              <w:ind w:left="357" w:hanging="357"/>
              <w:rPr>
                <w:rFonts w:ascii="Times New Roman" w:hAnsi="Times New Roman"/>
                <w:szCs w:val="24"/>
              </w:rPr>
            </w:pPr>
            <w:r w:rsidRPr="00FA558D">
              <w:rPr>
                <w:rFonts w:ascii="Times New Roman" w:hAnsi="Times New Roman"/>
                <w:szCs w:val="24"/>
              </w:rPr>
              <w:t>wymiana doświadczeń i czerpanie wzorców wsparcie szkoleniowe</w:t>
            </w:r>
          </w:p>
          <w:p w:rsidR="00566636" w:rsidRPr="00FA558D" w:rsidRDefault="00566636" w:rsidP="00566636">
            <w:pPr>
              <w:pStyle w:val="Bezodstpw"/>
              <w:numPr>
                <w:ilvl w:val="0"/>
                <w:numId w:val="2"/>
              </w:numPr>
              <w:spacing w:before="0" w:after="0" w:line="360" w:lineRule="auto"/>
              <w:ind w:left="357" w:hanging="357"/>
              <w:rPr>
                <w:rFonts w:ascii="Times New Roman" w:hAnsi="Times New Roman"/>
                <w:szCs w:val="24"/>
              </w:rPr>
            </w:pPr>
            <w:r w:rsidRPr="00FA558D">
              <w:rPr>
                <w:rFonts w:ascii="Times New Roman" w:hAnsi="Times New Roman"/>
                <w:szCs w:val="24"/>
              </w:rPr>
              <w:t>tworzenie i wdrażanie specjalnych programów pomocowych</w:t>
            </w:r>
          </w:p>
          <w:p w:rsidR="00420673" w:rsidRPr="00FA558D" w:rsidRDefault="00420673" w:rsidP="00566636">
            <w:pPr>
              <w:pStyle w:val="Bezodstpw"/>
              <w:spacing w:before="0" w:after="0" w:line="360" w:lineRule="auto"/>
              <w:ind w:left="357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021" w:rsidRDefault="002E5021" w:rsidP="002E5021">
            <w:pPr>
              <w:pStyle w:val="Bezodstpw"/>
              <w:numPr>
                <w:ilvl w:val="0"/>
                <w:numId w:val="2"/>
              </w:numPr>
              <w:spacing w:before="0" w:after="0" w:line="360" w:lineRule="auto"/>
              <w:ind w:left="357" w:hanging="357"/>
              <w:rPr>
                <w:rFonts w:ascii="Times New Roman" w:hAnsi="Times New Roman"/>
                <w:szCs w:val="24"/>
              </w:rPr>
            </w:pPr>
            <w:r w:rsidRPr="002E5021">
              <w:rPr>
                <w:rFonts w:ascii="Times New Roman" w:hAnsi="Times New Roman"/>
                <w:szCs w:val="24"/>
              </w:rPr>
              <w:t>pogłębiające się ubożenie rodzin ubogich</w:t>
            </w:r>
          </w:p>
          <w:p w:rsidR="002E5021" w:rsidRPr="002E5021" w:rsidRDefault="002E5021" w:rsidP="002E5021">
            <w:pPr>
              <w:pStyle w:val="Bezodstpw"/>
              <w:numPr>
                <w:ilvl w:val="0"/>
                <w:numId w:val="2"/>
              </w:numPr>
              <w:spacing w:before="0" w:after="0" w:line="360" w:lineRule="auto"/>
              <w:ind w:left="357" w:hanging="357"/>
              <w:rPr>
                <w:rFonts w:ascii="Times New Roman" w:hAnsi="Times New Roman"/>
                <w:szCs w:val="24"/>
              </w:rPr>
            </w:pPr>
            <w:r w:rsidRPr="002E5021">
              <w:rPr>
                <w:rFonts w:ascii="Times New Roman" w:hAnsi="Times New Roman"/>
                <w:szCs w:val="24"/>
              </w:rPr>
              <w:t>rozbicie więzi rodzinnych, społecznych</w:t>
            </w:r>
          </w:p>
          <w:p w:rsidR="00420673" w:rsidRPr="00FA558D" w:rsidRDefault="00420673" w:rsidP="0069054D">
            <w:pPr>
              <w:pStyle w:val="Bezodstpw"/>
              <w:numPr>
                <w:ilvl w:val="0"/>
                <w:numId w:val="2"/>
              </w:numPr>
              <w:spacing w:before="0" w:after="0" w:line="360" w:lineRule="auto"/>
              <w:ind w:left="357" w:hanging="357"/>
              <w:rPr>
                <w:rFonts w:ascii="Times New Roman" w:hAnsi="Times New Roman"/>
                <w:szCs w:val="24"/>
              </w:rPr>
            </w:pPr>
            <w:r w:rsidRPr="00FA558D">
              <w:rPr>
                <w:rFonts w:ascii="Times New Roman" w:hAnsi="Times New Roman"/>
                <w:szCs w:val="24"/>
              </w:rPr>
              <w:t>utrudniony dostęp do rehabilitacji,</w:t>
            </w:r>
          </w:p>
          <w:p w:rsidR="00420673" w:rsidRPr="00FA558D" w:rsidRDefault="00420673" w:rsidP="0069054D">
            <w:pPr>
              <w:pStyle w:val="Bezodstpw"/>
              <w:numPr>
                <w:ilvl w:val="0"/>
                <w:numId w:val="2"/>
              </w:numPr>
              <w:spacing w:before="0" w:after="0" w:line="360" w:lineRule="auto"/>
              <w:ind w:left="357" w:hanging="357"/>
              <w:rPr>
                <w:rFonts w:ascii="Times New Roman" w:hAnsi="Times New Roman"/>
                <w:szCs w:val="24"/>
              </w:rPr>
            </w:pPr>
            <w:r w:rsidRPr="00FA558D">
              <w:rPr>
                <w:rFonts w:ascii="Times New Roman" w:hAnsi="Times New Roman"/>
                <w:szCs w:val="24"/>
              </w:rPr>
              <w:t>brak ośrodków</w:t>
            </w:r>
            <w:r w:rsidR="00687420">
              <w:rPr>
                <w:rFonts w:ascii="Times New Roman" w:hAnsi="Times New Roman"/>
                <w:szCs w:val="24"/>
              </w:rPr>
              <w:t xml:space="preserve"> kultury i</w:t>
            </w:r>
            <w:r w:rsidRPr="00FA558D">
              <w:rPr>
                <w:rFonts w:ascii="Times New Roman" w:hAnsi="Times New Roman"/>
                <w:szCs w:val="24"/>
              </w:rPr>
              <w:t xml:space="preserve"> rozrywki dla młodzieży,</w:t>
            </w:r>
          </w:p>
          <w:p w:rsidR="00566636" w:rsidRPr="00FA558D" w:rsidRDefault="00566636" w:rsidP="00566636">
            <w:pPr>
              <w:pStyle w:val="Bezodstpw"/>
              <w:numPr>
                <w:ilvl w:val="0"/>
                <w:numId w:val="2"/>
              </w:numPr>
              <w:spacing w:before="0" w:after="0" w:line="360" w:lineRule="auto"/>
              <w:ind w:left="357" w:hanging="357"/>
              <w:rPr>
                <w:rFonts w:ascii="Times New Roman" w:hAnsi="Times New Roman"/>
                <w:szCs w:val="24"/>
              </w:rPr>
            </w:pPr>
            <w:r w:rsidRPr="00FA558D">
              <w:rPr>
                <w:rFonts w:ascii="Times New Roman" w:hAnsi="Times New Roman"/>
                <w:szCs w:val="24"/>
              </w:rPr>
              <w:t>rozwój patologii/uzależnień</w:t>
            </w:r>
          </w:p>
          <w:p w:rsidR="00566636" w:rsidRPr="00FA558D" w:rsidRDefault="00566636" w:rsidP="00566636">
            <w:pPr>
              <w:pStyle w:val="Bezodstpw"/>
              <w:numPr>
                <w:ilvl w:val="0"/>
                <w:numId w:val="2"/>
              </w:numPr>
              <w:spacing w:before="0" w:after="0" w:line="360" w:lineRule="auto"/>
              <w:ind w:left="357" w:hanging="357"/>
              <w:rPr>
                <w:rFonts w:ascii="Times New Roman" w:hAnsi="Times New Roman"/>
                <w:szCs w:val="24"/>
              </w:rPr>
            </w:pPr>
            <w:r w:rsidRPr="00FA558D">
              <w:rPr>
                <w:rFonts w:ascii="Times New Roman" w:hAnsi="Times New Roman"/>
                <w:szCs w:val="24"/>
              </w:rPr>
              <w:t>powiększenie się obszaru dysfunkcji rodzinnych</w:t>
            </w:r>
          </w:p>
          <w:p w:rsidR="00566636" w:rsidRPr="00FA558D" w:rsidRDefault="00566636" w:rsidP="00566636">
            <w:pPr>
              <w:pStyle w:val="Bezodstpw"/>
              <w:numPr>
                <w:ilvl w:val="0"/>
                <w:numId w:val="2"/>
              </w:numPr>
              <w:spacing w:before="0" w:after="0" w:line="360" w:lineRule="auto"/>
              <w:ind w:left="357" w:hanging="357"/>
              <w:rPr>
                <w:rFonts w:ascii="Times New Roman" w:hAnsi="Times New Roman"/>
                <w:szCs w:val="24"/>
              </w:rPr>
            </w:pPr>
            <w:r w:rsidRPr="00FA558D">
              <w:rPr>
                <w:rFonts w:ascii="Times New Roman" w:hAnsi="Times New Roman"/>
                <w:szCs w:val="24"/>
              </w:rPr>
              <w:t>wzrost agresywnych zachowań dzieci i młodzieży</w:t>
            </w:r>
          </w:p>
          <w:p w:rsidR="00566636" w:rsidRPr="00FA558D" w:rsidRDefault="00566636" w:rsidP="00566636">
            <w:pPr>
              <w:pStyle w:val="Bezodstpw"/>
              <w:numPr>
                <w:ilvl w:val="0"/>
                <w:numId w:val="2"/>
              </w:numPr>
              <w:spacing w:before="0" w:after="0" w:line="360" w:lineRule="auto"/>
              <w:ind w:left="357" w:hanging="357"/>
              <w:rPr>
                <w:rFonts w:ascii="Times New Roman" w:hAnsi="Times New Roman"/>
                <w:szCs w:val="24"/>
              </w:rPr>
            </w:pPr>
            <w:r w:rsidRPr="00FA558D">
              <w:rPr>
                <w:rFonts w:ascii="Times New Roman" w:hAnsi="Times New Roman"/>
                <w:szCs w:val="24"/>
              </w:rPr>
              <w:t>wzrost liczby uzależnionych od alkoholu, w tym kobiet</w:t>
            </w:r>
          </w:p>
          <w:p w:rsidR="00566636" w:rsidRPr="00FA558D" w:rsidRDefault="00566636" w:rsidP="00566636">
            <w:pPr>
              <w:pStyle w:val="Bezodstpw"/>
              <w:numPr>
                <w:ilvl w:val="0"/>
                <w:numId w:val="2"/>
              </w:numPr>
              <w:spacing w:before="0" w:after="0" w:line="360" w:lineRule="auto"/>
              <w:ind w:left="357" w:hanging="357"/>
              <w:rPr>
                <w:rFonts w:ascii="Times New Roman" w:hAnsi="Times New Roman"/>
                <w:szCs w:val="24"/>
              </w:rPr>
            </w:pPr>
            <w:r w:rsidRPr="00FA558D">
              <w:rPr>
                <w:rFonts w:ascii="Times New Roman" w:hAnsi="Times New Roman"/>
                <w:szCs w:val="24"/>
              </w:rPr>
              <w:t>bezradność i bierność rodzin w rozwiązywaniu własnych problemów</w:t>
            </w:r>
          </w:p>
          <w:p w:rsidR="00420673" w:rsidRPr="00FA558D" w:rsidRDefault="00566636" w:rsidP="00566636">
            <w:pPr>
              <w:pStyle w:val="Bezodstpw"/>
              <w:numPr>
                <w:ilvl w:val="0"/>
                <w:numId w:val="2"/>
              </w:numPr>
              <w:spacing w:before="0" w:after="0" w:line="360" w:lineRule="auto"/>
              <w:ind w:left="357" w:hanging="357"/>
              <w:rPr>
                <w:rFonts w:ascii="Times New Roman" w:hAnsi="Times New Roman"/>
                <w:szCs w:val="24"/>
              </w:rPr>
            </w:pPr>
            <w:r w:rsidRPr="00FA558D">
              <w:rPr>
                <w:rFonts w:ascii="Times New Roman" w:hAnsi="Times New Roman"/>
                <w:szCs w:val="24"/>
              </w:rPr>
              <w:t>wyuczona bezradność, roszczeniowość postaw</w:t>
            </w:r>
          </w:p>
        </w:tc>
      </w:tr>
    </w:tbl>
    <w:p w:rsidR="00420673" w:rsidRPr="00FC2CC9" w:rsidRDefault="00420673" w:rsidP="00420673">
      <w:pPr>
        <w:pStyle w:val="Nagwek2"/>
        <w:rPr>
          <w:color w:val="auto"/>
        </w:rPr>
      </w:pPr>
      <w:bookmarkStart w:id="109" w:name="_Toc322942210"/>
      <w:bookmarkStart w:id="110" w:name="_Toc322943868"/>
      <w:bookmarkStart w:id="111" w:name="_Toc373410439"/>
      <w:bookmarkStart w:id="112" w:name="_Toc378239084"/>
      <w:bookmarkStart w:id="113" w:name="_Toc425259878"/>
      <w:bookmarkStart w:id="114" w:name="_Toc433752488"/>
      <w:r w:rsidRPr="00FC2CC9">
        <w:rPr>
          <w:color w:val="auto"/>
        </w:rPr>
        <w:t>Planowanie działań</w:t>
      </w:r>
      <w:bookmarkEnd w:id="109"/>
      <w:bookmarkEnd w:id="110"/>
      <w:bookmarkEnd w:id="111"/>
      <w:bookmarkEnd w:id="112"/>
      <w:bookmarkEnd w:id="113"/>
      <w:bookmarkEnd w:id="114"/>
    </w:p>
    <w:p w:rsidR="00420673" w:rsidRPr="00FC2CC9" w:rsidRDefault="00420673" w:rsidP="00420673">
      <w:pPr>
        <w:pStyle w:val="Nagwek3"/>
        <w:rPr>
          <w:color w:val="auto"/>
        </w:rPr>
      </w:pPr>
      <w:bookmarkStart w:id="115" w:name="_Toc322942211"/>
      <w:bookmarkStart w:id="116" w:name="_Toc322943869"/>
      <w:bookmarkStart w:id="117" w:name="_Toc373410440"/>
      <w:bookmarkStart w:id="118" w:name="_Toc378239085"/>
      <w:bookmarkStart w:id="119" w:name="_Toc425259879"/>
      <w:bookmarkStart w:id="120" w:name="_Toc433752489"/>
      <w:r w:rsidRPr="00FC2CC9">
        <w:rPr>
          <w:rStyle w:val="Nagwek2Znak"/>
          <w:b/>
          <w:bCs/>
          <w:color w:val="auto"/>
          <w:sz w:val="24"/>
          <w:szCs w:val="20"/>
        </w:rPr>
        <w:t xml:space="preserve">7.1 Misja i wizja Gminy </w:t>
      </w:r>
      <w:bookmarkEnd w:id="115"/>
      <w:bookmarkEnd w:id="116"/>
      <w:bookmarkEnd w:id="117"/>
      <w:bookmarkEnd w:id="118"/>
      <w:r w:rsidRPr="00FC2CC9">
        <w:rPr>
          <w:rStyle w:val="Nagwek2Znak"/>
          <w:b/>
          <w:bCs/>
          <w:color w:val="auto"/>
          <w:sz w:val="24"/>
          <w:szCs w:val="20"/>
        </w:rPr>
        <w:t>Abramów</w:t>
      </w:r>
      <w:bookmarkEnd w:id="119"/>
      <w:bookmarkEnd w:id="120"/>
    </w:p>
    <w:p w:rsidR="00420673" w:rsidRPr="00FC2CC9" w:rsidRDefault="00420673" w:rsidP="00420673">
      <w:pPr>
        <w:suppressAutoHyphens/>
        <w:spacing w:before="0" w:after="0" w:line="360" w:lineRule="auto"/>
        <w:rPr>
          <w:rFonts w:eastAsia="Lucida Sans Unicode"/>
          <w:kern w:val="1"/>
          <w:szCs w:val="24"/>
          <w:lang w:eastAsia="hi-IN" w:bidi="hi-IN"/>
        </w:rPr>
      </w:pPr>
      <w:r w:rsidRPr="00FC2CC9">
        <w:rPr>
          <w:rFonts w:eastAsia="Lucida Sans Unicode"/>
          <w:kern w:val="1"/>
          <w:szCs w:val="24"/>
          <w:lang w:eastAsia="hi-IN" w:bidi="hi-IN"/>
        </w:rPr>
        <w:t>Misja</w:t>
      </w:r>
    </w:p>
    <w:p w:rsidR="00420673" w:rsidRPr="00FC2CC9" w:rsidRDefault="00420673" w:rsidP="00420673">
      <w:pPr>
        <w:widowControl w:val="0"/>
        <w:suppressAutoHyphens/>
        <w:spacing w:before="0" w:after="0" w:line="360" w:lineRule="auto"/>
        <w:jc w:val="center"/>
        <w:rPr>
          <w:rFonts w:eastAsia="SimSun"/>
          <w:b/>
          <w:kern w:val="1"/>
          <w:szCs w:val="24"/>
          <w:lang w:eastAsia="hi-IN" w:bidi="hi-IN"/>
        </w:rPr>
      </w:pPr>
      <w:r w:rsidRPr="00FC2CC9">
        <w:rPr>
          <w:rFonts w:eastAsia="SimSun"/>
          <w:b/>
          <w:kern w:val="1"/>
          <w:szCs w:val="24"/>
          <w:lang w:eastAsia="hi-IN" w:bidi="hi-IN"/>
        </w:rPr>
        <w:t>Gmina Abramów dąży do poprawy jakości życia mieszkańców oraz do przeciwdziałania marginalizacji najsłabszych grup społecznych przy wykorzystaniu aktywności i współpracy organizacji, instytucji i całej społeczności lokalnej.</w:t>
      </w:r>
    </w:p>
    <w:p w:rsidR="008D7993" w:rsidRDefault="008D7993" w:rsidP="00420673">
      <w:pPr>
        <w:widowControl w:val="0"/>
        <w:suppressAutoHyphens/>
        <w:spacing w:before="0" w:after="0" w:line="360" w:lineRule="auto"/>
        <w:rPr>
          <w:rFonts w:eastAsia="SimSun"/>
          <w:bCs/>
          <w:kern w:val="1"/>
          <w:szCs w:val="24"/>
          <w:lang w:eastAsia="hi-IN" w:bidi="hi-IN"/>
        </w:rPr>
      </w:pPr>
    </w:p>
    <w:p w:rsidR="00420673" w:rsidRPr="00FC2CC9" w:rsidRDefault="00420673" w:rsidP="00420673">
      <w:pPr>
        <w:widowControl w:val="0"/>
        <w:suppressAutoHyphens/>
        <w:spacing w:before="0" w:after="0" w:line="360" w:lineRule="auto"/>
        <w:rPr>
          <w:rFonts w:eastAsia="SimSun"/>
          <w:bCs/>
          <w:kern w:val="1"/>
          <w:szCs w:val="24"/>
          <w:lang w:eastAsia="hi-IN" w:bidi="hi-IN"/>
        </w:rPr>
      </w:pPr>
      <w:r w:rsidRPr="00FC2CC9">
        <w:rPr>
          <w:rFonts w:eastAsia="SimSun"/>
          <w:bCs/>
          <w:kern w:val="1"/>
          <w:szCs w:val="24"/>
          <w:lang w:eastAsia="hi-IN" w:bidi="hi-IN"/>
        </w:rPr>
        <w:t>Wizja rozwoju społecznego Gminy Abramów:</w:t>
      </w:r>
    </w:p>
    <w:p w:rsidR="00420673" w:rsidRPr="00FC2CC9" w:rsidRDefault="00420673" w:rsidP="00420673">
      <w:pPr>
        <w:widowControl w:val="0"/>
        <w:suppressAutoHyphens/>
        <w:spacing w:after="0" w:line="360" w:lineRule="auto"/>
        <w:jc w:val="both"/>
        <w:rPr>
          <w:rFonts w:eastAsia="SimSun"/>
          <w:b/>
          <w:kern w:val="1"/>
          <w:szCs w:val="24"/>
          <w:lang w:eastAsia="hi-IN" w:bidi="hi-IN"/>
        </w:rPr>
      </w:pPr>
      <w:r w:rsidRPr="00FC2CC9">
        <w:rPr>
          <w:rFonts w:eastAsia="SimSun"/>
          <w:b/>
          <w:kern w:val="1"/>
          <w:szCs w:val="24"/>
          <w:lang w:eastAsia="hi-IN" w:bidi="hi-IN"/>
        </w:rPr>
        <w:t>Gmina Abramów dąży do tego, aby być gminą bezpieczną, estetyczną, przyjazną środowisku i mieszkańcom, zabezpieczającą potrzeby osób starszych, młodzieży i dzieci dzięki wysoko wyspecjalizowanej kadrze i rozbudowanej infrastrukturze z rozwiniętą komunikacją lokalną.</w:t>
      </w:r>
    </w:p>
    <w:p w:rsidR="00420673" w:rsidRPr="00FC2CC9" w:rsidRDefault="00420673" w:rsidP="00327455">
      <w:pPr>
        <w:widowControl w:val="0"/>
        <w:suppressAutoHyphens/>
        <w:spacing w:before="0" w:after="0" w:line="360" w:lineRule="auto"/>
        <w:jc w:val="both"/>
        <w:rPr>
          <w:kern w:val="1"/>
          <w:szCs w:val="24"/>
          <w:lang w:eastAsia="hi-IN" w:bidi="hi-IN"/>
        </w:rPr>
      </w:pPr>
      <w:r w:rsidRPr="00FC2CC9">
        <w:rPr>
          <w:rFonts w:eastAsia="SimSun"/>
          <w:b/>
          <w:kern w:val="1"/>
          <w:szCs w:val="24"/>
          <w:lang w:eastAsia="hi-IN" w:bidi="hi-IN"/>
        </w:rPr>
        <w:lastRenderedPageBreak/>
        <w:t xml:space="preserve"> </w:t>
      </w:r>
      <w:r w:rsidR="00327455">
        <w:rPr>
          <w:rFonts w:eastAsia="SimSun"/>
          <w:b/>
          <w:kern w:val="1"/>
          <w:szCs w:val="24"/>
          <w:lang w:eastAsia="hi-IN" w:bidi="hi-IN"/>
        </w:rPr>
        <w:tab/>
      </w:r>
      <w:r w:rsidRPr="00FC2CC9">
        <w:rPr>
          <w:kern w:val="1"/>
          <w:szCs w:val="24"/>
          <w:lang w:eastAsia="hi-IN" w:bidi="hi-IN"/>
        </w:rPr>
        <w:t xml:space="preserve">Kluczowym zadaniem władz Gminy Abramów jest stworzenie mieszkańcom możliwości i warunków do rozwoju we wszystkich dziedzinach życia, pobudzanie aktywności społecznej oraz ochrona i wsparcie grup zagrożonych wykluczeniem społecznym. Wizja rozwoju Gminy zostanie zrealizowana poprzez działania z zakresu: sportu, rekreacji, turystyki, edukacji, kultury, opieki zdrowotnej, społecznej, bezpieczeństwa publicznego, a </w:t>
      </w:r>
      <w:r w:rsidR="008D7993">
        <w:rPr>
          <w:kern w:val="1"/>
          <w:szCs w:val="24"/>
          <w:lang w:eastAsia="hi-IN" w:bidi="hi-IN"/>
        </w:rPr>
        <w:t> </w:t>
      </w:r>
      <w:r w:rsidRPr="00FC2CC9">
        <w:rPr>
          <w:kern w:val="1"/>
          <w:szCs w:val="24"/>
          <w:lang w:eastAsia="hi-IN" w:bidi="hi-IN"/>
        </w:rPr>
        <w:t>także integracji społeczności lokalnej.</w:t>
      </w:r>
    </w:p>
    <w:p w:rsidR="00420673" w:rsidRPr="007C5F1D" w:rsidRDefault="00420673" w:rsidP="00420673">
      <w:pPr>
        <w:pStyle w:val="Nagwek3"/>
        <w:rPr>
          <w:color w:val="auto"/>
        </w:rPr>
      </w:pPr>
      <w:bookmarkStart w:id="121" w:name="_Toc425259880"/>
      <w:bookmarkStart w:id="122" w:name="_Toc433752490"/>
      <w:r w:rsidRPr="00FC2CC9">
        <w:rPr>
          <w:color w:val="auto"/>
        </w:rPr>
        <w:t>7.2 Kierunki działania: cele strategiczne</w:t>
      </w:r>
      <w:r w:rsidRPr="007C5F1D">
        <w:rPr>
          <w:color w:val="auto"/>
        </w:rPr>
        <w:t>, operacyjne i zadania</w:t>
      </w:r>
      <w:bookmarkEnd w:id="121"/>
      <w:r w:rsidRPr="007C5F1D">
        <w:rPr>
          <w:color w:val="auto"/>
        </w:rPr>
        <w:t>.</w:t>
      </w:r>
      <w:bookmarkEnd w:id="122"/>
    </w:p>
    <w:p w:rsidR="00420673" w:rsidRPr="007C5F1D" w:rsidRDefault="00420673" w:rsidP="00420673">
      <w:pPr>
        <w:widowControl w:val="0"/>
        <w:suppressAutoHyphens/>
        <w:spacing w:before="0" w:after="0" w:line="360" w:lineRule="auto"/>
        <w:ind w:firstLine="709"/>
        <w:jc w:val="both"/>
        <w:rPr>
          <w:kern w:val="1"/>
          <w:szCs w:val="24"/>
          <w:lang w:eastAsia="hi-IN" w:bidi="hi-IN"/>
        </w:rPr>
      </w:pPr>
      <w:r w:rsidRPr="007C5F1D">
        <w:rPr>
          <w:kern w:val="1"/>
          <w:szCs w:val="24"/>
          <w:lang w:eastAsia="hi-IN" w:bidi="hi-IN"/>
        </w:rPr>
        <w:t>Celem strategii są działania długookresowe i długofalowe, polegające na inwestycji w kapitał ludzki, system edukacji, aktywność obywatelską, poprawę sytuacji materialnej, co przekłada się na działania na rzecz poprawy zatrudnienia oraz budowania lokalnego rynku pracy. Kompleksowa pomoc osobom z problemami społecznymi powinna opierać się ponadto na profilaktyce, systematycznym monitorowaniu sytuacji społecznej i wczesnym reagowaniu na dostrzegane deficyty. Szczegółowa diagnoza i analiza sytuacji społecznej Gminy Abramów połączona z badaniami ankietowymi, pozwoliła wyodrębnić następujące cele strategiczne:</w:t>
      </w:r>
    </w:p>
    <w:p w:rsidR="008D7993" w:rsidRDefault="008D7993" w:rsidP="008D7993">
      <w:pPr>
        <w:pStyle w:val="Akapitzlist"/>
        <w:widowControl w:val="0"/>
        <w:numPr>
          <w:ilvl w:val="0"/>
          <w:numId w:val="72"/>
        </w:numPr>
        <w:suppressAutoHyphens/>
        <w:spacing w:before="0" w:after="0" w:line="360" w:lineRule="auto"/>
        <w:ind w:left="284"/>
        <w:jc w:val="both"/>
        <w:rPr>
          <w:b/>
          <w:kern w:val="1"/>
          <w:szCs w:val="24"/>
          <w:lang w:eastAsia="hi-IN" w:bidi="hi-IN"/>
        </w:rPr>
      </w:pPr>
      <w:r w:rsidRPr="00180502">
        <w:rPr>
          <w:b/>
          <w:kern w:val="1"/>
          <w:szCs w:val="24"/>
          <w:lang w:eastAsia="hi-IN" w:bidi="hi-IN"/>
        </w:rPr>
        <w:t xml:space="preserve">Przeciwdziałanie </w:t>
      </w:r>
      <w:r w:rsidR="009A43E3">
        <w:rPr>
          <w:b/>
          <w:kern w:val="1"/>
          <w:szCs w:val="24"/>
          <w:lang w:eastAsia="hi-IN" w:bidi="hi-IN"/>
        </w:rPr>
        <w:t xml:space="preserve">i zapobieganie skutkom </w:t>
      </w:r>
      <w:r w:rsidRPr="00180502">
        <w:rPr>
          <w:b/>
          <w:kern w:val="1"/>
          <w:szCs w:val="24"/>
          <w:lang w:eastAsia="hi-IN" w:bidi="hi-IN"/>
        </w:rPr>
        <w:t>bezroboci</w:t>
      </w:r>
      <w:r w:rsidR="009A43E3">
        <w:rPr>
          <w:b/>
          <w:kern w:val="1"/>
          <w:szCs w:val="24"/>
          <w:lang w:eastAsia="hi-IN" w:bidi="hi-IN"/>
        </w:rPr>
        <w:t>a</w:t>
      </w:r>
      <w:r w:rsidRPr="00180502">
        <w:rPr>
          <w:b/>
          <w:kern w:val="1"/>
          <w:szCs w:val="24"/>
          <w:lang w:eastAsia="hi-IN" w:bidi="hi-IN"/>
        </w:rPr>
        <w:t>, ubóstw</w:t>
      </w:r>
      <w:r w:rsidR="009A43E3">
        <w:rPr>
          <w:b/>
          <w:kern w:val="1"/>
          <w:szCs w:val="24"/>
          <w:lang w:eastAsia="hi-IN" w:bidi="hi-IN"/>
        </w:rPr>
        <w:t>a</w:t>
      </w:r>
      <w:r w:rsidRPr="00180502">
        <w:rPr>
          <w:b/>
          <w:kern w:val="1"/>
          <w:szCs w:val="24"/>
          <w:lang w:eastAsia="hi-IN" w:bidi="hi-IN"/>
        </w:rPr>
        <w:t xml:space="preserve"> i uzależnie</w:t>
      </w:r>
      <w:r w:rsidR="009A43E3">
        <w:rPr>
          <w:b/>
          <w:kern w:val="1"/>
          <w:szCs w:val="24"/>
          <w:lang w:eastAsia="hi-IN" w:bidi="hi-IN"/>
        </w:rPr>
        <w:t>ń.</w:t>
      </w:r>
      <w:r w:rsidRPr="00180502">
        <w:rPr>
          <w:b/>
          <w:kern w:val="1"/>
          <w:szCs w:val="24"/>
          <w:lang w:eastAsia="hi-IN" w:bidi="hi-IN"/>
        </w:rPr>
        <w:t xml:space="preserve"> </w:t>
      </w:r>
    </w:p>
    <w:p w:rsidR="008D7993" w:rsidRDefault="008D7993" w:rsidP="008D7993">
      <w:pPr>
        <w:pStyle w:val="Akapitzlist"/>
        <w:widowControl w:val="0"/>
        <w:numPr>
          <w:ilvl w:val="0"/>
          <w:numId w:val="72"/>
        </w:numPr>
        <w:suppressAutoHyphens/>
        <w:spacing w:before="0" w:after="0" w:line="360" w:lineRule="auto"/>
        <w:ind w:left="284"/>
        <w:jc w:val="both"/>
        <w:rPr>
          <w:b/>
          <w:kern w:val="1"/>
          <w:szCs w:val="24"/>
          <w:lang w:eastAsia="hi-IN" w:bidi="hi-IN"/>
        </w:rPr>
      </w:pPr>
      <w:r>
        <w:rPr>
          <w:b/>
          <w:kern w:val="1"/>
          <w:szCs w:val="24"/>
          <w:lang w:eastAsia="hi-IN" w:bidi="hi-IN"/>
        </w:rPr>
        <w:t>Wspieranie rodzin oraz wspomaganie rozwoju dzieci i młodzieży</w:t>
      </w:r>
      <w:r w:rsidR="009A43E3">
        <w:rPr>
          <w:b/>
          <w:kern w:val="1"/>
          <w:szCs w:val="24"/>
          <w:lang w:eastAsia="hi-IN" w:bidi="hi-IN"/>
        </w:rPr>
        <w:t>.</w:t>
      </w:r>
    </w:p>
    <w:p w:rsidR="008D7993" w:rsidRDefault="00374C8E" w:rsidP="008D7993">
      <w:pPr>
        <w:pStyle w:val="Akapitzlist"/>
        <w:widowControl w:val="0"/>
        <w:numPr>
          <w:ilvl w:val="0"/>
          <w:numId w:val="72"/>
        </w:numPr>
        <w:suppressAutoHyphens/>
        <w:spacing w:before="0" w:after="0" w:line="360" w:lineRule="auto"/>
        <w:ind w:left="284"/>
        <w:jc w:val="both"/>
        <w:rPr>
          <w:b/>
          <w:kern w:val="1"/>
          <w:szCs w:val="24"/>
          <w:lang w:eastAsia="hi-IN" w:bidi="hi-IN"/>
        </w:rPr>
      </w:pPr>
      <w:r>
        <w:rPr>
          <w:b/>
          <w:kern w:val="1"/>
          <w:szCs w:val="24"/>
          <w:lang w:eastAsia="hi-IN" w:bidi="hi-IN"/>
        </w:rPr>
        <w:t>U</w:t>
      </w:r>
      <w:r w:rsidR="008D7993">
        <w:rPr>
          <w:b/>
          <w:kern w:val="1"/>
          <w:szCs w:val="24"/>
          <w:lang w:eastAsia="hi-IN" w:bidi="hi-IN"/>
        </w:rPr>
        <w:t xml:space="preserve">możliwienie </w:t>
      </w:r>
      <w:r>
        <w:rPr>
          <w:b/>
          <w:kern w:val="1"/>
          <w:szCs w:val="24"/>
          <w:lang w:eastAsia="hi-IN" w:bidi="hi-IN"/>
        </w:rPr>
        <w:t>osobom starszym</w:t>
      </w:r>
      <w:r w:rsidR="008D7993">
        <w:rPr>
          <w:b/>
          <w:kern w:val="1"/>
          <w:szCs w:val="24"/>
          <w:lang w:eastAsia="hi-IN" w:bidi="hi-IN"/>
        </w:rPr>
        <w:t xml:space="preserve"> </w:t>
      </w:r>
      <w:r>
        <w:rPr>
          <w:b/>
          <w:kern w:val="1"/>
          <w:szCs w:val="24"/>
          <w:lang w:eastAsia="hi-IN" w:bidi="hi-IN"/>
        </w:rPr>
        <w:t xml:space="preserve">i niepełnosprawnym </w:t>
      </w:r>
      <w:r w:rsidR="008D7993">
        <w:rPr>
          <w:b/>
          <w:kern w:val="1"/>
          <w:szCs w:val="24"/>
          <w:lang w:eastAsia="hi-IN" w:bidi="hi-IN"/>
        </w:rPr>
        <w:t>udziału w życiu społecznym</w:t>
      </w:r>
      <w:r>
        <w:rPr>
          <w:b/>
          <w:kern w:val="1"/>
          <w:szCs w:val="24"/>
          <w:lang w:eastAsia="hi-IN" w:bidi="hi-IN"/>
        </w:rPr>
        <w:t xml:space="preserve"> oraz utrzymanie ich w środowisku zamieszkania.</w:t>
      </w:r>
    </w:p>
    <w:p w:rsidR="008D7993" w:rsidRPr="00180502" w:rsidRDefault="008D7993" w:rsidP="008D7993">
      <w:pPr>
        <w:pStyle w:val="Akapitzlist"/>
        <w:widowControl w:val="0"/>
        <w:numPr>
          <w:ilvl w:val="0"/>
          <w:numId w:val="72"/>
        </w:numPr>
        <w:suppressAutoHyphens/>
        <w:spacing w:before="0" w:after="0" w:line="360" w:lineRule="auto"/>
        <w:ind w:left="284"/>
        <w:jc w:val="both"/>
        <w:rPr>
          <w:b/>
          <w:kern w:val="1"/>
          <w:szCs w:val="24"/>
          <w:lang w:eastAsia="hi-IN" w:bidi="hi-IN"/>
        </w:rPr>
      </w:pPr>
      <w:r>
        <w:rPr>
          <w:b/>
          <w:kern w:val="1"/>
          <w:szCs w:val="24"/>
          <w:lang w:eastAsia="hi-IN" w:bidi="hi-IN"/>
        </w:rPr>
        <w:t>Rozwój kapitału społecznego i ludzkiego</w:t>
      </w:r>
    </w:p>
    <w:p w:rsidR="00420673" w:rsidRPr="00420673" w:rsidRDefault="00420673" w:rsidP="00420673">
      <w:pPr>
        <w:widowControl w:val="0"/>
        <w:suppressAutoHyphens/>
        <w:spacing w:before="0" w:after="0" w:line="360" w:lineRule="auto"/>
        <w:ind w:firstLine="709"/>
        <w:jc w:val="both"/>
        <w:rPr>
          <w:color w:val="FF0000"/>
          <w:kern w:val="1"/>
          <w:szCs w:val="24"/>
          <w:lang w:eastAsia="hi-IN" w:bidi="hi-IN"/>
        </w:rPr>
      </w:pPr>
    </w:p>
    <w:p w:rsidR="00420673" w:rsidRDefault="00420673" w:rsidP="00420673">
      <w:pPr>
        <w:spacing w:before="0" w:after="0" w:line="360" w:lineRule="auto"/>
        <w:jc w:val="both"/>
        <w:rPr>
          <w:szCs w:val="24"/>
        </w:rPr>
      </w:pPr>
      <w:r w:rsidRPr="007C5F1D">
        <w:rPr>
          <w:szCs w:val="24"/>
        </w:rPr>
        <w:t>Następnie w ramach poszczególnych celów strategicznych wyodrębniono cele operacyjne i zadania.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1951"/>
        <w:gridCol w:w="1730"/>
        <w:gridCol w:w="2551"/>
        <w:gridCol w:w="1418"/>
        <w:gridCol w:w="1412"/>
      </w:tblGrid>
      <w:tr w:rsidR="007C5F1D" w:rsidRPr="007C5F1D" w:rsidTr="00332255">
        <w:tc>
          <w:tcPr>
            <w:tcW w:w="1951" w:type="dxa"/>
            <w:tcBorders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F1D" w:rsidRPr="007C5F1D" w:rsidRDefault="007C5F1D" w:rsidP="007C5F1D">
            <w:pPr>
              <w:snapToGrid w:val="0"/>
              <w:spacing w:after="120" w:line="240" w:lineRule="auto"/>
              <w:jc w:val="center"/>
              <w:rPr>
                <w:b/>
              </w:rPr>
            </w:pPr>
            <w:r w:rsidRPr="007C5F1D">
              <w:rPr>
                <w:b/>
                <w:sz w:val="22"/>
              </w:rPr>
              <w:t>Cele strategiczne</w:t>
            </w:r>
          </w:p>
        </w:tc>
        <w:tc>
          <w:tcPr>
            <w:tcW w:w="1730" w:type="dxa"/>
            <w:tcBorders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F1D" w:rsidRPr="007C5F1D" w:rsidRDefault="007C5F1D" w:rsidP="007C5F1D">
            <w:pPr>
              <w:snapToGrid w:val="0"/>
              <w:spacing w:after="120" w:line="240" w:lineRule="auto"/>
              <w:jc w:val="center"/>
              <w:rPr>
                <w:b/>
              </w:rPr>
            </w:pPr>
            <w:r w:rsidRPr="007C5F1D">
              <w:rPr>
                <w:b/>
                <w:sz w:val="22"/>
              </w:rPr>
              <w:t>Cele operacyjne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F1D" w:rsidRPr="007C5F1D" w:rsidRDefault="007C5F1D" w:rsidP="007C5F1D">
            <w:pPr>
              <w:snapToGrid w:val="0"/>
              <w:spacing w:before="0" w:after="0" w:line="240" w:lineRule="auto"/>
              <w:jc w:val="center"/>
              <w:rPr>
                <w:b/>
              </w:rPr>
            </w:pPr>
            <w:r w:rsidRPr="007C5F1D">
              <w:rPr>
                <w:b/>
              </w:rPr>
              <w:t>Kierunki działań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F1D" w:rsidRPr="007C5F1D" w:rsidRDefault="007C5F1D" w:rsidP="007C5F1D">
            <w:pPr>
              <w:snapToGrid w:val="0"/>
              <w:spacing w:after="120" w:line="240" w:lineRule="auto"/>
              <w:jc w:val="center"/>
              <w:rPr>
                <w:b/>
              </w:rPr>
            </w:pPr>
            <w:r w:rsidRPr="007C5F1D">
              <w:rPr>
                <w:b/>
                <w:sz w:val="22"/>
              </w:rPr>
              <w:t>Wykonawcy</w:t>
            </w:r>
          </w:p>
        </w:tc>
        <w:tc>
          <w:tcPr>
            <w:tcW w:w="1412" w:type="dxa"/>
            <w:tcBorders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F1D" w:rsidRPr="007C5F1D" w:rsidRDefault="007C5F1D" w:rsidP="007C5F1D">
            <w:pPr>
              <w:widowControl w:val="0"/>
              <w:suppressAutoHyphens/>
              <w:autoSpaceDN w:val="0"/>
              <w:snapToGrid w:val="0"/>
              <w:spacing w:after="120" w:line="240" w:lineRule="auto"/>
              <w:jc w:val="center"/>
              <w:textAlignment w:val="baseline"/>
              <w:rPr>
                <w:b/>
              </w:rPr>
            </w:pPr>
            <w:r w:rsidRPr="007C5F1D">
              <w:rPr>
                <w:b/>
                <w:sz w:val="22"/>
              </w:rPr>
              <w:t>Budżet</w:t>
            </w:r>
          </w:p>
        </w:tc>
      </w:tr>
      <w:tr w:rsidR="007C5F1D" w:rsidRPr="007C5F1D" w:rsidTr="00332255">
        <w:tc>
          <w:tcPr>
            <w:tcW w:w="19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F1D" w:rsidRPr="007C5F1D" w:rsidRDefault="009A43E3" w:rsidP="009A43E3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textAlignment w:val="baseline"/>
              <w:rPr>
                <w:rFonts w:eastAsia="Andale Sans UI"/>
                <w:b/>
                <w:bCs/>
                <w:color w:val="FF0000"/>
                <w:kern w:val="3"/>
                <w:lang w:eastAsia="ja-JP" w:bidi="fa-IR"/>
              </w:rPr>
            </w:pPr>
            <w:r w:rsidRPr="009A43E3">
              <w:rPr>
                <w:b/>
                <w:kern w:val="1"/>
                <w:szCs w:val="24"/>
                <w:lang w:eastAsia="hi-IN" w:bidi="hi-IN"/>
              </w:rPr>
              <w:t xml:space="preserve">Przeciwdziałanie i zapobieganie skutkom bezrobocia, ubóstwa i uzależnień. </w:t>
            </w:r>
          </w:p>
        </w:tc>
        <w:tc>
          <w:tcPr>
            <w:tcW w:w="173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F1D" w:rsidRPr="007C5F1D" w:rsidRDefault="007C5F1D" w:rsidP="007C5F1D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textAlignment w:val="baseline"/>
              <w:rPr>
                <w:rFonts w:eastAsia="Andale Sans UI"/>
                <w:color w:val="FF0000"/>
                <w:kern w:val="3"/>
                <w:shd w:val="clear" w:color="auto" w:fill="FFFFFF"/>
                <w:lang w:eastAsia="ja-JP" w:bidi="fa-IR"/>
              </w:rPr>
            </w:pPr>
            <w:r w:rsidRPr="007C5F1D">
              <w:rPr>
                <w:rFonts w:eastAsia="Andale Sans UI"/>
                <w:kern w:val="3"/>
                <w:sz w:val="22"/>
                <w:shd w:val="clear" w:color="auto" w:fill="FFFFFF"/>
                <w:lang w:eastAsia="ja-JP" w:bidi="fa-IR"/>
              </w:rPr>
              <w:t xml:space="preserve">Wzrost kompetencji i wiedzy potrzebnej na rynku pracy 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F1D" w:rsidRPr="007C5F1D" w:rsidRDefault="007C5F1D" w:rsidP="007C5F1D">
            <w:pPr>
              <w:spacing w:before="0" w:after="0" w:line="240" w:lineRule="auto"/>
            </w:pPr>
            <w:r w:rsidRPr="007C5F1D">
              <w:t>Prowadzenie kursów i szkoleń zawodowych dla osób dorosłych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F1D" w:rsidRPr="007C5F1D" w:rsidRDefault="007C5F1D" w:rsidP="008D7993">
            <w:pPr>
              <w:spacing w:before="0" w:after="0" w:line="240" w:lineRule="auto"/>
              <w:jc w:val="both"/>
            </w:pPr>
            <w:r w:rsidRPr="007C5F1D">
              <w:t xml:space="preserve">Gmina, </w:t>
            </w:r>
            <w:r w:rsidR="008D7993">
              <w:t>GOPS</w:t>
            </w:r>
            <w:r w:rsidRPr="007C5F1D">
              <w:t xml:space="preserve">, NGO, </w:t>
            </w:r>
          </w:p>
        </w:tc>
        <w:tc>
          <w:tcPr>
            <w:tcW w:w="14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F1D" w:rsidRPr="007C5F1D" w:rsidRDefault="007C5F1D" w:rsidP="007C5F1D">
            <w:pPr>
              <w:spacing w:line="240" w:lineRule="auto"/>
            </w:pPr>
            <w:r w:rsidRPr="007C5F1D">
              <w:rPr>
                <w:sz w:val="22"/>
              </w:rPr>
              <w:t>Środki własne i zewnętrzne</w:t>
            </w:r>
          </w:p>
        </w:tc>
      </w:tr>
      <w:tr w:rsidR="007C5F1D" w:rsidRPr="007C5F1D" w:rsidTr="00332255">
        <w:tc>
          <w:tcPr>
            <w:tcW w:w="19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F1D" w:rsidRPr="007C5F1D" w:rsidRDefault="007C5F1D" w:rsidP="007C5F1D">
            <w:pPr>
              <w:widowControl w:val="0"/>
              <w:suppressAutoHyphens/>
              <w:autoSpaceDN w:val="0"/>
              <w:spacing w:before="0" w:after="0" w:line="240" w:lineRule="auto"/>
              <w:jc w:val="both"/>
              <w:textAlignment w:val="baseline"/>
              <w:rPr>
                <w:rFonts w:eastAsia="Andale Sans UI"/>
                <w:b/>
                <w:color w:val="FF0000"/>
                <w:kern w:val="3"/>
                <w:lang w:eastAsia="ja-JP" w:bidi="fa-IR"/>
              </w:rPr>
            </w:pPr>
          </w:p>
        </w:tc>
        <w:tc>
          <w:tcPr>
            <w:tcW w:w="173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F1D" w:rsidRPr="007C5F1D" w:rsidRDefault="007C5F1D" w:rsidP="007C5F1D">
            <w:pPr>
              <w:widowControl w:val="0"/>
              <w:suppressAutoHyphens/>
              <w:autoSpaceDN w:val="0"/>
              <w:spacing w:before="0" w:after="0" w:line="240" w:lineRule="auto"/>
              <w:textAlignment w:val="baseline"/>
              <w:rPr>
                <w:rFonts w:eastAsia="Andale Sans UI"/>
                <w:color w:val="FF0000"/>
                <w:kern w:val="3"/>
                <w:lang w:eastAsia="ja-JP" w:bidi="fa-IR"/>
              </w:rPr>
            </w:pP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F1D" w:rsidRPr="007C5F1D" w:rsidRDefault="007C5F1D" w:rsidP="007C5F1D">
            <w:pPr>
              <w:spacing w:before="0" w:after="0" w:line="240" w:lineRule="auto"/>
            </w:pPr>
            <w:r w:rsidRPr="007C5F1D">
              <w:t xml:space="preserve">Usługi poradnictwa zawodowego: spotkania indywidualne, prelekcje, warsztaty grupowe i inne 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F1D" w:rsidRPr="007C5F1D" w:rsidRDefault="007C5F1D" w:rsidP="008D7993">
            <w:pPr>
              <w:spacing w:before="0" w:after="0" w:line="240" w:lineRule="auto"/>
              <w:jc w:val="both"/>
            </w:pPr>
            <w:r w:rsidRPr="007C5F1D">
              <w:t xml:space="preserve">NGO, </w:t>
            </w:r>
            <w:r w:rsidR="008D7993">
              <w:t>GOPS</w:t>
            </w:r>
            <w:r w:rsidRPr="007C5F1D">
              <w:t xml:space="preserve">, </w:t>
            </w:r>
            <w:r w:rsidR="008D7993">
              <w:t>GBP</w:t>
            </w:r>
          </w:p>
        </w:tc>
        <w:tc>
          <w:tcPr>
            <w:tcW w:w="14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F1D" w:rsidRPr="007C5F1D" w:rsidRDefault="007C5F1D" w:rsidP="007C5F1D">
            <w:pPr>
              <w:spacing w:line="240" w:lineRule="auto"/>
            </w:pPr>
            <w:r w:rsidRPr="007C5F1D">
              <w:rPr>
                <w:sz w:val="22"/>
              </w:rPr>
              <w:t>Środki własne i zewnętrzne</w:t>
            </w:r>
          </w:p>
        </w:tc>
      </w:tr>
      <w:tr w:rsidR="007C5F1D" w:rsidRPr="007C5F1D" w:rsidTr="00332255">
        <w:tc>
          <w:tcPr>
            <w:tcW w:w="19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F1D" w:rsidRPr="007C5F1D" w:rsidRDefault="007C5F1D" w:rsidP="007C5F1D">
            <w:pPr>
              <w:widowControl w:val="0"/>
              <w:suppressAutoHyphens/>
              <w:autoSpaceDN w:val="0"/>
              <w:spacing w:before="0" w:after="0" w:line="240" w:lineRule="auto"/>
              <w:jc w:val="both"/>
              <w:textAlignment w:val="baseline"/>
              <w:rPr>
                <w:rFonts w:eastAsia="Andale Sans UI"/>
                <w:b/>
                <w:color w:val="FF0000"/>
                <w:kern w:val="3"/>
                <w:lang w:eastAsia="ja-JP" w:bidi="fa-IR"/>
              </w:rPr>
            </w:pPr>
          </w:p>
        </w:tc>
        <w:tc>
          <w:tcPr>
            <w:tcW w:w="173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F1D" w:rsidRPr="007C5F1D" w:rsidRDefault="007C5F1D" w:rsidP="007C5F1D">
            <w:pPr>
              <w:widowControl w:val="0"/>
              <w:suppressAutoHyphens/>
              <w:autoSpaceDN w:val="0"/>
              <w:spacing w:before="0" w:after="0" w:line="240" w:lineRule="auto"/>
              <w:textAlignment w:val="baseline"/>
              <w:rPr>
                <w:rFonts w:eastAsia="Andale Sans UI"/>
                <w:color w:val="FF0000"/>
                <w:kern w:val="3"/>
                <w:lang w:eastAsia="ja-JP" w:bidi="fa-IR"/>
              </w:rPr>
            </w:pP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F1D" w:rsidRPr="007C5F1D" w:rsidRDefault="007C5F1D" w:rsidP="007C5F1D">
            <w:pPr>
              <w:spacing w:before="0" w:after="0" w:line="240" w:lineRule="auto"/>
            </w:pPr>
            <w:r w:rsidRPr="007C5F1D">
              <w:t xml:space="preserve">Usługi poradnictwa psychologicznego spotkania </w:t>
            </w:r>
            <w:r w:rsidRPr="007C5F1D">
              <w:lastRenderedPageBreak/>
              <w:t>indywidualne, prelekcje, warsztaty grupowe, inne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F1D" w:rsidRPr="007C5F1D" w:rsidRDefault="008D7993" w:rsidP="007C5F1D">
            <w:pPr>
              <w:spacing w:before="0" w:after="0" w:line="240" w:lineRule="auto"/>
              <w:jc w:val="both"/>
            </w:pPr>
            <w:r>
              <w:lastRenderedPageBreak/>
              <w:t>GOPS</w:t>
            </w:r>
            <w:r w:rsidR="007C5F1D" w:rsidRPr="007C5F1D">
              <w:t>, NGO</w:t>
            </w:r>
          </w:p>
        </w:tc>
        <w:tc>
          <w:tcPr>
            <w:tcW w:w="14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F1D" w:rsidRPr="007C5F1D" w:rsidRDefault="007C5F1D" w:rsidP="007C5F1D">
            <w:pPr>
              <w:spacing w:line="240" w:lineRule="auto"/>
            </w:pPr>
            <w:r w:rsidRPr="007C5F1D">
              <w:rPr>
                <w:sz w:val="22"/>
              </w:rPr>
              <w:t xml:space="preserve">Środki własne i </w:t>
            </w:r>
            <w:r w:rsidRPr="007C5F1D">
              <w:rPr>
                <w:sz w:val="22"/>
              </w:rPr>
              <w:lastRenderedPageBreak/>
              <w:t>zewnętrzne</w:t>
            </w:r>
          </w:p>
        </w:tc>
      </w:tr>
      <w:tr w:rsidR="007C5F1D" w:rsidRPr="007C5F1D" w:rsidTr="00332255">
        <w:tc>
          <w:tcPr>
            <w:tcW w:w="19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F1D" w:rsidRPr="007C5F1D" w:rsidRDefault="007C5F1D" w:rsidP="007C5F1D">
            <w:pPr>
              <w:widowControl w:val="0"/>
              <w:suppressAutoHyphens/>
              <w:autoSpaceDN w:val="0"/>
              <w:spacing w:before="0" w:after="0" w:line="240" w:lineRule="auto"/>
              <w:jc w:val="both"/>
              <w:textAlignment w:val="baseline"/>
              <w:rPr>
                <w:rFonts w:eastAsia="Andale Sans UI"/>
                <w:b/>
                <w:color w:val="FF0000"/>
                <w:kern w:val="3"/>
                <w:lang w:eastAsia="ja-JP" w:bidi="fa-IR"/>
              </w:rPr>
            </w:pPr>
          </w:p>
        </w:tc>
        <w:tc>
          <w:tcPr>
            <w:tcW w:w="173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F1D" w:rsidRPr="007C5F1D" w:rsidRDefault="007C5F1D" w:rsidP="007C5F1D">
            <w:pPr>
              <w:widowControl w:val="0"/>
              <w:suppressAutoHyphens/>
              <w:autoSpaceDN w:val="0"/>
              <w:spacing w:before="0" w:after="0" w:line="240" w:lineRule="auto"/>
              <w:textAlignment w:val="baseline"/>
              <w:rPr>
                <w:rFonts w:eastAsia="Andale Sans UI"/>
                <w:color w:val="FF0000"/>
                <w:kern w:val="3"/>
                <w:lang w:eastAsia="ja-JP" w:bidi="fa-IR"/>
              </w:rPr>
            </w:pP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F1D" w:rsidRPr="007C5F1D" w:rsidRDefault="007C5F1D" w:rsidP="007C5F1D">
            <w:pPr>
              <w:spacing w:before="0" w:after="0" w:line="240" w:lineRule="auto"/>
            </w:pPr>
            <w:r w:rsidRPr="007C5F1D">
              <w:t>Organizacja staży zawodowych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F1D" w:rsidRPr="007C5F1D" w:rsidRDefault="007C5F1D" w:rsidP="007C5F1D">
            <w:pPr>
              <w:spacing w:before="0" w:after="0" w:line="240" w:lineRule="auto"/>
              <w:jc w:val="both"/>
            </w:pPr>
            <w:r w:rsidRPr="007C5F1D">
              <w:t xml:space="preserve">Gmina, </w:t>
            </w:r>
            <w:r w:rsidR="008D7993">
              <w:t>GOPS</w:t>
            </w:r>
            <w:r w:rsidRPr="007C5F1D">
              <w:t>, NGO</w:t>
            </w:r>
          </w:p>
        </w:tc>
        <w:tc>
          <w:tcPr>
            <w:tcW w:w="14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F1D" w:rsidRPr="007C5F1D" w:rsidRDefault="007C5F1D" w:rsidP="007C5F1D">
            <w:pPr>
              <w:spacing w:line="240" w:lineRule="auto"/>
            </w:pPr>
            <w:r w:rsidRPr="007C5F1D">
              <w:rPr>
                <w:sz w:val="22"/>
              </w:rPr>
              <w:t>Środki własne i zewnętrzne</w:t>
            </w:r>
          </w:p>
        </w:tc>
      </w:tr>
      <w:tr w:rsidR="007C5F1D" w:rsidRPr="007C5F1D" w:rsidTr="00332255">
        <w:tc>
          <w:tcPr>
            <w:tcW w:w="19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F1D" w:rsidRPr="007C5F1D" w:rsidRDefault="007C5F1D" w:rsidP="007C5F1D">
            <w:pPr>
              <w:widowControl w:val="0"/>
              <w:suppressAutoHyphens/>
              <w:autoSpaceDN w:val="0"/>
              <w:spacing w:before="0" w:after="0" w:line="240" w:lineRule="auto"/>
              <w:jc w:val="both"/>
              <w:textAlignment w:val="baseline"/>
              <w:rPr>
                <w:rFonts w:eastAsia="Andale Sans UI"/>
                <w:b/>
                <w:color w:val="FF0000"/>
                <w:kern w:val="3"/>
                <w:lang w:eastAsia="ja-JP" w:bidi="fa-IR"/>
              </w:rPr>
            </w:pPr>
          </w:p>
        </w:tc>
        <w:tc>
          <w:tcPr>
            <w:tcW w:w="173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F1D" w:rsidRPr="007C5F1D" w:rsidRDefault="007C5F1D" w:rsidP="007C5F1D">
            <w:pPr>
              <w:widowControl w:val="0"/>
              <w:suppressAutoHyphens/>
              <w:autoSpaceDN w:val="0"/>
              <w:spacing w:before="0" w:after="0" w:line="240" w:lineRule="auto"/>
              <w:textAlignment w:val="baseline"/>
              <w:rPr>
                <w:rFonts w:eastAsia="Andale Sans UI"/>
                <w:color w:val="FF0000"/>
                <w:kern w:val="3"/>
                <w:lang w:eastAsia="ja-JP" w:bidi="fa-IR"/>
              </w:rPr>
            </w:pP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F1D" w:rsidRPr="007C5F1D" w:rsidRDefault="007C5F1D" w:rsidP="007C5F1D">
            <w:pPr>
              <w:spacing w:before="0" w:after="0" w:line="240" w:lineRule="auto"/>
            </w:pPr>
            <w:r w:rsidRPr="007C5F1D">
              <w:t>Spotkania z przedstawicielami szkół ponadgimnazjalnych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F1D" w:rsidRPr="007C5F1D" w:rsidRDefault="007C5F1D" w:rsidP="007C5F1D">
            <w:pPr>
              <w:spacing w:before="0" w:after="0" w:line="240" w:lineRule="auto"/>
              <w:jc w:val="both"/>
            </w:pPr>
            <w:r w:rsidRPr="007C5F1D">
              <w:t>Szkoły, NGO</w:t>
            </w:r>
          </w:p>
        </w:tc>
        <w:tc>
          <w:tcPr>
            <w:tcW w:w="14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F1D" w:rsidRPr="007C5F1D" w:rsidRDefault="007C5F1D" w:rsidP="007C5F1D">
            <w:pPr>
              <w:spacing w:line="240" w:lineRule="auto"/>
            </w:pPr>
            <w:r w:rsidRPr="007C5F1D">
              <w:rPr>
                <w:sz w:val="22"/>
              </w:rPr>
              <w:t>Środki własne i zewnętrzne</w:t>
            </w:r>
          </w:p>
        </w:tc>
      </w:tr>
      <w:tr w:rsidR="007C5F1D" w:rsidRPr="007C5F1D" w:rsidTr="00332255">
        <w:tc>
          <w:tcPr>
            <w:tcW w:w="19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F1D" w:rsidRPr="007C5F1D" w:rsidRDefault="007C5F1D" w:rsidP="007C5F1D">
            <w:pPr>
              <w:widowControl w:val="0"/>
              <w:suppressAutoHyphens/>
              <w:autoSpaceDN w:val="0"/>
              <w:spacing w:before="0" w:after="0" w:line="240" w:lineRule="auto"/>
              <w:jc w:val="both"/>
              <w:textAlignment w:val="baseline"/>
              <w:rPr>
                <w:rFonts w:eastAsia="Andale Sans UI"/>
                <w:b/>
                <w:color w:val="FF0000"/>
                <w:kern w:val="3"/>
                <w:lang w:eastAsia="ja-JP" w:bidi="fa-IR"/>
              </w:rPr>
            </w:pPr>
          </w:p>
        </w:tc>
        <w:tc>
          <w:tcPr>
            <w:tcW w:w="173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F1D" w:rsidRPr="007C5F1D" w:rsidRDefault="007C5F1D" w:rsidP="007C5F1D">
            <w:pPr>
              <w:widowControl w:val="0"/>
              <w:suppressAutoHyphens/>
              <w:autoSpaceDN w:val="0"/>
              <w:spacing w:before="0" w:after="0" w:line="240" w:lineRule="auto"/>
              <w:textAlignment w:val="baseline"/>
              <w:rPr>
                <w:rFonts w:eastAsia="Andale Sans UI"/>
                <w:color w:val="FF0000"/>
                <w:kern w:val="3"/>
                <w:lang w:eastAsia="ja-JP" w:bidi="fa-IR"/>
              </w:rPr>
            </w:pP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F1D" w:rsidRPr="007C5F1D" w:rsidRDefault="007C5F1D" w:rsidP="007C5F1D">
            <w:pPr>
              <w:spacing w:before="0" w:after="0" w:line="240" w:lineRule="auto"/>
            </w:pPr>
            <w:r w:rsidRPr="007C5F1D">
              <w:t>Spotkania z pedagogiem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F1D" w:rsidRPr="007C5F1D" w:rsidRDefault="007C5F1D" w:rsidP="007C5F1D">
            <w:pPr>
              <w:spacing w:before="0" w:after="0" w:line="240" w:lineRule="auto"/>
              <w:jc w:val="both"/>
            </w:pPr>
            <w:r w:rsidRPr="007C5F1D">
              <w:t>Szkoły, NGO</w:t>
            </w:r>
          </w:p>
        </w:tc>
        <w:tc>
          <w:tcPr>
            <w:tcW w:w="14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F1D" w:rsidRPr="007C5F1D" w:rsidRDefault="007C5F1D" w:rsidP="007C5F1D">
            <w:pPr>
              <w:spacing w:line="240" w:lineRule="auto"/>
            </w:pPr>
            <w:r w:rsidRPr="007C5F1D">
              <w:rPr>
                <w:sz w:val="22"/>
              </w:rPr>
              <w:t>Środki własne i zewnętrzne</w:t>
            </w:r>
          </w:p>
        </w:tc>
      </w:tr>
      <w:tr w:rsidR="007C5F1D" w:rsidRPr="007C5F1D" w:rsidTr="00332255">
        <w:tc>
          <w:tcPr>
            <w:tcW w:w="19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F1D" w:rsidRPr="007C5F1D" w:rsidRDefault="007C5F1D" w:rsidP="007C5F1D">
            <w:pPr>
              <w:widowControl w:val="0"/>
              <w:suppressAutoHyphens/>
              <w:autoSpaceDN w:val="0"/>
              <w:spacing w:before="0" w:after="0" w:line="240" w:lineRule="auto"/>
              <w:jc w:val="both"/>
              <w:textAlignment w:val="baseline"/>
              <w:rPr>
                <w:rFonts w:eastAsia="Andale Sans UI"/>
                <w:b/>
                <w:color w:val="FF0000"/>
                <w:kern w:val="3"/>
                <w:lang w:eastAsia="ja-JP" w:bidi="fa-IR"/>
              </w:rPr>
            </w:pPr>
          </w:p>
        </w:tc>
        <w:tc>
          <w:tcPr>
            <w:tcW w:w="173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F1D" w:rsidRPr="007C5F1D" w:rsidRDefault="007C5F1D" w:rsidP="007C5F1D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textAlignment w:val="baseline"/>
              <w:rPr>
                <w:rFonts w:eastAsia="Andale Sans UI"/>
                <w:color w:val="FF0000"/>
                <w:kern w:val="3"/>
                <w:lang w:eastAsia="ja-JP" w:bidi="fa-IR"/>
              </w:rPr>
            </w:pPr>
            <w:r w:rsidRPr="007C5F1D">
              <w:rPr>
                <w:rFonts w:eastAsia="Andale Sans UI"/>
                <w:kern w:val="3"/>
                <w:sz w:val="22"/>
                <w:lang w:eastAsia="ja-JP" w:bidi="fa-IR"/>
              </w:rPr>
              <w:t>Pobudzanie lokalnych inicjatyw społecznych do rozwiązywania problemów rynku pracy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F1D" w:rsidRPr="007C5F1D" w:rsidRDefault="007C5F1D" w:rsidP="007C5F1D">
            <w:pPr>
              <w:spacing w:before="0" w:after="0" w:line="240" w:lineRule="auto"/>
            </w:pPr>
            <w:r w:rsidRPr="007C5F1D">
              <w:rPr>
                <w:sz w:val="22"/>
              </w:rPr>
              <w:t>Stworzenie partnerstwa lokalnego na rzecz aktywizacji osób niepracujących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F1D" w:rsidRPr="007C5F1D" w:rsidRDefault="007C5F1D" w:rsidP="007C5F1D">
            <w:pPr>
              <w:spacing w:before="0" w:after="0" w:line="240" w:lineRule="auto"/>
              <w:jc w:val="both"/>
            </w:pPr>
            <w:r w:rsidRPr="007C5F1D">
              <w:t xml:space="preserve">Gmina, NGO, </w:t>
            </w:r>
            <w:r w:rsidR="008D7993">
              <w:t>GOPS</w:t>
            </w:r>
          </w:p>
        </w:tc>
        <w:tc>
          <w:tcPr>
            <w:tcW w:w="14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F1D" w:rsidRPr="007C5F1D" w:rsidRDefault="007C5F1D" w:rsidP="007C5F1D">
            <w:pPr>
              <w:spacing w:before="0" w:after="0" w:line="240" w:lineRule="auto"/>
            </w:pPr>
            <w:r w:rsidRPr="007C5F1D">
              <w:rPr>
                <w:sz w:val="22"/>
              </w:rPr>
              <w:t>Środki własne i zewnętrzne</w:t>
            </w:r>
          </w:p>
        </w:tc>
      </w:tr>
      <w:tr w:rsidR="007C5F1D" w:rsidRPr="007C5F1D" w:rsidTr="00332255">
        <w:trPr>
          <w:trHeight w:val="821"/>
        </w:trPr>
        <w:tc>
          <w:tcPr>
            <w:tcW w:w="19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F1D" w:rsidRPr="007C5F1D" w:rsidRDefault="007C5F1D" w:rsidP="007C5F1D">
            <w:pPr>
              <w:widowControl w:val="0"/>
              <w:suppressAutoHyphens/>
              <w:autoSpaceDN w:val="0"/>
              <w:spacing w:before="0" w:after="0" w:line="240" w:lineRule="auto"/>
              <w:jc w:val="both"/>
              <w:textAlignment w:val="baseline"/>
              <w:rPr>
                <w:rFonts w:eastAsia="Andale Sans UI"/>
                <w:b/>
                <w:color w:val="FF0000"/>
                <w:kern w:val="3"/>
                <w:lang w:eastAsia="ja-JP" w:bidi="fa-IR"/>
              </w:rPr>
            </w:pPr>
          </w:p>
        </w:tc>
        <w:tc>
          <w:tcPr>
            <w:tcW w:w="173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F1D" w:rsidRPr="007C5F1D" w:rsidRDefault="007C5F1D" w:rsidP="007C5F1D">
            <w:pPr>
              <w:widowControl w:val="0"/>
              <w:suppressAutoHyphens/>
              <w:autoSpaceDN w:val="0"/>
              <w:spacing w:before="0" w:after="0" w:line="240" w:lineRule="auto"/>
              <w:textAlignment w:val="baseline"/>
              <w:rPr>
                <w:rFonts w:eastAsia="Andale Sans UI"/>
                <w:color w:val="FF0000"/>
                <w:kern w:val="3"/>
                <w:lang w:eastAsia="ja-JP" w:bidi="fa-IR"/>
              </w:rPr>
            </w:pP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F1D" w:rsidRPr="007C5F1D" w:rsidRDefault="007C5F1D" w:rsidP="007C5F1D">
            <w:pPr>
              <w:spacing w:before="0" w:after="0" w:line="240" w:lineRule="auto"/>
            </w:pPr>
            <w:r w:rsidRPr="007C5F1D">
              <w:t>Utworzenie Gminnego Centrum Informacji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F1D" w:rsidRPr="007C5F1D" w:rsidRDefault="007C5F1D" w:rsidP="007C5F1D">
            <w:pPr>
              <w:spacing w:before="0" w:after="0" w:line="240" w:lineRule="auto"/>
              <w:jc w:val="both"/>
            </w:pPr>
            <w:r w:rsidRPr="007C5F1D">
              <w:rPr>
                <w:sz w:val="22"/>
              </w:rPr>
              <w:t>Gmina, NGO</w:t>
            </w:r>
          </w:p>
        </w:tc>
        <w:tc>
          <w:tcPr>
            <w:tcW w:w="14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F1D" w:rsidRPr="007C5F1D" w:rsidRDefault="007C5F1D" w:rsidP="007C5F1D">
            <w:pPr>
              <w:spacing w:before="0" w:after="0" w:line="240" w:lineRule="auto"/>
            </w:pPr>
            <w:r w:rsidRPr="007C5F1D">
              <w:rPr>
                <w:sz w:val="22"/>
              </w:rPr>
              <w:t>Środki własne i zewnętrzne</w:t>
            </w:r>
          </w:p>
        </w:tc>
      </w:tr>
      <w:tr w:rsidR="007C5F1D" w:rsidRPr="007C5F1D" w:rsidTr="00332255">
        <w:tc>
          <w:tcPr>
            <w:tcW w:w="19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F1D" w:rsidRPr="007C5F1D" w:rsidRDefault="007C5F1D" w:rsidP="007C5F1D">
            <w:pPr>
              <w:widowControl w:val="0"/>
              <w:suppressAutoHyphens/>
              <w:autoSpaceDN w:val="0"/>
              <w:spacing w:before="0" w:after="0" w:line="240" w:lineRule="auto"/>
              <w:jc w:val="both"/>
              <w:textAlignment w:val="baseline"/>
              <w:rPr>
                <w:rFonts w:eastAsia="Andale Sans UI"/>
                <w:b/>
                <w:color w:val="FF0000"/>
                <w:kern w:val="3"/>
                <w:lang w:eastAsia="ja-JP" w:bidi="fa-IR"/>
              </w:rPr>
            </w:pPr>
          </w:p>
        </w:tc>
        <w:tc>
          <w:tcPr>
            <w:tcW w:w="173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F1D" w:rsidRPr="007C5F1D" w:rsidRDefault="007C5F1D" w:rsidP="007C5F1D">
            <w:pPr>
              <w:widowControl w:val="0"/>
              <w:suppressAutoHyphens/>
              <w:autoSpaceDN w:val="0"/>
              <w:spacing w:before="0" w:after="0" w:line="240" w:lineRule="auto"/>
              <w:textAlignment w:val="baseline"/>
              <w:rPr>
                <w:rFonts w:eastAsia="Andale Sans UI"/>
                <w:color w:val="FF0000"/>
                <w:kern w:val="3"/>
                <w:lang w:eastAsia="ja-JP" w:bidi="fa-IR"/>
              </w:rPr>
            </w:pP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F1D" w:rsidRPr="007C5F1D" w:rsidRDefault="007C5F1D" w:rsidP="007C5F1D">
            <w:pPr>
              <w:spacing w:before="0" w:after="0" w:line="240" w:lineRule="auto"/>
            </w:pPr>
            <w:r w:rsidRPr="007C5F1D">
              <w:rPr>
                <w:sz w:val="22"/>
              </w:rPr>
              <w:t>Tworzenie podmiotów ekonomii społecznej, w tym spółdzielni socjalnych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F1D" w:rsidRPr="007C5F1D" w:rsidRDefault="007C5F1D" w:rsidP="007C5F1D">
            <w:pPr>
              <w:spacing w:before="0" w:after="0" w:line="240" w:lineRule="auto"/>
              <w:jc w:val="both"/>
            </w:pPr>
            <w:r w:rsidRPr="007C5F1D">
              <w:rPr>
                <w:sz w:val="22"/>
              </w:rPr>
              <w:t>NGO</w:t>
            </w:r>
          </w:p>
        </w:tc>
        <w:tc>
          <w:tcPr>
            <w:tcW w:w="14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F1D" w:rsidRPr="007C5F1D" w:rsidRDefault="007C5F1D" w:rsidP="007C5F1D">
            <w:pPr>
              <w:spacing w:before="0" w:after="0" w:line="240" w:lineRule="auto"/>
            </w:pPr>
            <w:r w:rsidRPr="007C5F1D">
              <w:rPr>
                <w:sz w:val="22"/>
              </w:rPr>
              <w:t>Środki własne i zewnętrzne</w:t>
            </w:r>
          </w:p>
        </w:tc>
      </w:tr>
      <w:tr w:rsidR="007C5F1D" w:rsidRPr="007C5F1D" w:rsidTr="00332255">
        <w:tc>
          <w:tcPr>
            <w:tcW w:w="19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F1D" w:rsidRPr="007C5F1D" w:rsidRDefault="007C5F1D" w:rsidP="007C5F1D">
            <w:pPr>
              <w:widowControl w:val="0"/>
              <w:suppressAutoHyphens/>
              <w:autoSpaceDN w:val="0"/>
              <w:spacing w:before="0" w:after="0" w:line="240" w:lineRule="auto"/>
              <w:jc w:val="both"/>
              <w:textAlignment w:val="baseline"/>
              <w:rPr>
                <w:rFonts w:eastAsia="Andale Sans UI"/>
                <w:b/>
                <w:color w:val="FF0000"/>
                <w:kern w:val="3"/>
                <w:lang w:eastAsia="ja-JP" w:bidi="fa-IR"/>
              </w:rPr>
            </w:pPr>
          </w:p>
        </w:tc>
        <w:tc>
          <w:tcPr>
            <w:tcW w:w="17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F1D" w:rsidRPr="007C5F1D" w:rsidRDefault="007C5F1D" w:rsidP="007C5F1D">
            <w:pPr>
              <w:widowControl w:val="0"/>
              <w:suppressAutoHyphens/>
              <w:autoSpaceDN w:val="0"/>
              <w:spacing w:before="0" w:after="0" w:line="240" w:lineRule="auto"/>
              <w:textAlignment w:val="baseline"/>
              <w:rPr>
                <w:rFonts w:eastAsia="Andale Sans UI"/>
                <w:color w:val="FF0000"/>
                <w:kern w:val="3"/>
                <w:lang w:eastAsia="ja-JP" w:bidi="fa-IR"/>
              </w:rPr>
            </w:pPr>
            <w:r w:rsidRPr="007C5F1D">
              <w:rPr>
                <w:rFonts w:eastAsia="Andale Sans UI"/>
                <w:kern w:val="3"/>
                <w:lang w:eastAsia="ja-JP" w:bidi="fa-IR"/>
              </w:rPr>
              <w:t>Poprawa samooceny, motywacji do zmian oraz aktywności życiowej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F1D" w:rsidRPr="007C5F1D" w:rsidRDefault="007C5F1D" w:rsidP="007C5F1D">
            <w:pPr>
              <w:spacing w:before="0" w:after="0" w:line="240" w:lineRule="auto"/>
            </w:pPr>
            <w:r w:rsidRPr="007C5F1D">
              <w:rPr>
                <w:sz w:val="22"/>
              </w:rPr>
              <w:t>Warsztaty kompetencji społecznych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F1D" w:rsidRPr="007C5F1D" w:rsidRDefault="008D7993" w:rsidP="007C5F1D">
            <w:pPr>
              <w:spacing w:before="0" w:after="0" w:line="240" w:lineRule="auto"/>
              <w:jc w:val="both"/>
            </w:pPr>
            <w:r>
              <w:rPr>
                <w:sz w:val="22"/>
              </w:rPr>
              <w:t>GOPS</w:t>
            </w:r>
            <w:r w:rsidR="007C5F1D" w:rsidRPr="007C5F1D">
              <w:rPr>
                <w:sz w:val="22"/>
              </w:rPr>
              <w:t>, NGO</w:t>
            </w:r>
          </w:p>
        </w:tc>
        <w:tc>
          <w:tcPr>
            <w:tcW w:w="14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F1D" w:rsidRPr="007C5F1D" w:rsidRDefault="007C5F1D" w:rsidP="007C5F1D">
            <w:pPr>
              <w:spacing w:before="0" w:after="0" w:line="240" w:lineRule="auto"/>
            </w:pPr>
            <w:r w:rsidRPr="007C5F1D">
              <w:rPr>
                <w:sz w:val="22"/>
              </w:rPr>
              <w:t>Środki własne i zewnętrzne</w:t>
            </w:r>
          </w:p>
        </w:tc>
      </w:tr>
      <w:tr w:rsidR="007C5F1D" w:rsidRPr="007C5F1D" w:rsidTr="00332255">
        <w:tc>
          <w:tcPr>
            <w:tcW w:w="19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F1D" w:rsidRPr="007C5F1D" w:rsidRDefault="007C5F1D" w:rsidP="007C5F1D">
            <w:pPr>
              <w:widowControl w:val="0"/>
              <w:suppressAutoHyphens/>
              <w:autoSpaceDN w:val="0"/>
              <w:spacing w:before="0" w:after="0" w:line="240" w:lineRule="auto"/>
              <w:jc w:val="both"/>
              <w:textAlignment w:val="baseline"/>
              <w:rPr>
                <w:rFonts w:eastAsia="Andale Sans UI"/>
                <w:b/>
                <w:color w:val="FF0000"/>
                <w:kern w:val="3"/>
                <w:lang w:eastAsia="ja-JP" w:bidi="fa-IR"/>
              </w:rPr>
            </w:pPr>
          </w:p>
        </w:tc>
        <w:tc>
          <w:tcPr>
            <w:tcW w:w="173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F1D" w:rsidRPr="007C5F1D" w:rsidRDefault="007C5F1D" w:rsidP="007C5F1D">
            <w:pPr>
              <w:spacing w:before="0" w:after="0" w:line="240" w:lineRule="auto"/>
              <w:rPr>
                <w:rFonts w:eastAsia="Andale Sans UI"/>
                <w:color w:val="FF0000"/>
                <w:kern w:val="3"/>
                <w:lang w:eastAsia="ja-JP" w:bidi="fa-IR"/>
              </w:rPr>
            </w:pPr>
            <w:r w:rsidRPr="007C5F1D">
              <w:rPr>
                <w:sz w:val="22"/>
              </w:rPr>
              <w:t>Ograniczenie marginalizacji spowodowanej ubóstwem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F1D" w:rsidRPr="007C5F1D" w:rsidRDefault="007C5F1D" w:rsidP="007C5F1D">
            <w:pPr>
              <w:spacing w:before="0" w:after="0" w:line="240" w:lineRule="auto"/>
            </w:pPr>
            <w:r w:rsidRPr="007C5F1D">
              <w:t xml:space="preserve">Dożywianie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F1D" w:rsidRPr="007C5F1D" w:rsidRDefault="008D7993" w:rsidP="007C5F1D">
            <w:pPr>
              <w:spacing w:before="0" w:after="0" w:line="240" w:lineRule="auto"/>
              <w:jc w:val="both"/>
            </w:pPr>
            <w:r>
              <w:t>GOPS</w:t>
            </w:r>
            <w:r w:rsidR="007C5F1D" w:rsidRPr="007C5F1D">
              <w:t>, NGO, Szkoły</w:t>
            </w:r>
          </w:p>
        </w:tc>
        <w:tc>
          <w:tcPr>
            <w:tcW w:w="14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F1D" w:rsidRPr="007C5F1D" w:rsidRDefault="007C5F1D" w:rsidP="007C5F1D">
            <w:pPr>
              <w:spacing w:before="0" w:after="0" w:line="240" w:lineRule="auto"/>
            </w:pPr>
            <w:r w:rsidRPr="007C5F1D">
              <w:rPr>
                <w:sz w:val="22"/>
              </w:rPr>
              <w:t>Środki własne i zewnętrzne</w:t>
            </w:r>
          </w:p>
        </w:tc>
      </w:tr>
      <w:tr w:rsidR="007C5F1D" w:rsidRPr="007C5F1D" w:rsidTr="00332255">
        <w:tc>
          <w:tcPr>
            <w:tcW w:w="19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F1D" w:rsidRPr="007C5F1D" w:rsidRDefault="007C5F1D" w:rsidP="007C5F1D">
            <w:pPr>
              <w:widowControl w:val="0"/>
              <w:suppressAutoHyphens/>
              <w:autoSpaceDN w:val="0"/>
              <w:spacing w:before="0" w:after="0" w:line="240" w:lineRule="auto"/>
              <w:jc w:val="both"/>
              <w:textAlignment w:val="baseline"/>
              <w:rPr>
                <w:rFonts w:eastAsia="Andale Sans UI"/>
                <w:b/>
                <w:color w:val="FF0000"/>
                <w:kern w:val="3"/>
                <w:lang w:eastAsia="ja-JP" w:bidi="fa-IR"/>
              </w:rPr>
            </w:pPr>
          </w:p>
        </w:tc>
        <w:tc>
          <w:tcPr>
            <w:tcW w:w="173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F1D" w:rsidRPr="007C5F1D" w:rsidRDefault="007C5F1D" w:rsidP="007C5F1D">
            <w:pPr>
              <w:widowControl w:val="0"/>
              <w:suppressAutoHyphens/>
              <w:autoSpaceDN w:val="0"/>
              <w:spacing w:before="0" w:after="0" w:line="240" w:lineRule="auto"/>
              <w:textAlignment w:val="baseline"/>
              <w:rPr>
                <w:rFonts w:eastAsia="Andale Sans UI"/>
                <w:color w:val="FF0000"/>
                <w:kern w:val="3"/>
                <w:lang w:eastAsia="ja-JP" w:bidi="fa-I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F1D" w:rsidRPr="007C5F1D" w:rsidRDefault="007C5F1D" w:rsidP="007C5F1D">
            <w:pPr>
              <w:spacing w:before="0" w:after="0" w:line="240" w:lineRule="auto"/>
            </w:pPr>
            <w:r w:rsidRPr="007C5F1D">
              <w:t>Przeprowadzenie akcji „Otwarte serce- pomocna dłoń” (zbiórka przedświąteczna)</w:t>
            </w:r>
            <w:r w:rsidR="00C7609F">
              <w:t>, „Pomóż dzieciom przetrwać zimę”, WOŚP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F1D" w:rsidRPr="007C5F1D" w:rsidRDefault="007C5F1D" w:rsidP="007C5F1D">
            <w:pPr>
              <w:spacing w:before="0" w:after="0" w:line="240" w:lineRule="auto"/>
              <w:jc w:val="both"/>
            </w:pPr>
            <w:r w:rsidRPr="007C5F1D">
              <w:t xml:space="preserve">Przedsiębiorcy Kościół, </w:t>
            </w:r>
            <w:r w:rsidR="008D7993">
              <w:t>GOPS</w:t>
            </w:r>
            <w:r w:rsidRPr="007C5F1D">
              <w:t>, NGO</w:t>
            </w:r>
          </w:p>
        </w:tc>
        <w:tc>
          <w:tcPr>
            <w:tcW w:w="14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F1D" w:rsidRPr="007C5F1D" w:rsidRDefault="007C5F1D" w:rsidP="007C5F1D">
            <w:pPr>
              <w:spacing w:before="0" w:after="0" w:line="240" w:lineRule="auto"/>
            </w:pPr>
            <w:r w:rsidRPr="007C5F1D">
              <w:rPr>
                <w:sz w:val="22"/>
              </w:rPr>
              <w:t>Środki własne i zewnętrzne</w:t>
            </w:r>
          </w:p>
        </w:tc>
      </w:tr>
      <w:tr w:rsidR="007C5F1D" w:rsidRPr="007C5F1D" w:rsidTr="00332255">
        <w:tc>
          <w:tcPr>
            <w:tcW w:w="19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F1D" w:rsidRPr="007C5F1D" w:rsidRDefault="007C5F1D" w:rsidP="007C5F1D">
            <w:pPr>
              <w:widowControl w:val="0"/>
              <w:suppressAutoHyphens/>
              <w:autoSpaceDN w:val="0"/>
              <w:spacing w:before="0" w:after="0" w:line="240" w:lineRule="auto"/>
              <w:jc w:val="both"/>
              <w:textAlignment w:val="baseline"/>
              <w:rPr>
                <w:rFonts w:eastAsia="Andale Sans UI"/>
                <w:b/>
                <w:color w:val="FF0000"/>
                <w:kern w:val="3"/>
                <w:lang w:eastAsia="ja-JP" w:bidi="fa-IR"/>
              </w:rPr>
            </w:pPr>
          </w:p>
        </w:tc>
        <w:tc>
          <w:tcPr>
            <w:tcW w:w="173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F1D" w:rsidRPr="007C5F1D" w:rsidRDefault="007C5F1D" w:rsidP="007C5F1D">
            <w:pPr>
              <w:widowControl w:val="0"/>
              <w:suppressAutoHyphens/>
              <w:autoSpaceDN w:val="0"/>
              <w:spacing w:before="0" w:after="0" w:line="240" w:lineRule="auto"/>
              <w:textAlignment w:val="baseline"/>
              <w:rPr>
                <w:rFonts w:eastAsia="Andale Sans UI"/>
                <w:color w:val="FF0000"/>
                <w:kern w:val="3"/>
                <w:lang w:eastAsia="ja-JP" w:bidi="fa-I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F1D" w:rsidRPr="007C5F1D" w:rsidRDefault="007C5F1D" w:rsidP="007C5F1D">
            <w:pPr>
              <w:spacing w:before="0" w:after="0" w:line="240" w:lineRule="auto"/>
            </w:pPr>
            <w:r w:rsidRPr="007C5F1D">
              <w:t>Pomoc finansowa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F1D" w:rsidRPr="007C5F1D" w:rsidRDefault="008D7993" w:rsidP="007C5F1D">
            <w:pPr>
              <w:spacing w:before="0" w:after="0" w:line="240" w:lineRule="auto"/>
              <w:jc w:val="both"/>
            </w:pPr>
            <w:r>
              <w:t>GOPS</w:t>
            </w:r>
            <w:r w:rsidR="007C5F1D" w:rsidRPr="007C5F1D">
              <w:t>, Gmina, NGO</w:t>
            </w:r>
          </w:p>
        </w:tc>
        <w:tc>
          <w:tcPr>
            <w:tcW w:w="14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F1D" w:rsidRPr="007C5F1D" w:rsidRDefault="007C5F1D" w:rsidP="007C5F1D">
            <w:pPr>
              <w:spacing w:before="0" w:after="0" w:line="240" w:lineRule="auto"/>
            </w:pPr>
            <w:r w:rsidRPr="007C5F1D">
              <w:rPr>
                <w:sz w:val="22"/>
              </w:rPr>
              <w:t>Środki własne i zewnętrzne</w:t>
            </w:r>
          </w:p>
        </w:tc>
      </w:tr>
      <w:tr w:rsidR="007C5F1D" w:rsidRPr="007C5F1D" w:rsidTr="00332255">
        <w:tc>
          <w:tcPr>
            <w:tcW w:w="19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F1D" w:rsidRPr="007C5F1D" w:rsidRDefault="007C5F1D" w:rsidP="007C5F1D">
            <w:pPr>
              <w:widowControl w:val="0"/>
              <w:suppressAutoHyphens/>
              <w:autoSpaceDN w:val="0"/>
              <w:spacing w:before="0" w:after="0" w:line="240" w:lineRule="auto"/>
              <w:jc w:val="both"/>
              <w:textAlignment w:val="baseline"/>
              <w:rPr>
                <w:rFonts w:eastAsia="Andale Sans UI"/>
                <w:b/>
                <w:color w:val="FF0000"/>
                <w:kern w:val="3"/>
                <w:lang w:eastAsia="ja-JP" w:bidi="fa-IR"/>
              </w:rPr>
            </w:pPr>
          </w:p>
        </w:tc>
        <w:tc>
          <w:tcPr>
            <w:tcW w:w="173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F1D" w:rsidRPr="007C5F1D" w:rsidRDefault="007C5F1D" w:rsidP="007C5F1D">
            <w:pPr>
              <w:widowControl w:val="0"/>
              <w:suppressAutoHyphens/>
              <w:autoSpaceDN w:val="0"/>
              <w:spacing w:before="0" w:after="0" w:line="240" w:lineRule="auto"/>
              <w:textAlignment w:val="baseline"/>
              <w:rPr>
                <w:rFonts w:eastAsia="Andale Sans UI"/>
                <w:color w:val="FF0000"/>
                <w:kern w:val="3"/>
                <w:lang w:eastAsia="ja-JP" w:bidi="fa-I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F1D" w:rsidRPr="007C5F1D" w:rsidRDefault="007C5F1D" w:rsidP="007C5F1D">
            <w:pPr>
              <w:spacing w:before="0" w:after="0" w:line="240" w:lineRule="auto"/>
            </w:pPr>
            <w:r w:rsidRPr="007C5F1D">
              <w:t>Współpraca z Bankiem żywności, Caritasem, itp.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F1D" w:rsidRPr="007C5F1D" w:rsidRDefault="007C5F1D" w:rsidP="007C5F1D">
            <w:pPr>
              <w:spacing w:before="0" w:after="0" w:line="240" w:lineRule="auto"/>
              <w:jc w:val="both"/>
            </w:pPr>
            <w:r w:rsidRPr="007C5F1D">
              <w:t>NGO, Gmina</w:t>
            </w:r>
          </w:p>
        </w:tc>
        <w:tc>
          <w:tcPr>
            <w:tcW w:w="14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F1D" w:rsidRPr="007C5F1D" w:rsidRDefault="007C5F1D" w:rsidP="007C5F1D">
            <w:pPr>
              <w:spacing w:before="0" w:after="0" w:line="240" w:lineRule="auto"/>
            </w:pPr>
            <w:r w:rsidRPr="007C5F1D">
              <w:rPr>
                <w:sz w:val="22"/>
              </w:rPr>
              <w:t>Środki własne i zewnętrzne</w:t>
            </w:r>
          </w:p>
        </w:tc>
      </w:tr>
      <w:tr w:rsidR="007C5F1D" w:rsidRPr="007C5F1D" w:rsidTr="00332255">
        <w:tc>
          <w:tcPr>
            <w:tcW w:w="19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F1D" w:rsidRPr="007C5F1D" w:rsidRDefault="007C5F1D" w:rsidP="007C5F1D">
            <w:pPr>
              <w:widowControl w:val="0"/>
              <w:suppressAutoHyphens/>
              <w:autoSpaceDN w:val="0"/>
              <w:spacing w:before="0" w:after="0" w:line="240" w:lineRule="auto"/>
              <w:jc w:val="both"/>
              <w:textAlignment w:val="baseline"/>
              <w:rPr>
                <w:rFonts w:eastAsia="Andale Sans UI"/>
                <w:b/>
                <w:color w:val="FF0000"/>
                <w:kern w:val="3"/>
                <w:lang w:eastAsia="ja-JP" w:bidi="fa-IR"/>
              </w:rPr>
            </w:pPr>
          </w:p>
        </w:tc>
        <w:tc>
          <w:tcPr>
            <w:tcW w:w="173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F1D" w:rsidRPr="007C5F1D" w:rsidRDefault="007C5F1D" w:rsidP="007C5F1D">
            <w:pPr>
              <w:spacing w:before="0" w:after="0" w:line="240" w:lineRule="auto"/>
              <w:rPr>
                <w:color w:val="FF0000"/>
              </w:rPr>
            </w:pPr>
            <w:r w:rsidRPr="007C5F1D">
              <w:t xml:space="preserve">Ograniczenie zjawiska </w:t>
            </w:r>
            <w:r w:rsidRPr="007C5F1D">
              <w:lastRenderedPageBreak/>
              <w:t>przemocy w rodzinie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F1D" w:rsidRPr="007C5F1D" w:rsidRDefault="007C5F1D" w:rsidP="007C5F1D">
            <w:pPr>
              <w:snapToGrid w:val="0"/>
              <w:spacing w:before="0" w:after="0" w:line="240" w:lineRule="auto"/>
            </w:pPr>
            <w:r w:rsidRPr="007C5F1D">
              <w:rPr>
                <w:sz w:val="22"/>
              </w:rPr>
              <w:lastRenderedPageBreak/>
              <w:t xml:space="preserve">Tworzenie grup wsparcia dla rodzin przeżywających sytuacje </w:t>
            </w:r>
            <w:r w:rsidRPr="007C5F1D">
              <w:rPr>
                <w:sz w:val="22"/>
              </w:rPr>
              <w:lastRenderedPageBreak/>
              <w:t>kryzysowe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F1D" w:rsidRPr="007C5F1D" w:rsidRDefault="008D7993" w:rsidP="007C5F1D">
            <w:pPr>
              <w:snapToGrid w:val="0"/>
              <w:spacing w:before="0" w:after="0" w:line="240" w:lineRule="auto"/>
              <w:jc w:val="both"/>
            </w:pPr>
            <w:r>
              <w:rPr>
                <w:sz w:val="22"/>
              </w:rPr>
              <w:lastRenderedPageBreak/>
              <w:t>GOPS</w:t>
            </w:r>
            <w:r w:rsidR="007C5F1D" w:rsidRPr="007C5F1D">
              <w:rPr>
                <w:sz w:val="22"/>
              </w:rPr>
              <w:t>, NGO</w:t>
            </w:r>
          </w:p>
          <w:p w:rsidR="007C5F1D" w:rsidRPr="007C5F1D" w:rsidRDefault="007C5F1D" w:rsidP="007C5F1D">
            <w:pPr>
              <w:spacing w:before="0" w:after="0" w:line="360" w:lineRule="auto"/>
              <w:jc w:val="center"/>
            </w:pPr>
          </w:p>
        </w:tc>
        <w:tc>
          <w:tcPr>
            <w:tcW w:w="14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F1D" w:rsidRPr="007C5F1D" w:rsidRDefault="007C5F1D" w:rsidP="007C5F1D">
            <w:pPr>
              <w:spacing w:before="0" w:after="0" w:line="240" w:lineRule="auto"/>
            </w:pPr>
            <w:r w:rsidRPr="007C5F1D">
              <w:rPr>
                <w:sz w:val="22"/>
              </w:rPr>
              <w:t>Środki własne i zewnętrzne</w:t>
            </w:r>
          </w:p>
        </w:tc>
      </w:tr>
      <w:tr w:rsidR="007C5F1D" w:rsidRPr="007C5F1D" w:rsidTr="00332255">
        <w:tc>
          <w:tcPr>
            <w:tcW w:w="19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F1D" w:rsidRPr="007C5F1D" w:rsidRDefault="007C5F1D" w:rsidP="007C5F1D">
            <w:pPr>
              <w:widowControl w:val="0"/>
              <w:suppressAutoHyphens/>
              <w:autoSpaceDN w:val="0"/>
              <w:spacing w:before="0" w:after="0" w:line="240" w:lineRule="auto"/>
              <w:jc w:val="both"/>
              <w:textAlignment w:val="baseline"/>
              <w:rPr>
                <w:rFonts w:eastAsia="Andale Sans UI"/>
                <w:b/>
                <w:color w:val="FF0000"/>
                <w:kern w:val="3"/>
                <w:lang w:eastAsia="ja-JP" w:bidi="fa-IR"/>
              </w:rPr>
            </w:pPr>
          </w:p>
        </w:tc>
        <w:tc>
          <w:tcPr>
            <w:tcW w:w="173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F1D" w:rsidRPr="007C5F1D" w:rsidRDefault="007C5F1D" w:rsidP="007C5F1D">
            <w:pPr>
              <w:spacing w:before="0" w:after="0" w:line="240" w:lineRule="auto"/>
              <w:rPr>
                <w:color w:val="FF000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F1D" w:rsidRPr="007C5F1D" w:rsidRDefault="007C5F1D" w:rsidP="007C5F1D">
            <w:pPr>
              <w:snapToGrid w:val="0"/>
              <w:spacing w:before="0" w:after="0" w:line="240" w:lineRule="auto"/>
            </w:pPr>
            <w:r w:rsidRPr="007C5F1D">
              <w:t>Punkt Informacji, Wsparcia i Pomocy dla Osób Dotkniętych Przemocą w Rodzinie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F1D" w:rsidRPr="007C5F1D" w:rsidRDefault="008D7993" w:rsidP="007C5F1D">
            <w:pPr>
              <w:snapToGrid w:val="0"/>
              <w:spacing w:before="0" w:after="0" w:line="240" w:lineRule="auto"/>
              <w:jc w:val="both"/>
            </w:pPr>
            <w:r>
              <w:t>GOPS</w:t>
            </w:r>
            <w:r w:rsidR="007C5F1D" w:rsidRPr="007C5F1D">
              <w:t>, NGO, Gmina</w:t>
            </w:r>
          </w:p>
        </w:tc>
        <w:tc>
          <w:tcPr>
            <w:tcW w:w="14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F1D" w:rsidRPr="007C5F1D" w:rsidRDefault="007C5F1D" w:rsidP="007C5F1D">
            <w:pPr>
              <w:spacing w:before="0" w:after="0" w:line="240" w:lineRule="auto"/>
            </w:pPr>
            <w:r w:rsidRPr="007C5F1D">
              <w:rPr>
                <w:sz w:val="22"/>
              </w:rPr>
              <w:t>Środki własne i zewnętrzne</w:t>
            </w:r>
          </w:p>
        </w:tc>
      </w:tr>
      <w:tr w:rsidR="007C5F1D" w:rsidRPr="007C5F1D" w:rsidTr="00332255">
        <w:tc>
          <w:tcPr>
            <w:tcW w:w="19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F1D" w:rsidRPr="007C5F1D" w:rsidRDefault="007C5F1D" w:rsidP="007C5F1D">
            <w:pPr>
              <w:widowControl w:val="0"/>
              <w:suppressAutoHyphens/>
              <w:autoSpaceDN w:val="0"/>
              <w:spacing w:before="0" w:after="0" w:line="240" w:lineRule="auto"/>
              <w:jc w:val="both"/>
              <w:textAlignment w:val="baseline"/>
              <w:rPr>
                <w:rFonts w:eastAsia="Andale Sans UI"/>
                <w:b/>
                <w:color w:val="FF0000"/>
                <w:kern w:val="3"/>
                <w:lang w:eastAsia="ja-JP" w:bidi="fa-IR"/>
              </w:rPr>
            </w:pPr>
          </w:p>
        </w:tc>
        <w:tc>
          <w:tcPr>
            <w:tcW w:w="173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F1D" w:rsidRPr="007C5F1D" w:rsidRDefault="007C5F1D" w:rsidP="007C5F1D">
            <w:pPr>
              <w:spacing w:before="0" w:after="0" w:line="240" w:lineRule="auto"/>
              <w:rPr>
                <w:color w:val="FF000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F1D" w:rsidRPr="007C5F1D" w:rsidRDefault="007C5F1D" w:rsidP="007C5F1D">
            <w:pPr>
              <w:snapToGrid w:val="0"/>
              <w:spacing w:before="0" w:after="0" w:line="240" w:lineRule="auto"/>
            </w:pPr>
            <w:r w:rsidRPr="007C5F1D">
              <w:t>Działania Zespoły Interdyscyplinarnego grup roboczych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F1D" w:rsidRPr="007C5F1D" w:rsidRDefault="008D7993" w:rsidP="007C5F1D">
            <w:pPr>
              <w:snapToGrid w:val="0"/>
              <w:spacing w:before="0" w:after="0" w:line="240" w:lineRule="auto"/>
              <w:jc w:val="both"/>
            </w:pPr>
            <w:r>
              <w:t>GOPS</w:t>
            </w:r>
            <w:r w:rsidR="007C5F1D" w:rsidRPr="007C5F1D">
              <w:t>, Gmina</w:t>
            </w:r>
          </w:p>
        </w:tc>
        <w:tc>
          <w:tcPr>
            <w:tcW w:w="14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F1D" w:rsidRPr="007C5F1D" w:rsidRDefault="007C5F1D" w:rsidP="007C5F1D">
            <w:pPr>
              <w:spacing w:before="0" w:after="0" w:line="240" w:lineRule="auto"/>
            </w:pPr>
            <w:r w:rsidRPr="007C5F1D">
              <w:rPr>
                <w:sz w:val="22"/>
              </w:rPr>
              <w:t>Środki własne i zewnętrzne</w:t>
            </w:r>
          </w:p>
        </w:tc>
      </w:tr>
      <w:tr w:rsidR="007C5F1D" w:rsidRPr="007C5F1D" w:rsidTr="00332255">
        <w:tc>
          <w:tcPr>
            <w:tcW w:w="19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F1D" w:rsidRPr="007C5F1D" w:rsidRDefault="007C5F1D" w:rsidP="007C5F1D">
            <w:pPr>
              <w:widowControl w:val="0"/>
              <w:suppressAutoHyphens/>
              <w:autoSpaceDN w:val="0"/>
              <w:spacing w:before="0" w:after="0" w:line="240" w:lineRule="auto"/>
              <w:jc w:val="both"/>
              <w:textAlignment w:val="baseline"/>
              <w:rPr>
                <w:rFonts w:eastAsia="Andale Sans UI"/>
                <w:b/>
                <w:color w:val="FF0000"/>
                <w:kern w:val="3"/>
                <w:lang w:eastAsia="ja-JP" w:bidi="fa-IR"/>
              </w:rPr>
            </w:pPr>
          </w:p>
        </w:tc>
        <w:tc>
          <w:tcPr>
            <w:tcW w:w="173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F1D" w:rsidRPr="007C5F1D" w:rsidRDefault="007C5F1D" w:rsidP="007C5F1D">
            <w:pPr>
              <w:spacing w:before="0" w:after="0" w:line="240" w:lineRule="auto"/>
              <w:rPr>
                <w:color w:val="FF000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F1D" w:rsidRPr="007C5F1D" w:rsidRDefault="007C5F1D" w:rsidP="007C5F1D">
            <w:pPr>
              <w:snapToGrid w:val="0"/>
              <w:spacing w:before="0" w:after="0" w:line="240" w:lineRule="auto"/>
            </w:pPr>
            <w:r w:rsidRPr="007C5F1D">
              <w:t>Program korekcyjno- edukacyjny dla sprawców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F1D" w:rsidRPr="007C5F1D" w:rsidRDefault="007C5F1D" w:rsidP="007C5F1D">
            <w:pPr>
              <w:snapToGrid w:val="0"/>
              <w:spacing w:before="0" w:after="0" w:line="240" w:lineRule="auto"/>
              <w:jc w:val="both"/>
            </w:pPr>
            <w:r w:rsidRPr="007C5F1D">
              <w:t>NGO</w:t>
            </w:r>
          </w:p>
        </w:tc>
        <w:tc>
          <w:tcPr>
            <w:tcW w:w="14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F1D" w:rsidRPr="007C5F1D" w:rsidRDefault="007C5F1D" w:rsidP="007C5F1D">
            <w:pPr>
              <w:spacing w:before="0" w:after="0" w:line="240" w:lineRule="auto"/>
            </w:pPr>
            <w:r w:rsidRPr="007C5F1D">
              <w:rPr>
                <w:sz w:val="22"/>
              </w:rPr>
              <w:t>Środki własne i zewnętrzne</w:t>
            </w:r>
          </w:p>
        </w:tc>
      </w:tr>
      <w:tr w:rsidR="007C5F1D" w:rsidRPr="007C5F1D" w:rsidTr="00332255">
        <w:tc>
          <w:tcPr>
            <w:tcW w:w="19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F1D" w:rsidRPr="007C5F1D" w:rsidRDefault="007C5F1D" w:rsidP="007C5F1D">
            <w:pPr>
              <w:widowControl w:val="0"/>
              <w:suppressAutoHyphens/>
              <w:autoSpaceDN w:val="0"/>
              <w:spacing w:before="0" w:after="0" w:line="240" w:lineRule="auto"/>
              <w:jc w:val="both"/>
              <w:textAlignment w:val="baseline"/>
              <w:rPr>
                <w:rFonts w:eastAsia="Andale Sans UI"/>
                <w:b/>
                <w:color w:val="FF0000"/>
                <w:kern w:val="3"/>
                <w:lang w:eastAsia="ja-JP" w:bidi="fa-IR"/>
              </w:rPr>
            </w:pPr>
          </w:p>
        </w:tc>
        <w:tc>
          <w:tcPr>
            <w:tcW w:w="173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F1D" w:rsidRPr="007C5F1D" w:rsidRDefault="007C5F1D" w:rsidP="007C5F1D">
            <w:pPr>
              <w:spacing w:before="0" w:after="0" w:line="240" w:lineRule="auto"/>
              <w:rPr>
                <w:color w:val="FF000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F1D" w:rsidRPr="007C5F1D" w:rsidRDefault="007C5F1D" w:rsidP="007C5F1D">
            <w:pPr>
              <w:snapToGrid w:val="0"/>
              <w:spacing w:before="0" w:after="0" w:line="240" w:lineRule="auto"/>
            </w:pPr>
            <w:r w:rsidRPr="007C5F1D">
              <w:t>Miejsca izolacji dla sprawców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F1D" w:rsidRPr="007C5F1D" w:rsidRDefault="007C5F1D" w:rsidP="007C5F1D">
            <w:pPr>
              <w:snapToGrid w:val="0"/>
              <w:spacing w:before="0" w:after="0" w:line="240" w:lineRule="auto"/>
              <w:jc w:val="both"/>
            </w:pPr>
            <w:r w:rsidRPr="007C5F1D">
              <w:t>Gmina, NGO</w:t>
            </w:r>
          </w:p>
        </w:tc>
        <w:tc>
          <w:tcPr>
            <w:tcW w:w="14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F1D" w:rsidRPr="007C5F1D" w:rsidRDefault="007C5F1D" w:rsidP="007C5F1D">
            <w:pPr>
              <w:spacing w:before="0" w:after="0" w:line="240" w:lineRule="auto"/>
            </w:pPr>
            <w:r w:rsidRPr="007C5F1D">
              <w:rPr>
                <w:sz w:val="22"/>
              </w:rPr>
              <w:t>Środki własne i zewnętrzne</w:t>
            </w:r>
          </w:p>
        </w:tc>
      </w:tr>
      <w:tr w:rsidR="007C5F1D" w:rsidRPr="007C5F1D" w:rsidTr="00332255">
        <w:tc>
          <w:tcPr>
            <w:tcW w:w="19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F1D" w:rsidRPr="007C5F1D" w:rsidRDefault="007C5F1D" w:rsidP="007C5F1D">
            <w:pPr>
              <w:widowControl w:val="0"/>
              <w:suppressAutoHyphens/>
              <w:spacing w:before="0" w:after="0" w:line="240" w:lineRule="auto"/>
              <w:rPr>
                <w:b/>
                <w:kern w:val="1"/>
                <w:szCs w:val="24"/>
                <w:lang w:eastAsia="hi-IN" w:bidi="hi-IN"/>
              </w:rPr>
            </w:pPr>
            <w:r w:rsidRPr="007C5F1D">
              <w:rPr>
                <w:b/>
                <w:kern w:val="1"/>
                <w:szCs w:val="24"/>
                <w:lang w:eastAsia="hi-IN" w:bidi="hi-IN"/>
              </w:rPr>
              <w:t>Wspieranie rodzin oraz wspomaganie rozwoju dzieci i młodzieży</w:t>
            </w:r>
          </w:p>
          <w:p w:rsidR="007C5F1D" w:rsidRPr="007C5F1D" w:rsidRDefault="007C5F1D" w:rsidP="007C5F1D">
            <w:pPr>
              <w:widowControl w:val="0"/>
              <w:suppressAutoHyphens/>
              <w:autoSpaceDN w:val="0"/>
              <w:spacing w:before="0" w:after="0" w:line="240" w:lineRule="auto"/>
              <w:textAlignment w:val="baseline"/>
              <w:rPr>
                <w:rFonts w:eastAsia="Andale Sans UI"/>
                <w:b/>
                <w:color w:val="FF0000"/>
                <w:kern w:val="3"/>
                <w:lang w:eastAsia="ja-JP" w:bidi="fa-IR"/>
              </w:rPr>
            </w:pPr>
          </w:p>
        </w:tc>
        <w:tc>
          <w:tcPr>
            <w:tcW w:w="173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F1D" w:rsidRPr="007C5F1D" w:rsidRDefault="007C5F1D" w:rsidP="007C5F1D">
            <w:pPr>
              <w:snapToGrid w:val="0"/>
              <w:spacing w:after="0" w:line="240" w:lineRule="auto"/>
            </w:pPr>
            <w:r w:rsidRPr="007C5F1D">
              <w:t>Wzrost kompetencji rodzicielskich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F1D" w:rsidRPr="007C5F1D" w:rsidRDefault="007C5F1D" w:rsidP="007C5F1D">
            <w:pPr>
              <w:snapToGrid w:val="0"/>
              <w:spacing w:before="0" w:after="0" w:line="240" w:lineRule="auto"/>
            </w:pPr>
            <w:r w:rsidRPr="007C5F1D">
              <w:t>Warsztaty kompetencji rodzicielskich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F1D" w:rsidRPr="007C5F1D" w:rsidRDefault="007C5F1D" w:rsidP="007C5F1D">
            <w:pPr>
              <w:snapToGrid w:val="0"/>
              <w:spacing w:before="0" w:after="0" w:line="240" w:lineRule="auto"/>
              <w:jc w:val="both"/>
            </w:pPr>
            <w:r w:rsidRPr="007C5F1D">
              <w:rPr>
                <w:sz w:val="22"/>
              </w:rPr>
              <w:t xml:space="preserve">Przedszkola, Szkoły, </w:t>
            </w:r>
            <w:r w:rsidR="008D7993">
              <w:rPr>
                <w:sz w:val="22"/>
              </w:rPr>
              <w:t>GOPS</w:t>
            </w:r>
          </w:p>
        </w:tc>
        <w:tc>
          <w:tcPr>
            <w:tcW w:w="14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F1D" w:rsidRPr="007C5F1D" w:rsidRDefault="007C5F1D" w:rsidP="007C5F1D">
            <w:pPr>
              <w:snapToGrid w:val="0"/>
              <w:spacing w:before="0" w:after="0" w:line="240" w:lineRule="auto"/>
            </w:pPr>
            <w:r w:rsidRPr="007C5F1D">
              <w:rPr>
                <w:sz w:val="22"/>
              </w:rPr>
              <w:t>Środki własne i zewnętrzne</w:t>
            </w:r>
          </w:p>
        </w:tc>
      </w:tr>
      <w:tr w:rsidR="007C5F1D" w:rsidRPr="007C5F1D" w:rsidTr="00332255">
        <w:tc>
          <w:tcPr>
            <w:tcW w:w="19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F1D" w:rsidRPr="007C5F1D" w:rsidRDefault="007C5F1D" w:rsidP="007C5F1D">
            <w:pPr>
              <w:widowControl w:val="0"/>
              <w:suppressAutoHyphens/>
              <w:autoSpaceDN w:val="0"/>
              <w:spacing w:before="0" w:after="0" w:line="240" w:lineRule="auto"/>
              <w:jc w:val="both"/>
              <w:textAlignment w:val="baseline"/>
              <w:rPr>
                <w:rFonts w:eastAsia="Andale Sans UI"/>
                <w:b/>
                <w:color w:val="FF0000"/>
                <w:kern w:val="3"/>
                <w:lang w:eastAsia="ja-JP" w:bidi="fa-IR"/>
              </w:rPr>
            </w:pPr>
          </w:p>
        </w:tc>
        <w:tc>
          <w:tcPr>
            <w:tcW w:w="173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F1D" w:rsidRPr="007C5F1D" w:rsidRDefault="007C5F1D" w:rsidP="007C5F1D">
            <w:pPr>
              <w:snapToGrid w:val="0"/>
              <w:spacing w:after="0" w:line="240" w:lineRule="auto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F1D" w:rsidRPr="007C5F1D" w:rsidRDefault="007C5F1D" w:rsidP="007C5F1D">
            <w:pPr>
              <w:snapToGrid w:val="0"/>
              <w:spacing w:before="0" w:after="0" w:line="240" w:lineRule="auto"/>
            </w:pPr>
            <w:r w:rsidRPr="007C5F1D">
              <w:t>Wsparcie asystenta rodziny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F1D" w:rsidRPr="007C5F1D" w:rsidRDefault="008D7993" w:rsidP="007C5F1D">
            <w:pPr>
              <w:snapToGrid w:val="0"/>
              <w:spacing w:before="0" w:after="0" w:line="240" w:lineRule="auto"/>
              <w:jc w:val="both"/>
            </w:pPr>
            <w:r>
              <w:rPr>
                <w:sz w:val="22"/>
              </w:rPr>
              <w:t>GOPS</w:t>
            </w:r>
          </w:p>
        </w:tc>
        <w:tc>
          <w:tcPr>
            <w:tcW w:w="14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F1D" w:rsidRPr="007C5F1D" w:rsidRDefault="007C5F1D" w:rsidP="007C5F1D">
            <w:pPr>
              <w:snapToGrid w:val="0"/>
              <w:spacing w:before="0" w:after="0" w:line="240" w:lineRule="auto"/>
            </w:pPr>
            <w:r w:rsidRPr="007C5F1D">
              <w:rPr>
                <w:sz w:val="22"/>
              </w:rPr>
              <w:t>Środki własne i zewnętrzne</w:t>
            </w:r>
          </w:p>
        </w:tc>
      </w:tr>
      <w:tr w:rsidR="007C5F1D" w:rsidRPr="007C5F1D" w:rsidTr="00332255">
        <w:tc>
          <w:tcPr>
            <w:tcW w:w="19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F1D" w:rsidRPr="007C5F1D" w:rsidRDefault="007C5F1D" w:rsidP="007C5F1D">
            <w:pPr>
              <w:widowControl w:val="0"/>
              <w:suppressAutoHyphens/>
              <w:autoSpaceDN w:val="0"/>
              <w:spacing w:before="0" w:after="0" w:line="240" w:lineRule="auto"/>
              <w:jc w:val="both"/>
              <w:textAlignment w:val="baseline"/>
              <w:rPr>
                <w:rFonts w:eastAsia="Andale Sans UI"/>
                <w:b/>
                <w:color w:val="FF0000"/>
                <w:kern w:val="3"/>
                <w:lang w:eastAsia="ja-JP" w:bidi="fa-IR"/>
              </w:rPr>
            </w:pPr>
          </w:p>
        </w:tc>
        <w:tc>
          <w:tcPr>
            <w:tcW w:w="173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F1D" w:rsidRPr="007C5F1D" w:rsidRDefault="007C5F1D" w:rsidP="007C5F1D">
            <w:pPr>
              <w:snapToGrid w:val="0"/>
              <w:spacing w:before="0" w:after="0" w:line="240" w:lineRule="auto"/>
            </w:pPr>
            <w:r w:rsidRPr="007C5F1D">
              <w:t>Wspomaganie rozwoju dzieci i młodzieży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F1D" w:rsidRPr="007C5F1D" w:rsidRDefault="007C5F1D" w:rsidP="007C5F1D">
            <w:pPr>
              <w:snapToGrid w:val="0"/>
              <w:spacing w:before="0" w:after="0" w:line="240" w:lineRule="auto"/>
            </w:pPr>
            <w:r w:rsidRPr="007C5F1D">
              <w:t>Prowadzenie prac z uczniem zdolnym poprzez zajęcia pozalekcyjne, koła zainteresowań, przygotowanie do konkursów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F1D" w:rsidRPr="007C5F1D" w:rsidRDefault="007C5F1D" w:rsidP="008D7993">
            <w:pPr>
              <w:snapToGrid w:val="0"/>
              <w:spacing w:before="0" w:after="0" w:line="240" w:lineRule="auto"/>
              <w:jc w:val="both"/>
            </w:pPr>
            <w:r w:rsidRPr="007C5F1D">
              <w:t>Szkoły, Przedszkola GBP</w:t>
            </w:r>
          </w:p>
        </w:tc>
        <w:tc>
          <w:tcPr>
            <w:tcW w:w="14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F1D" w:rsidRPr="007C5F1D" w:rsidRDefault="007C5F1D" w:rsidP="007C5F1D">
            <w:pPr>
              <w:snapToGrid w:val="0"/>
              <w:spacing w:before="0" w:after="0" w:line="240" w:lineRule="auto"/>
            </w:pPr>
            <w:r w:rsidRPr="007C5F1D">
              <w:rPr>
                <w:sz w:val="22"/>
              </w:rPr>
              <w:t>Środki własne i zewnętrzne</w:t>
            </w:r>
          </w:p>
        </w:tc>
      </w:tr>
      <w:tr w:rsidR="007C5F1D" w:rsidRPr="007C5F1D" w:rsidTr="00332255">
        <w:tc>
          <w:tcPr>
            <w:tcW w:w="19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F1D" w:rsidRPr="007C5F1D" w:rsidRDefault="007C5F1D" w:rsidP="007C5F1D">
            <w:pPr>
              <w:widowControl w:val="0"/>
              <w:suppressAutoHyphens/>
              <w:autoSpaceDN w:val="0"/>
              <w:spacing w:before="0" w:after="0" w:line="240" w:lineRule="auto"/>
              <w:jc w:val="both"/>
              <w:textAlignment w:val="baseline"/>
              <w:rPr>
                <w:rFonts w:eastAsia="Andale Sans UI"/>
                <w:b/>
                <w:color w:val="FF0000"/>
                <w:kern w:val="3"/>
                <w:lang w:eastAsia="ja-JP" w:bidi="fa-IR"/>
              </w:rPr>
            </w:pPr>
          </w:p>
        </w:tc>
        <w:tc>
          <w:tcPr>
            <w:tcW w:w="173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F1D" w:rsidRPr="007C5F1D" w:rsidRDefault="007C5F1D" w:rsidP="007C5F1D">
            <w:pPr>
              <w:snapToGrid w:val="0"/>
              <w:spacing w:before="0"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F1D" w:rsidRPr="007C5F1D" w:rsidRDefault="007C5F1D" w:rsidP="007C5F1D">
            <w:pPr>
              <w:snapToGrid w:val="0"/>
              <w:spacing w:before="0" w:after="0" w:line="240" w:lineRule="auto"/>
            </w:pPr>
            <w:r w:rsidRPr="007C5F1D">
              <w:t>Organizacja zajęć wyrównawczych z poszczególnych przedmiotów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F1D" w:rsidRPr="007C5F1D" w:rsidRDefault="007C5F1D" w:rsidP="007C5F1D">
            <w:pPr>
              <w:snapToGrid w:val="0"/>
              <w:spacing w:before="0" w:after="0" w:line="240" w:lineRule="auto"/>
              <w:jc w:val="both"/>
            </w:pPr>
            <w:r w:rsidRPr="007C5F1D">
              <w:t>Szkoły, GBP</w:t>
            </w:r>
          </w:p>
        </w:tc>
        <w:tc>
          <w:tcPr>
            <w:tcW w:w="14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F1D" w:rsidRPr="007C5F1D" w:rsidRDefault="007C5F1D" w:rsidP="007C5F1D">
            <w:pPr>
              <w:snapToGrid w:val="0"/>
              <w:spacing w:before="0" w:after="0" w:line="240" w:lineRule="auto"/>
            </w:pPr>
            <w:r w:rsidRPr="007C5F1D">
              <w:rPr>
                <w:sz w:val="22"/>
              </w:rPr>
              <w:t>Środki własne i zewnętrzne</w:t>
            </w:r>
          </w:p>
        </w:tc>
      </w:tr>
      <w:tr w:rsidR="007C5F1D" w:rsidRPr="007C5F1D" w:rsidTr="00332255">
        <w:tc>
          <w:tcPr>
            <w:tcW w:w="19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F1D" w:rsidRPr="007C5F1D" w:rsidRDefault="007C5F1D" w:rsidP="007C5F1D">
            <w:pPr>
              <w:widowControl w:val="0"/>
              <w:suppressAutoHyphens/>
              <w:autoSpaceDN w:val="0"/>
              <w:spacing w:before="0" w:after="0" w:line="240" w:lineRule="auto"/>
              <w:jc w:val="both"/>
              <w:textAlignment w:val="baseline"/>
              <w:rPr>
                <w:rFonts w:eastAsia="Andale Sans UI"/>
                <w:b/>
                <w:color w:val="FF0000"/>
                <w:kern w:val="3"/>
                <w:lang w:eastAsia="ja-JP" w:bidi="fa-IR"/>
              </w:rPr>
            </w:pPr>
          </w:p>
        </w:tc>
        <w:tc>
          <w:tcPr>
            <w:tcW w:w="173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F1D" w:rsidRPr="007C5F1D" w:rsidRDefault="007C5F1D" w:rsidP="007C5F1D">
            <w:pPr>
              <w:snapToGrid w:val="0"/>
              <w:spacing w:before="0"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F1D" w:rsidRPr="007C5F1D" w:rsidRDefault="007C5F1D" w:rsidP="007C5F1D">
            <w:pPr>
              <w:snapToGrid w:val="0"/>
              <w:spacing w:before="0" w:after="0" w:line="240" w:lineRule="auto"/>
            </w:pPr>
            <w:r w:rsidRPr="007C5F1D">
              <w:t>Organizacja zajęć sportowych, rekreacyjnych, turystyczno-krajoznawczych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F1D" w:rsidRPr="007C5F1D" w:rsidRDefault="007C5F1D" w:rsidP="008D7993">
            <w:pPr>
              <w:snapToGrid w:val="0"/>
              <w:spacing w:before="0" w:after="0" w:line="240" w:lineRule="auto"/>
              <w:jc w:val="both"/>
            </w:pPr>
            <w:r w:rsidRPr="007C5F1D">
              <w:t>Szkoły, Przedszkola GBP,</w:t>
            </w:r>
            <w:r w:rsidR="008D7993">
              <w:t xml:space="preserve"> </w:t>
            </w:r>
            <w:r w:rsidRPr="007C5F1D">
              <w:t xml:space="preserve">NGO </w:t>
            </w:r>
          </w:p>
        </w:tc>
        <w:tc>
          <w:tcPr>
            <w:tcW w:w="14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F1D" w:rsidRPr="007C5F1D" w:rsidRDefault="007C5F1D" w:rsidP="007C5F1D">
            <w:pPr>
              <w:snapToGrid w:val="0"/>
              <w:spacing w:before="0" w:after="0" w:line="240" w:lineRule="auto"/>
            </w:pPr>
            <w:r w:rsidRPr="007C5F1D">
              <w:rPr>
                <w:sz w:val="22"/>
              </w:rPr>
              <w:t>Środki własne i zewnętrzne</w:t>
            </w:r>
          </w:p>
        </w:tc>
      </w:tr>
      <w:tr w:rsidR="007C5F1D" w:rsidRPr="007C5F1D" w:rsidTr="00332255">
        <w:tc>
          <w:tcPr>
            <w:tcW w:w="19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F1D" w:rsidRPr="007C5F1D" w:rsidRDefault="007C5F1D" w:rsidP="007C5F1D">
            <w:pPr>
              <w:widowControl w:val="0"/>
              <w:suppressAutoHyphens/>
              <w:autoSpaceDN w:val="0"/>
              <w:spacing w:before="0" w:after="0" w:line="240" w:lineRule="auto"/>
              <w:jc w:val="both"/>
              <w:textAlignment w:val="baseline"/>
              <w:rPr>
                <w:rFonts w:eastAsia="Andale Sans UI"/>
                <w:b/>
                <w:color w:val="FF0000"/>
                <w:kern w:val="3"/>
                <w:lang w:eastAsia="ja-JP" w:bidi="fa-IR"/>
              </w:rPr>
            </w:pPr>
          </w:p>
        </w:tc>
        <w:tc>
          <w:tcPr>
            <w:tcW w:w="173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F1D" w:rsidRPr="007C5F1D" w:rsidRDefault="007C5F1D" w:rsidP="007C5F1D">
            <w:pPr>
              <w:snapToGrid w:val="0"/>
              <w:spacing w:before="0" w:after="0" w:line="240" w:lineRule="auto"/>
              <w:rPr>
                <w:color w:val="FF000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F1D" w:rsidRPr="007C5F1D" w:rsidRDefault="007C5F1D" w:rsidP="007C5F1D">
            <w:pPr>
              <w:snapToGrid w:val="0"/>
              <w:spacing w:before="0" w:after="0" w:line="240" w:lineRule="auto"/>
            </w:pPr>
            <w:r w:rsidRPr="007C5F1D">
              <w:t>Udział dzieci i młodzieży w rozgrywkach piłki nożnej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F1D" w:rsidRPr="007C5F1D" w:rsidRDefault="007C5F1D" w:rsidP="007C5F1D">
            <w:pPr>
              <w:snapToGrid w:val="0"/>
              <w:spacing w:before="0" w:after="0" w:line="240" w:lineRule="auto"/>
              <w:jc w:val="both"/>
            </w:pPr>
            <w:r w:rsidRPr="007C5F1D">
              <w:t>LKS, Szkoły, NGO</w:t>
            </w:r>
          </w:p>
        </w:tc>
        <w:tc>
          <w:tcPr>
            <w:tcW w:w="14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F1D" w:rsidRPr="007C5F1D" w:rsidRDefault="007C5F1D" w:rsidP="007C5F1D">
            <w:pPr>
              <w:snapToGrid w:val="0"/>
              <w:spacing w:before="0" w:after="0" w:line="240" w:lineRule="auto"/>
            </w:pPr>
            <w:r w:rsidRPr="007C5F1D">
              <w:rPr>
                <w:sz w:val="22"/>
              </w:rPr>
              <w:t>Środki własne i zewnętrzne</w:t>
            </w:r>
          </w:p>
        </w:tc>
      </w:tr>
      <w:tr w:rsidR="007C5F1D" w:rsidRPr="007C5F1D" w:rsidTr="00332255">
        <w:tc>
          <w:tcPr>
            <w:tcW w:w="19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F1D" w:rsidRPr="007C5F1D" w:rsidRDefault="007C5F1D" w:rsidP="007C5F1D">
            <w:pPr>
              <w:widowControl w:val="0"/>
              <w:suppressAutoHyphens/>
              <w:autoSpaceDN w:val="0"/>
              <w:spacing w:before="0" w:after="0" w:line="240" w:lineRule="auto"/>
              <w:jc w:val="both"/>
              <w:textAlignment w:val="baseline"/>
              <w:rPr>
                <w:rFonts w:eastAsia="Andale Sans UI"/>
                <w:b/>
                <w:color w:val="FF0000"/>
                <w:kern w:val="3"/>
                <w:lang w:eastAsia="ja-JP" w:bidi="fa-IR"/>
              </w:rPr>
            </w:pPr>
          </w:p>
        </w:tc>
        <w:tc>
          <w:tcPr>
            <w:tcW w:w="173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F1D" w:rsidRPr="007C5F1D" w:rsidRDefault="007C5F1D" w:rsidP="007C5F1D">
            <w:pPr>
              <w:snapToGrid w:val="0"/>
              <w:spacing w:before="0" w:after="0" w:line="240" w:lineRule="auto"/>
              <w:rPr>
                <w:rFonts w:eastAsia="Andale Sans UI"/>
                <w:kern w:val="3"/>
                <w:lang w:eastAsia="ja-JP" w:bidi="fa-IR"/>
              </w:rPr>
            </w:pPr>
            <w:r w:rsidRPr="007C5F1D">
              <w:rPr>
                <w:rFonts w:eastAsia="Andale Sans UI"/>
                <w:kern w:val="3"/>
                <w:lang w:eastAsia="ja-JP" w:bidi="fa-IR"/>
              </w:rPr>
              <w:t>Popularyzacja aktywnego wypoczynku poprzez uprawnianie sportu i rekreację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F1D" w:rsidRPr="007C5F1D" w:rsidRDefault="007C5F1D" w:rsidP="007C5F1D">
            <w:pPr>
              <w:snapToGrid w:val="0"/>
              <w:spacing w:before="0" w:after="0" w:line="240" w:lineRule="auto"/>
            </w:pPr>
            <w:r w:rsidRPr="007C5F1D">
              <w:t>Organizacja zawodów sportowych o „Puchar Wójta Gminy”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F1D" w:rsidRPr="007C5F1D" w:rsidRDefault="007C5F1D" w:rsidP="007C5F1D">
            <w:pPr>
              <w:snapToGrid w:val="0"/>
              <w:spacing w:before="0" w:after="0" w:line="240" w:lineRule="auto"/>
              <w:jc w:val="both"/>
            </w:pPr>
            <w:r w:rsidRPr="007C5F1D">
              <w:t>LKS, Szkoły, NGO</w:t>
            </w:r>
          </w:p>
        </w:tc>
        <w:tc>
          <w:tcPr>
            <w:tcW w:w="14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F1D" w:rsidRPr="007C5F1D" w:rsidRDefault="007C5F1D" w:rsidP="007C5F1D">
            <w:pPr>
              <w:snapToGrid w:val="0"/>
              <w:spacing w:before="0" w:after="0" w:line="240" w:lineRule="auto"/>
            </w:pPr>
            <w:r w:rsidRPr="007C5F1D">
              <w:rPr>
                <w:sz w:val="22"/>
              </w:rPr>
              <w:t>Środki własne i zewnętrzne</w:t>
            </w:r>
          </w:p>
        </w:tc>
      </w:tr>
      <w:tr w:rsidR="007C5F1D" w:rsidRPr="007C5F1D" w:rsidTr="00332255">
        <w:tc>
          <w:tcPr>
            <w:tcW w:w="19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F1D" w:rsidRPr="007C5F1D" w:rsidRDefault="007C5F1D" w:rsidP="007C5F1D">
            <w:pPr>
              <w:widowControl w:val="0"/>
              <w:suppressAutoHyphens/>
              <w:autoSpaceDN w:val="0"/>
              <w:spacing w:before="0" w:after="0" w:line="240" w:lineRule="auto"/>
              <w:jc w:val="both"/>
              <w:textAlignment w:val="baseline"/>
              <w:rPr>
                <w:rFonts w:eastAsia="Andale Sans UI"/>
                <w:b/>
                <w:color w:val="FF0000"/>
                <w:kern w:val="3"/>
                <w:lang w:eastAsia="ja-JP" w:bidi="fa-IR"/>
              </w:rPr>
            </w:pPr>
          </w:p>
        </w:tc>
        <w:tc>
          <w:tcPr>
            <w:tcW w:w="173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F1D" w:rsidRPr="007C5F1D" w:rsidRDefault="007C5F1D" w:rsidP="007C5F1D">
            <w:pPr>
              <w:widowControl w:val="0"/>
              <w:suppressAutoHyphens/>
              <w:autoSpaceDN w:val="0"/>
              <w:spacing w:before="0" w:after="0" w:line="240" w:lineRule="auto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F1D" w:rsidRPr="007C5F1D" w:rsidRDefault="007C5F1D" w:rsidP="007C5F1D">
            <w:pPr>
              <w:snapToGrid w:val="0"/>
              <w:spacing w:before="0" w:after="0" w:line="240" w:lineRule="auto"/>
            </w:pPr>
            <w:r w:rsidRPr="007C5F1D">
              <w:t>Prowadzenie treningów dla członków klubów sportowych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F1D" w:rsidRPr="007C5F1D" w:rsidRDefault="007C5F1D" w:rsidP="007C5F1D">
            <w:pPr>
              <w:snapToGrid w:val="0"/>
              <w:spacing w:before="0" w:after="0" w:line="240" w:lineRule="auto"/>
              <w:jc w:val="both"/>
            </w:pPr>
            <w:r w:rsidRPr="007C5F1D">
              <w:t>LKS, UKS, Szkoły</w:t>
            </w:r>
          </w:p>
        </w:tc>
        <w:tc>
          <w:tcPr>
            <w:tcW w:w="14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F1D" w:rsidRPr="007C5F1D" w:rsidRDefault="007C5F1D" w:rsidP="007C5F1D">
            <w:pPr>
              <w:snapToGrid w:val="0"/>
              <w:spacing w:before="0" w:after="0" w:line="240" w:lineRule="auto"/>
            </w:pPr>
            <w:r w:rsidRPr="007C5F1D">
              <w:rPr>
                <w:sz w:val="22"/>
              </w:rPr>
              <w:t>Środki własne i zewnętrzne</w:t>
            </w:r>
          </w:p>
        </w:tc>
      </w:tr>
      <w:tr w:rsidR="007C5F1D" w:rsidRPr="007C5F1D" w:rsidTr="00332255">
        <w:tc>
          <w:tcPr>
            <w:tcW w:w="19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F1D" w:rsidRPr="007C5F1D" w:rsidRDefault="007C5F1D" w:rsidP="007C5F1D">
            <w:pPr>
              <w:widowControl w:val="0"/>
              <w:suppressAutoHyphens/>
              <w:autoSpaceDN w:val="0"/>
              <w:spacing w:before="0" w:after="0" w:line="240" w:lineRule="auto"/>
              <w:jc w:val="both"/>
              <w:textAlignment w:val="baseline"/>
              <w:rPr>
                <w:rFonts w:eastAsia="Andale Sans UI"/>
                <w:b/>
                <w:color w:val="FF0000"/>
                <w:kern w:val="3"/>
                <w:lang w:eastAsia="ja-JP" w:bidi="fa-IR"/>
              </w:rPr>
            </w:pPr>
          </w:p>
        </w:tc>
        <w:tc>
          <w:tcPr>
            <w:tcW w:w="173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F1D" w:rsidRPr="007C5F1D" w:rsidRDefault="007C5F1D" w:rsidP="007C5F1D">
            <w:pPr>
              <w:widowControl w:val="0"/>
              <w:suppressAutoHyphens/>
              <w:autoSpaceDN w:val="0"/>
              <w:spacing w:before="0" w:after="0" w:line="240" w:lineRule="auto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F1D" w:rsidRPr="007C5F1D" w:rsidRDefault="007C5F1D" w:rsidP="007C5F1D">
            <w:pPr>
              <w:snapToGrid w:val="0"/>
              <w:spacing w:before="0" w:after="0" w:line="240" w:lineRule="auto"/>
            </w:pPr>
            <w:r w:rsidRPr="007C5F1D">
              <w:t>Organizacja wycieczek turystyczno-krajoznawczych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F1D" w:rsidRPr="007C5F1D" w:rsidRDefault="007C5F1D" w:rsidP="007C5F1D">
            <w:pPr>
              <w:snapToGrid w:val="0"/>
              <w:spacing w:before="0" w:after="0" w:line="240" w:lineRule="auto"/>
              <w:jc w:val="both"/>
            </w:pPr>
            <w:r w:rsidRPr="007C5F1D">
              <w:t>Szkoły, Przedszkola GBP</w:t>
            </w:r>
          </w:p>
        </w:tc>
        <w:tc>
          <w:tcPr>
            <w:tcW w:w="14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F1D" w:rsidRPr="007C5F1D" w:rsidRDefault="007C5F1D" w:rsidP="007C5F1D">
            <w:pPr>
              <w:spacing w:line="240" w:lineRule="auto"/>
            </w:pPr>
            <w:r w:rsidRPr="007C5F1D">
              <w:t>Środki własne i zewnętrzne</w:t>
            </w:r>
          </w:p>
        </w:tc>
      </w:tr>
      <w:tr w:rsidR="007C5F1D" w:rsidRPr="007C5F1D" w:rsidTr="00332255">
        <w:tc>
          <w:tcPr>
            <w:tcW w:w="19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F1D" w:rsidRPr="007C5F1D" w:rsidRDefault="007C5F1D" w:rsidP="007C5F1D">
            <w:pPr>
              <w:widowControl w:val="0"/>
              <w:suppressAutoHyphens/>
              <w:autoSpaceDN w:val="0"/>
              <w:spacing w:before="0" w:after="0" w:line="240" w:lineRule="auto"/>
              <w:jc w:val="both"/>
              <w:textAlignment w:val="baseline"/>
              <w:rPr>
                <w:rFonts w:eastAsia="Andale Sans UI"/>
                <w:b/>
                <w:color w:val="FF0000"/>
                <w:kern w:val="3"/>
                <w:lang w:eastAsia="ja-JP" w:bidi="fa-IR"/>
              </w:rPr>
            </w:pPr>
          </w:p>
        </w:tc>
        <w:tc>
          <w:tcPr>
            <w:tcW w:w="173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F1D" w:rsidRPr="007C5F1D" w:rsidRDefault="007C5F1D" w:rsidP="007C5F1D">
            <w:pPr>
              <w:widowControl w:val="0"/>
              <w:suppressAutoHyphens/>
              <w:autoSpaceDN w:val="0"/>
              <w:spacing w:before="0" w:after="0" w:line="240" w:lineRule="auto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F1D" w:rsidRPr="007C5F1D" w:rsidRDefault="007C5F1D" w:rsidP="007C5F1D">
            <w:pPr>
              <w:snapToGrid w:val="0"/>
              <w:spacing w:before="0" w:after="0" w:line="240" w:lineRule="auto"/>
            </w:pPr>
            <w:r w:rsidRPr="007C5F1D">
              <w:t>Organizacja zajęć sportowych dla mieszkańców gminy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F1D" w:rsidRPr="007C5F1D" w:rsidRDefault="007C5F1D" w:rsidP="007C5F1D">
            <w:pPr>
              <w:snapToGrid w:val="0"/>
              <w:spacing w:before="0" w:after="0" w:line="240" w:lineRule="auto"/>
              <w:jc w:val="both"/>
            </w:pPr>
            <w:r w:rsidRPr="007C5F1D">
              <w:t>Świetlice, Szkoły, Przedszkola GBP</w:t>
            </w:r>
          </w:p>
        </w:tc>
        <w:tc>
          <w:tcPr>
            <w:tcW w:w="14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F1D" w:rsidRPr="007C5F1D" w:rsidRDefault="007C5F1D" w:rsidP="007C5F1D">
            <w:pPr>
              <w:spacing w:line="240" w:lineRule="auto"/>
            </w:pPr>
            <w:r w:rsidRPr="007C5F1D">
              <w:t>Środki własne i zewnętrzne</w:t>
            </w:r>
          </w:p>
        </w:tc>
      </w:tr>
      <w:tr w:rsidR="007C5F1D" w:rsidRPr="007C5F1D" w:rsidTr="00332255">
        <w:tc>
          <w:tcPr>
            <w:tcW w:w="19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F1D" w:rsidRPr="007C5F1D" w:rsidRDefault="007C5F1D" w:rsidP="007C5F1D">
            <w:pPr>
              <w:widowControl w:val="0"/>
              <w:suppressAutoHyphens/>
              <w:autoSpaceDN w:val="0"/>
              <w:spacing w:before="0" w:after="0" w:line="240" w:lineRule="auto"/>
              <w:jc w:val="both"/>
              <w:textAlignment w:val="baseline"/>
              <w:rPr>
                <w:rFonts w:eastAsia="Andale Sans UI"/>
                <w:b/>
                <w:color w:val="FF0000"/>
                <w:kern w:val="3"/>
                <w:lang w:eastAsia="ja-JP" w:bidi="fa-IR"/>
              </w:rPr>
            </w:pPr>
          </w:p>
        </w:tc>
        <w:tc>
          <w:tcPr>
            <w:tcW w:w="173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F1D" w:rsidRPr="007C5F1D" w:rsidRDefault="007C5F1D" w:rsidP="007C5F1D">
            <w:pPr>
              <w:snapToGrid w:val="0"/>
              <w:spacing w:before="0" w:after="0" w:line="240" w:lineRule="auto"/>
            </w:pPr>
            <w:r w:rsidRPr="007C5F1D">
              <w:t>Wspomaganie rodzin w procesie wychowania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F1D" w:rsidRPr="007C5F1D" w:rsidRDefault="007C5F1D" w:rsidP="007C5F1D">
            <w:pPr>
              <w:snapToGrid w:val="0"/>
              <w:spacing w:before="0" w:after="0" w:line="240" w:lineRule="auto"/>
            </w:pPr>
            <w:r w:rsidRPr="007C5F1D">
              <w:t>Diagnoza potrzeb uczniów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F1D" w:rsidRPr="007C5F1D" w:rsidRDefault="007C5F1D" w:rsidP="007C5F1D">
            <w:pPr>
              <w:snapToGrid w:val="0"/>
              <w:spacing w:before="0" w:after="0" w:line="240" w:lineRule="auto"/>
              <w:jc w:val="both"/>
            </w:pPr>
            <w:r w:rsidRPr="007C5F1D">
              <w:t xml:space="preserve">Szkoły, </w:t>
            </w:r>
            <w:r w:rsidR="008D7993">
              <w:t>GOPS</w:t>
            </w:r>
            <w:r w:rsidRPr="007C5F1D">
              <w:t>, GBP</w:t>
            </w:r>
          </w:p>
        </w:tc>
        <w:tc>
          <w:tcPr>
            <w:tcW w:w="14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F1D" w:rsidRPr="007C5F1D" w:rsidRDefault="007C5F1D" w:rsidP="007C5F1D">
            <w:pPr>
              <w:spacing w:line="240" w:lineRule="auto"/>
            </w:pPr>
            <w:r w:rsidRPr="007C5F1D">
              <w:t>Środki własne i zewnętrzne</w:t>
            </w:r>
          </w:p>
        </w:tc>
      </w:tr>
      <w:tr w:rsidR="007C5F1D" w:rsidRPr="007C5F1D" w:rsidTr="00332255">
        <w:tc>
          <w:tcPr>
            <w:tcW w:w="19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F1D" w:rsidRPr="007C5F1D" w:rsidRDefault="007C5F1D" w:rsidP="007C5F1D">
            <w:pPr>
              <w:widowControl w:val="0"/>
              <w:suppressAutoHyphens/>
              <w:autoSpaceDN w:val="0"/>
              <w:spacing w:before="0" w:after="0" w:line="240" w:lineRule="auto"/>
              <w:jc w:val="both"/>
              <w:textAlignment w:val="baseline"/>
              <w:rPr>
                <w:rFonts w:eastAsia="Andale Sans UI"/>
                <w:b/>
                <w:color w:val="FF0000"/>
                <w:kern w:val="3"/>
                <w:lang w:eastAsia="ja-JP" w:bidi="fa-IR"/>
              </w:rPr>
            </w:pPr>
          </w:p>
        </w:tc>
        <w:tc>
          <w:tcPr>
            <w:tcW w:w="173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F1D" w:rsidRPr="007C5F1D" w:rsidRDefault="007C5F1D" w:rsidP="007C5F1D">
            <w:pPr>
              <w:snapToGrid w:val="0"/>
              <w:spacing w:before="0" w:after="0" w:line="240" w:lineRule="auto"/>
            </w:pP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F1D" w:rsidRPr="007C5F1D" w:rsidRDefault="007C5F1D" w:rsidP="007C5F1D">
            <w:pPr>
              <w:snapToGrid w:val="0"/>
              <w:spacing w:before="0" w:after="0" w:line="240" w:lineRule="auto"/>
            </w:pPr>
            <w:r w:rsidRPr="007C5F1D">
              <w:t>Prowadzenie zajęć specjalistycznych, w tym dydaktyczno-wyrównawczych, kół zainteresowań, warsztatów plastycznych, muzycznych, technicznych, teatralnych i innych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F1D" w:rsidRPr="007C5F1D" w:rsidRDefault="007C5F1D" w:rsidP="008D7993">
            <w:pPr>
              <w:snapToGrid w:val="0"/>
              <w:spacing w:before="0" w:after="0" w:line="240" w:lineRule="auto"/>
              <w:jc w:val="both"/>
            </w:pPr>
            <w:r w:rsidRPr="007C5F1D">
              <w:t xml:space="preserve">Szkoły, Przedszkola </w:t>
            </w:r>
            <w:r w:rsidR="008D7993">
              <w:t>GOPS</w:t>
            </w:r>
            <w:r w:rsidRPr="007C5F1D">
              <w:t>, GBP, Świetlice, NGO</w:t>
            </w:r>
          </w:p>
        </w:tc>
        <w:tc>
          <w:tcPr>
            <w:tcW w:w="14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F1D" w:rsidRPr="007C5F1D" w:rsidRDefault="007C5F1D" w:rsidP="007C5F1D">
            <w:pPr>
              <w:spacing w:line="240" w:lineRule="auto"/>
            </w:pPr>
            <w:r w:rsidRPr="007C5F1D">
              <w:t>Środki własne i zewnętrzne</w:t>
            </w:r>
          </w:p>
        </w:tc>
      </w:tr>
      <w:tr w:rsidR="007C5F1D" w:rsidRPr="007C5F1D" w:rsidTr="00332255">
        <w:tc>
          <w:tcPr>
            <w:tcW w:w="19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F1D" w:rsidRPr="007C5F1D" w:rsidRDefault="007C5F1D" w:rsidP="007C5F1D">
            <w:pPr>
              <w:widowControl w:val="0"/>
              <w:suppressAutoHyphens/>
              <w:autoSpaceDN w:val="0"/>
              <w:spacing w:before="0" w:after="0" w:line="240" w:lineRule="auto"/>
              <w:jc w:val="both"/>
              <w:textAlignment w:val="baseline"/>
              <w:rPr>
                <w:rFonts w:eastAsia="Andale Sans UI"/>
                <w:b/>
                <w:color w:val="FF0000"/>
                <w:kern w:val="3"/>
                <w:lang w:eastAsia="ja-JP" w:bidi="fa-IR"/>
              </w:rPr>
            </w:pPr>
          </w:p>
        </w:tc>
        <w:tc>
          <w:tcPr>
            <w:tcW w:w="173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F1D" w:rsidRPr="007C5F1D" w:rsidRDefault="007C5F1D" w:rsidP="007C5F1D">
            <w:pPr>
              <w:snapToGrid w:val="0"/>
              <w:spacing w:before="0" w:after="0" w:line="240" w:lineRule="auto"/>
              <w:rPr>
                <w:color w:val="FF0000"/>
              </w:rPr>
            </w:pP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F1D" w:rsidRPr="007C5F1D" w:rsidRDefault="007C5F1D" w:rsidP="007C5F1D">
            <w:pPr>
              <w:snapToGrid w:val="0"/>
              <w:spacing w:before="0" w:after="0" w:line="240" w:lineRule="auto"/>
              <w:rPr>
                <w:color w:val="FF0000"/>
              </w:rPr>
            </w:pPr>
            <w:r w:rsidRPr="007C5F1D">
              <w:t>Prowadzenie grup socjoterapeutycznych dla dzieci z zaburzeniami zachowania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F1D" w:rsidRPr="007C5F1D" w:rsidRDefault="008D7993" w:rsidP="007C5F1D">
            <w:pPr>
              <w:snapToGrid w:val="0"/>
              <w:spacing w:before="0" w:after="0" w:line="240" w:lineRule="auto"/>
              <w:jc w:val="both"/>
            </w:pPr>
            <w:r>
              <w:t>GOPS</w:t>
            </w:r>
            <w:r w:rsidR="007C5F1D" w:rsidRPr="007C5F1D">
              <w:t>, Szkoły, Przedszkola</w:t>
            </w:r>
          </w:p>
        </w:tc>
        <w:tc>
          <w:tcPr>
            <w:tcW w:w="14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F1D" w:rsidRPr="007C5F1D" w:rsidRDefault="007C5F1D" w:rsidP="007C5F1D">
            <w:pPr>
              <w:spacing w:line="240" w:lineRule="auto"/>
            </w:pPr>
            <w:r w:rsidRPr="007C5F1D">
              <w:t>Środki własne i zewnętrzne</w:t>
            </w:r>
          </w:p>
        </w:tc>
      </w:tr>
      <w:tr w:rsidR="007C5F1D" w:rsidRPr="007C5F1D" w:rsidTr="00332255">
        <w:tc>
          <w:tcPr>
            <w:tcW w:w="19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F1D" w:rsidRPr="007C5F1D" w:rsidRDefault="007C5F1D" w:rsidP="007C5F1D">
            <w:pPr>
              <w:widowControl w:val="0"/>
              <w:suppressAutoHyphens/>
              <w:autoSpaceDN w:val="0"/>
              <w:spacing w:before="0" w:after="0" w:line="240" w:lineRule="auto"/>
              <w:jc w:val="both"/>
              <w:textAlignment w:val="baseline"/>
              <w:rPr>
                <w:rFonts w:eastAsia="Andale Sans UI"/>
                <w:b/>
                <w:color w:val="FF0000"/>
                <w:kern w:val="3"/>
                <w:lang w:eastAsia="ja-JP" w:bidi="fa-IR"/>
              </w:rPr>
            </w:pPr>
          </w:p>
        </w:tc>
        <w:tc>
          <w:tcPr>
            <w:tcW w:w="173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F1D" w:rsidRPr="007C5F1D" w:rsidRDefault="007C5F1D" w:rsidP="007C5F1D">
            <w:pPr>
              <w:snapToGrid w:val="0"/>
              <w:spacing w:before="0" w:after="0" w:line="240" w:lineRule="auto"/>
              <w:rPr>
                <w:color w:val="FF0000"/>
              </w:rPr>
            </w:pP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F1D" w:rsidRPr="007C5F1D" w:rsidRDefault="007C5F1D" w:rsidP="007C5F1D">
            <w:pPr>
              <w:snapToGrid w:val="0"/>
              <w:spacing w:before="0" w:after="0" w:line="240" w:lineRule="auto"/>
            </w:pPr>
            <w:r w:rsidRPr="007C5F1D">
              <w:t>Prowadzenie spotkań z pedagogiem, psychologiem, logopedą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F1D" w:rsidRPr="007C5F1D" w:rsidRDefault="008D7993" w:rsidP="007C5F1D">
            <w:pPr>
              <w:snapToGrid w:val="0"/>
              <w:spacing w:before="0" w:after="0" w:line="240" w:lineRule="auto"/>
              <w:jc w:val="both"/>
            </w:pPr>
            <w:r>
              <w:t>GOPS</w:t>
            </w:r>
            <w:r w:rsidR="007C5F1D" w:rsidRPr="007C5F1D">
              <w:t>, Szkoły, Przedszkola GBP</w:t>
            </w:r>
          </w:p>
        </w:tc>
        <w:tc>
          <w:tcPr>
            <w:tcW w:w="14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F1D" w:rsidRPr="007C5F1D" w:rsidRDefault="007C5F1D" w:rsidP="007C5F1D">
            <w:pPr>
              <w:spacing w:line="240" w:lineRule="auto"/>
            </w:pPr>
            <w:r w:rsidRPr="007C5F1D">
              <w:t>Środki własne i zewnętrzne</w:t>
            </w:r>
          </w:p>
        </w:tc>
      </w:tr>
      <w:tr w:rsidR="007C5F1D" w:rsidRPr="007C5F1D" w:rsidTr="00332255">
        <w:tc>
          <w:tcPr>
            <w:tcW w:w="19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F1D" w:rsidRPr="007C5F1D" w:rsidRDefault="007C5F1D" w:rsidP="007C5F1D">
            <w:pPr>
              <w:widowControl w:val="0"/>
              <w:suppressAutoHyphens/>
              <w:autoSpaceDN w:val="0"/>
              <w:spacing w:before="0" w:after="0" w:line="240" w:lineRule="auto"/>
              <w:jc w:val="both"/>
              <w:textAlignment w:val="baseline"/>
              <w:rPr>
                <w:rFonts w:eastAsia="Andale Sans UI"/>
                <w:b/>
                <w:color w:val="FF0000"/>
                <w:kern w:val="3"/>
                <w:lang w:eastAsia="ja-JP" w:bidi="fa-IR"/>
              </w:rPr>
            </w:pPr>
          </w:p>
        </w:tc>
        <w:tc>
          <w:tcPr>
            <w:tcW w:w="173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F1D" w:rsidRPr="007C5F1D" w:rsidRDefault="007C5F1D" w:rsidP="007C5F1D">
            <w:pPr>
              <w:snapToGrid w:val="0"/>
              <w:spacing w:before="0" w:after="0" w:line="240" w:lineRule="auto"/>
              <w:rPr>
                <w:color w:val="FF0000"/>
              </w:rPr>
            </w:pP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F1D" w:rsidRPr="007C5F1D" w:rsidRDefault="007C5F1D" w:rsidP="007C5F1D">
            <w:pPr>
              <w:snapToGrid w:val="0"/>
              <w:spacing w:before="0" w:after="0" w:line="240" w:lineRule="auto"/>
            </w:pPr>
            <w:r w:rsidRPr="007C5F1D">
              <w:t>Organizacja pomocy materialnej i emocjonalnej w trudnej sytuacji życiowej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F1D" w:rsidRPr="007C5F1D" w:rsidRDefault="007C5F1D" w:rsidP="007C5F1D">
            <w:pPr>
              <w:snapToGrid w:val="0"/>
              <w:spacing w:before="0" w:after="0" w:line="240" w:lineRule="auto"/>
              <w:jc w:val="both"/>
            </w:pPr>
            <w:r w:rsidRPr="007C5F1D">
              <w:t xml:space="preserve">Szkoły, </w:t>
            </w:r>
            <w:r w:rsidR="008D7993">
              <w:t>GOPS</w:t>
            </w:r>
          </w:p>
        </w:tc>
        <w:tc>
          <w:tcPr>
            <w:tcW w:w="14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F1D" w:rsidRPr="007C5F1D" w:rsidRDefault="007C5F1D" w:rsidP="007C5F1D">
            <w:pPr>
              <w:spacing w:line="240" w:lineRule="auto"/>
            </w:pPr>
            <w:r w:rsidRPr="007C5F1D">
              <w:t>Środki własne i zewnętrzne</w:t>
            </w:r>
          </w:p>
        </w:tc>
      </w:tr>
      <w:tr w:rsidR="007C5F1D" w:rsidRPr="007C5F1D" w:rsidTr="00332255">
        <w:tc>
          <w:tcPr>
            <w:tcW w:w="19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F1D" w:rsidRPr="007C5F1D" w:rsidRDefault="007C5F1D" w:rsidP="007C5F1D">
            <w:pPr>
              <w:snapToGrid w:val="0"/>
              <w:spacing w:before="0" w:after="0" w:line="240" w:lineRule="auto"/>
              <w:jc w:val="both"/>
              <w:rPr>
                <w:b/>
                <w:color w:val="FF0000"/>
              </w:rPr>
            </w:pPr>
          </w:p>
        </w:tc>
        <w:tc>
          <w:tcPr>
            <w:tcW w:w="173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F1D" w:rsidRPr="007C5F1D" w:rsidRDefault="007C5F1D" w:rsidP="007C5F1D">
            <w:pPr>
              <w:snapToGrid w:val="0"/>
              <w:spacing w:before="0" w:after="0" w:line="240" w:lineRule="auto"/>
              <w:rPr>
                <w:color w:val="FF0000"/>
              </w:rPr>
            </w:pPr>
            <w:r w:rsidRPr="007C5F1D">
              <w:t>Kształtowanie właściwych postaw społecznych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F1D" w:rsidRPr="007C5F1D" w:rsidRDefault="007C5F1D" w:rsidP="007C5F1D">
            <w:pPr>
              <w:snapToGrid w:val="0"/>
              <w:spacing w:before="0" w:after="0" w:line="240" w:lineRule="auto"/>
            </w:pPr>
            <w:r w:rsidRPr="007C5F1D">
              <w:t>Prelekcje spotkania z przedstawicielami służb publicznych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F1D" w:rsidRPr="007C5F1D" w:rsidRDefault="007C5F1D" w:rsidP="007C5F1D">
            <w:pPr>
              <w:snapToGrid w:val="0"/>
              <w:spacing w:before="0" w:after="0" w:line="240" w:lineRule="auto"/>
              <w:jc w:val="both"/>
            </w:pPr>
            <w:r w:rsidRPr="007C5F1D">
              <w:t>GBP, Szkoły, Przedszkola</w:t>
            </w:r>
          </w:p>
        </w:tc>
        <w:tc>
          <w:tcPr>
            <w:tcW w:w="14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F1D" w:rsidRPr="007C5F1D" w:rsidRDefault="007C5F1D" w:rsidP="007C5F1D">
            <w:pPr>
              <w:spacing w:before="0" w:after="0" w:line="240" w:lineRule="auto"/>
            </w:pPr>
            <w:r w:rsidRPr="007C5F1D">
              <w:rPr>
                <w:sz w:val="22"/>
              </w:rPr>
              <w:t>Środki własne i zewnętrzne</w:t>
            </w:r>
          </w:p>
        </w:tc>
      </w:tr>
      <w:tr w:rsidR="007C5F1D" w:rsidRPr="007C5F1D" w:rsidTr="00332255">
        <w:tc>
          <w:tcPr>
            <w:tcW w:w="19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F1D" w:rsidRPr="007C5F1D" w:rsidRDefault="007C5F1D" w:rsidP="007C5F1D">
            <w:pPr>
              <w:widowControl w:val="0"/>
              <w:suppressAutoHyphens/>
              <w:autoSpaceDN w:val="0"/>
              <w:spacing w:before="0" w:after="0" w:line="240" w:lineRule="auto"/>
              <w:jc w:val="both"/>
              <w:textAlignment w:val="baseline"/>
              <w:rPr>
                <w:rFonts w:eastAsia="Andale Sans UI"/>
                <w:b/>
                <w:color w:val="FF0000"/>
                <w:kern w:val="3"/>
                <w:lang w:eastAsia="ja-JP" w:bidi="fa-IR"/>
              </w:rPr>
            </w:pPr>
          </w:p>
        </w:tc>
        <w:tc>
          <w:tcPr>
            <w:tcW w:w="173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F1D" w:rsidRPr="007C5F1D" w:rsidRDefault="007C5F1D" w:rsidP="007C5F1D">
            <w:pPr>
              <w:widowControl w:val="0"/>
              <w:suppressAutoHyphens/>
              <w:autoSpaceDN w:val="0"/>
              <w:spacing w:before="0" w:after="0" w:line="240" w:lineRule="auto"/>
              <w:textAlignment w:val="baseline"/>
              <w:rPr>
                <w:rFonts w:eastAsia="Andale Sans UI"/>
                <w:color w:val="FF0000"/>
                <w:kern w:val="3"/>
                <w:lang w:eastAsia="ja-JP" w:bidi="fa-IR"/>
              </w:rPr>
            </w:pP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F1D" w:rsidRPr="007C5F1D" w:rsidRDefault="007C5F1D" w:rsidP="007C5F1D">
            <w:pPr>
              <w:snapToGrid w:val="0"/>
              <w:spacing w:before="0" w:after="0" w:line="240" w:lineRule="auto"/>
            </w:pPr>
            <w:r w:rsidRPr="007C5F1D">
              <w:t>Udział w projektach i kampaniach wojewódzkich, ogólnopolskich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F1D" w:rsidRPr="007C5F1D" w:rsidRDefault="008D7993" w:rsidP="008D7993">
            <w:pPr>
              <w:snapToGrid w:val="0"/>
              <w:spacing w:before="0" w:after="0" w:line="240" w:lineRule="auto"/>
              <w:jc w:val="both"/>
            </w:pPr>
            <w:r>
              <w:t>GOPS</w:t>
            </w:r>
            <w:r w:rsidR="007C5F1D" w:rsidRPr="007C5F1D">
              <w:t xml:space="preserve">, Szkoły, GBP, </w:t>
            </w:r>
          </w:p>
        </w:tc>
        <w:tc>
          <w:tcPr>
            <w:tcW w:w="14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F1D" w:rsidRPr="007C5F1D" w:rsidRDefault="007C5F1D" w:rsidP="007C5F1D">
            <w:pPr>
              <w:spacing w:before="0" w:after="0" w:line="240" w:lineRule="auto"/>
            </w:pPr>
            <w:r w:rsidRPr="007C5F1D">
              <w:rPr>
                <w:sz w:val="22"/>
              </w:rPr>
              <w:t>Środki własne i zewnętrzne</w:t>
            </w:r>
          </w:p>
        </w:tc>
      </w:tr>
      <w:tr w:rsidR="007C5F1D" w:rsidRPr="007C5F1D" w:rsidTr="00332255">
        <w:tc>
          <w:tcPr>
            <w:tcW w:w="19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F1D" w:rsidRPr="007C5F1D" w:rsidRDefault="007C5F1D" w:rsidP="007C5F1D">
            <w:pPr>
              <w:widowControl w:val="0"/>
              <w:suppressAutoHyphens/>
              <w:autoSpaceDN w:val="0"/>
              <w:spacing w:before="0" w:after="0" w:line="240" w:lineRule="auto"/>
              <w:jc w:val="both"/>
              <w:textAlignment w:val="baseline"/>
              <w:rPr>
                <w:rFonts w:eastAsia="Andale Sans UI"/>
                <w:b/>
                <w:color w:val="FF0000"/>
                <w:kern w:val="3"/>
                <w:lang w:eastAsia="ja-JP" w:bidi="fa-IR"/>
              </w:rPr>
            </w:pPr>
          </w:p>
        </w:tc>
        <w:tc>
          <w:tcPr>
            <w:tcW w:w="173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F1D" w:rsidRPr="007C5F1D" w:rsidRDefault="007C5F1D" w:rsidP="007C5F1D">
            <w:pPr>
              <w:widowControl w:val="0"/>
              <w:suppressAutoHyphens/>
              <w:autoSpaceDN w:val="0"/>
              <w:spacing w:before="0" w:after="0" w:line="240" w:lineRule="auto"/>
              <w:textAlignment w:val="baseline"/>
              <w:rPr>
                <w:rFonts w:eastAsia="Andale Sans UI"/>
                <w:color w:val="FF0000"/>
                <w:kern w:val="3"/>
                <w:lang w:eastAsia="ja-JP" w:bidi="fa-IR"/>
              </w:rPr>
            </w:pP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F1D" w:rsidRPr="007C5F1D" w:rsidRDefault="007C5F1D" w:rsidP="007C5F1D">
            <w:pPr>
              <w:snapToGrid w:val="0"/>
              <w:spacing w:before="0" w:after="0" w:line="240" w:lineRule="auto"/>
            </w:pPr>
            <w:r w:rsidRPr="007C5F1D">
              <w:t>Organizacja kampanii społecznych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F1D" w:rsidRPr="007C5F1D" w:rsidRDefault="008D7993" w:rsidP="008D7993">
            <w:pPr>
              <w:snapToGrid w:val="0"/>
              <w:spacing w:before="0" w:after="0" w:line="240" w:lineRule="auto"/>
              <w:jc w:val="both"/>
            </w:pPr>
            <w:r>
              <w:t>GOPS</w:t>
            </w:r>
            <w:r w:rsidR="007C5F1D" w:rsidRPr="007C5F1D">
              <w:t>, Szkoły, , GBP</w:t>
            </w:r>
          </w:p>
        </w:tc>
        <w:tc>
          <w:tcPr>
            <w:tcW w:w="14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F1D" w:rsidRPr="007C5F1D" w:rsidRDefault="007C5F1D" w:rsidP="007C5F1D">
            <w:pPr>
              <w:spacing w:before="0" w:after="0" w:line="240" w:lineRule="auto"/>
            </w:pPr>
            <w:r w:rsidRPr="007C5F1D">
              <w:rPr>
                <w:sz w:val="22"/>
              </w:rPr>
              <w:t>Środki własne i zewnętrzne</w:t>
            </w:r>
          </w:p>
        </w:tc>
      </w:tr>
      <w:tr w:rsidR="007C5F1D" w:rsidRPr="007C5F1D" w:rsidTr="00332255">
        <w:tc>
          <w:tcPr>
            <w:tcW w:w="19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F1D" w:rsidRPr="007C5F1D" w:rsidRDefault="007C5F1D" w:rsidP="007C5F1D">
            <w:pPr>
              <w:widowControl w:val="0"/>
              <w:suppressAutoHyphens/>
              <w:autoSpaceDN w:val="0"/>
              <w:spacing w:before="0" w:after="0" w:line="240" w:lineRule="auto"/>
              <w:jc w:val="both"/>
              <w:textAlignment w:val="baseline"/>
              <w:rPr>
                <w:rFonts w:eastAsia="Andale Sans UI"/>
                <w:b/>
                <w:color w:val="FF0000"/>
                <w:kern w:val="3"/>
                <w:lang w:eastAsia="ja-JP" w:bidi="fa-IR"/>
              </w:rPr>
            </w:pPr>
          </w:p>
        </w:tc>
        <w:tc>
          <w:tcPr>
            <w:tcW w:w="173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F1D" w:rsidRPr="007C5F1D" w:rsidRDefault="007C5F1D" w:rsidP="007C5F1D">
            <w:pPr>
              <w:widowControl w:val="0"/>
              <w:suppressAutoHyphens/>
              <w:autoSpaceDN w:val="0"/>
              <w:spacing w:before="0" w:after="0" w:line="240" w:lineRule="auto"/>
              <w:textAlignment w:val="baseline"/>
              <w:rPr>
                <w:rFonts w:eastAsia="Andale Sans UI"/>
                <w:color w:val="FF0000"/>
                <w:kern w:val="3"/>
                <w:lang w:eastAsia="ja-JP" w:bidi="fa-IR"/>
              </w:rPr>
            </w:pP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F1D" w:rsidRPr="007C5F1D" w:rsidRDefault="007C5F1D" w:rsidP="007C5F1D">
            <w:pPr>
              <w:snapToGrid w:val="0"/>
              <w:spacing w:before="0" w:after="0" w:line="240" w:lineRule="auto"/>
            </w:pPr>
            <w:r w:rsidRPr="007C5F1D">
              <w:t>Budowanie pozytywnego systemu wartości poprzez organizację spotkań, warsztatów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F1D" w:rsidRPr="007C5F1D" w:rsidRDefault="008D7993" w:rsidP="008D7993">
            <w:pPr>
              <w:snapToGrid w:val="0"/>
              <w:spacing w:before="0" w:after="0" w:line="240" w:lineRule="auto"/>
              <w:jc w:val="both"/>
            </w:pPr>
            <w:r>
              <w:t>GOPS</w:t>
            </w:r>
            <w:r w:rsidR="007C5F1D" w:rsidRPr="007C5F1D">
              <w:t>, Szkoły, GBP</w:t>
            </w:r>
          </w:p>
        </w:tc>
        <w:tc>
          <w:tcPr>
            <w:tcW w:w="14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F1D" w:rsidRPr="007C5F1D" w:rsidRDefault="007C5F1D" w:rsidP="007C5F1D">
            <w:pPr>
              <w:spacing w:before="0" w:after="0" w:line="240" w:lineRule="auto"/>
            </w:pPr>
            <w:r w:rsidRPr="007C5F1D">
              <w:rPr>
                <w:sz w:val="22"/>
              </w:rPr>
              <w:t>Środki własne i zewnętrzne</w:t>
            </w:r>
          </w:p>
        </w:tc>
      </w:tr>
      <w:tr w:rsidR="007C5F1D" w:rsidRPr="007C5F1D" w:rsidTr="00332255">
        <w:tc>
          <w:tcPr>
            <w:tcW w:w="19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F1D" w:rsidRPr="007C5F1D" w:rsidRDefault="007C5F1D" w:rsidP="007C5F1D">
            <w:pPr>
              <w:widowControl w:val="0"/>
              <w:suppressAutoHyphens/>
              <w:autoSpaceDN w:val="0"/>
              <w:spacing w:before="0" w:after="0" w:line="240" w:lineRule="auto"/>
              <w:jc w:val="both"/>
              <w:textAlignment w:val="baseline"/>
              <w:rPr>
                <w:rFonts w:eastAsia="Andale Sans UI"/>
                <w:b/>
                <w:color w:val="FF0000"/>
                <w:kern w:val="3"/>
                <w:lang w:eastAsia="ja-JP" w:bidi="fa-IR"/>
              </w:rPr>
            </w:pPr>
          </w:p>
        </w:tc>
        <w:tc>
          <w:tcPr>
            <w:tcW w:w="173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F1D" w:rsidRPr="007C5F1D" w:rsidRDefault="007C5F1D" w:rsidP="007C5F1D">
            <w:pPr>
              <w:snapToGrid w:val="0"/>
              <w:spacing w:before="0" w:after="0" w:line="240" w:lineRule="auto"/>
            </w:pPr>
            <w:r w:rsidRPr="007C5F1D">
              <w:t>Promocja kultury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F1D" w:rsidRPr="007C5F1D" w:rsidRDefault="007C5F1D" w:rsidP="007C5F1D">
            <w:pPr>
              <w:snapToGrid w:val="0"/>
              <w:spacing w:before="0" w:after="0" w:line="240" w:lineRule="auto"/>
            </w:pPr>
            <w:r w:rsidRPr="007C5F1D">
              <w:t xml:space="preserve">Organizacja konkursów dla dzieci przedszkolnych i </w:t>
            </w:r>
            <w:r w:rsidRPr="007C5F1D">
              <w:lastRenderedPageBreak/>
              <w:t>szkolnych, młodzieży i dorosłych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F1D" w:rsidRPr="007C5F1D" w:rsidRDefault="007C5F1D" w:rsidP="007C5F1D">
            <w:pPr>
              <w:snapToGrid w:val="0"/>
              <w:spacing w:before="0" w:after="0" w:line="240" w:lineRule="auto"/>
              <w:jc w:val="both"/>
            </w:pPr>
            <w:r w:rsidRPr="007C5F1D">
              <w:lastRenderedPageBreak/>
              <w:t xml:space="preserve">GBP, Szkoły, Przedszkola </w:t>
            </w:r>
            <w:r w:rsidRPr="007C5F1D">
              <w:lastRenderedPageBreak/>
              <w:t>NGO</w:t>
            </w:r>
          </w:p>
        </w:tc>
        <w:tc>
          <w:tcPr>
            <w:tcW w:w="14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F1D" w:rsidRPr="007C5F1D" w:rsidRDefault="007C5F1D" w:rsidP="007C5F1D">
            <w:pPr>
              <w:spacing w:before="0" w:after="0" w:line="240" w:lineRule="auto"/>
            </w:pPr>
            <w:r w:rsidRPr="007C5F1D">
              <w:rPr>
                <w:sz w:val="22"/>
              </w:rPr>
              <w:lastRenderedPageBreak/>
              <w:t>Środki własne i zewnętrzne</w:t>
            </w:r>
          </w:p>
        </w:tc>
      </w:tr>
      <w:tr w:rsidR="007C5F1D" w:rsidRPr="007C5F1D" w:rsidTr="00332255">
        <w:tc>
          <w:tcPr>
            <w:tcW w:w="19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F1D" w:rsidRPr="007C5F1D" w:rsidRDefault="007C5F1D" w:rsidP="007C5F1D">
            <w:pPr>
              <w:widowControl w:val="0"/>
              <w:suppressAutoHyphens/>
              <w:autoSpaceDN w:val="0"/>
              <w:spacing w:before="0" w:after="0" w:line="240" w:lineRule="auto"/>
              <w:jc w:val="both"/>
              <w:textAlignment w:val="baseline"/>
              <w:rPr>
                <w:rFonts w:eastAsia="Andale Sans UI"/>
                <w:b/>
                <w:color w:val="FF0000"/>
                <w:kern w:val="3"/>
                <w:lang w:eastAsia="ja-JP" w:bidi="fa-IR"/>
              </w:rPr>
            </w:pPr>
          </w:p>
        </w:tc>
        <w:tc>
          <w:tcPr>
            <w:tcW w:w="173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F1D" w:rsidRPr="007C5F1D" w:rsidRDefault="007C5F1D" w:rsidP="007C5F1D">
            <w:pPr>
              <w:snapToGrid w:val="0"/>
              <w:spacing w:before="0" w:after="0" w:line="240" w:lineRule="auto"/>
              <w:rPr>
                <w:color w:val="FF0000"/>
              </w:rPr>
            </w:pP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F1D" w:rsidRPr="007C5F1D" w:rsidRDefault="007C5F1D" w:rsidP="007C5F1D">
            <w:pPr>
              <w:snapToGrid w:val="0"/>
              <w:spacing w:before="0" w:after="0" w:line="240" w:lineRule="auto"/>
            </w:pPr>
            <w:r w:rsidRPr="007C5F1D">
              <w:t>Organizacja spotkań autorskich i wykładów, spotkania z ludźmi kultury i sztuki, organizacja widowisk, spektakli, recitali, festiwali, wystaw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F1D" w:rsidRPr="007C5F1D" w:rsidRDefault="007C5F1D" w:rsidP="007C5F1D">
            <w:pPr>
              <w:snapToGrid w:val="0"/>
              <w:spacing w:before="0" w:after="0" w:line="240" w:lineRule="auto"/>
              <w:jc w:val="both"/>
            </w:pPr>
            <w:r w:rsidRPr="007C5F1D">
              <w:t>GBP, Szkoły, Przedszkola NGO</w:t>
            </w:r>
          </w:p>
        </w:tc>
        <w:tc>
          <w:tcPr>
            <w:tcW w:w="14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F1D" w:rsidRPr="007C5F1D" w:rsidRDefault="007C5F1D" w:rsidP="007C5F1D">
            <w:pPr>
              <w:spacing w:before="0" w:after="0" w:line="240" w:lineRule="auto"/>
            </w:pPr>
            <w:r w:rsidRPr="007C5F1D">
              <w:rPr>
                <w:sz w:val="22"/>
              </w:rPr>
              <w:t>Środki własne i zewnętrzne</w:t>
            </w:r>
          </w:p>
        </w:tc>
      </w:tr>
      <w:tr w:rsidR="007C5F1D" w:rsidRPr="007C5F1D" w:rsidTr="00332255">
        <w:tc>
          <w:tcPr>
            <w:tcW w:w="19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F1D" w:rsidRPr="007C5F1D" w:rsidRDefault="007C5F1D" w:rsidP="007C5F1D">
            <w:pPr>
              <w:widowControl w:val="0"/>
              <w:suppressAutoHyphens/>
              <w:autoSpaceDN w:val="0"/>
              <w:spacing w:before="0" w:after="0" w:line="240" w:lineRule="auto"/>
              <w:textAlignment w:val="baseline"/>
              <w:rPr>
                <w:rFonts w:eastAsia="Andale Sans UI"/>
                <w:b/>
                <w:color w:val="FF0000"/>
                <w:kern w:val="3"/>
                <w:lang w:eastAsia="ja-JP" w:bidi="fa-IR"/>
              </w:rPr>
            </w:pPr>
          </w:p>
        </w:tc>
        <w:tc>
          <w:tcPr>
            <w:tcW w:w="173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F1D" w:rsidRPr="007C5F1D" w:rsidRDefault="007C5F1D" w:rsidP="007C5F1D">
            <w:pPr>
              <w:snapToGrid w:val="0"/>
              <w:spacing w:before="0" w:after="0" w:line="240" w:lineRule="auto"/>
              <w:rPr>
                <w:color w:val="FF0000"/>
              </w:rPr>
            </w:pP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F1D" w:rsidRPr="007C5F1D" w:rsidRDefault="007C5F1D" w:rsidP="007C5F1D">
            <w:pPr>
              <w:snapToGrid w:val="0"/>
              <w:spacing w:before="0" w:after="0" w:line="240" w:lineRule="auto"/>
            </w:pPr>
            <w:r w:rsidRPr="007C5F1D">
              <w:t>Prowadzenie kół zainteresowań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F1D" w:rsidRPr="007C5F1D" w:rsidRDefault="007C5F1D" w:rsidP="007C5F1D">
            <w:pPr>
              <w:spacing w:line="240" w:lineRule="auto"/>
              <w:jc w:val="both"/>
            </w:pPr>
            <w:r w:rsidRPr="007C5F1D">
              <w:t>GBP, Szkoły, Przedszkola NGO</w:t>
            </w:r>
          </w:p>
        </w:tc>
        <w:tc>
          <w:tcPr>
            <w:tcW w:w="14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F1D" w:rsidRPr="007C5F1D" w:rsidRDefault="007C5F1D" w:rsidP="007C5F1D">
            <w:pPr>
              <w:spacing w:before="0" w:after="0" w:line="240" w:lineRule="auto"/>
              <w:rPr>
                <w:color w:val="FF0000"/>
              </w:rPr>
            </w:pPr>
            <w:r w:rsidRPr="007C5F1D">
              <w:rPr>
                <w:sz w:val="22"/>
              </w:rPr>
              <w:t>Środki własne i zewnętrzne</w:t>
            </w:r>
          </w:p>
        </w:tc>
      </w:tr>
      <w:tr w:rsidR="007C5F1D" w:rsidRPr="007C5F1D" w:rsidTr="00332255">
        <w:tc>
          <w:tcPr>
            <w:tcW w:w="19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F1D" w:rsidRPr="007C5F1D" w:rsidRDefault="007C5F1D" w:rsidP="007C5F1D">
            <w:pPr>
              <w:widowControl w:val="0"/>
              <w:suppressAutoHyphens/>
              <w:autoSpaceDN w:val="0"/>
              <w:spacing w:before="0" w:after="0" w:line="240" w:lineRule="auto"/>
              <w:jc w:val="both"/>
              <w:textAlignment w:val="baseline"/>
              <w:rPr>
                <w:rFonts w:eastAsia="Andale Sans UI"/>
                <w:b/>
                <w:color w:val="FF0000"/>
                <w:kern w:val="3"/>
                <w:lang w:eastAsia="ja-JP" w:bidi="fa-IR"/>
              </w:rPr>
            </w:pPr>
          </w:p>
        </w:tc>
        <w:tc>
          <w:tcPr>
            <w:tcW w:w="173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F1D" w:rsidRPr="007C5F1D" w:rsidRDefault="007C5F1D" w:rsidP="007C5F1D">
            <w:pPr>
              <w:snapToGrid w:val="0"/>
              <w:spacing w:before="0" w:after="0" w:line="240" w:lineRule="auto"/>
              <w:rPr>
                <w:color w:val="FF0000"/>
              </w:rPr>
            </w:pP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F1D" w:rsidRPr="007C5F1D" w:rsidRDefault="007C5F1D" w:rsidP="007C5F1D">
            <w:pPr>
              <w:snapToGrid w:val="0"/>
              <w:spacing w:before="0" w:after="0" w:line="240" w:lineRule="auto"/>
            </w:pPr>
            <w:r w:rsidRPr="007C5F1D">
              <w:t>Organizowanie spektakli, przedstawień teatralnych dla społeczności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F1D" w:rsidRPr="007C5F1D" w:rsidRDefault="007C5F1D" w:rsidP="007C5F1D">
            <w:pPr>
              <w:spacing w:line="240" w:lineRule="auto"/>
              <w:jc w:val="both"/>
            </w:pPr>
            <w:r w:rsidRPr="007C5F1D">
              <w:t>GBP, Szkoły, Przedszkola NGO</w:t>
            </w:r>
          </w:p>
        </w:tc>
        <w:tc>
          <w:tcPr>
            <w:tcW w:w="14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F1D" w:rsidRPr="007C5F1D" w:rsidRDefault="007C5F1D" w:rsidP="007C5F1D">
            <w:pPr>
              <w:spacing w:line="240" w:lineRule="auto"/>
            </w:pPr>
            <w:r w:rsidRPr="007C5F1D">
              <w:t>Środki własne i zewnętrzne</w:t>
            </w:r>
          </w:p>
        </w:tc>
      </w:tr>
      <w:tr w:rsidR="007C5F1D" w:rsidRPr="007C5F1D" w:rsidTr="00332255">
        <w:tc>
          <w:tcPr>
            <w:tcW w:w="19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F1D" w:rsidRPr="007C5F1D" w:rsidRDefault="007C5F1D" w:rsidP="007C5F1D">
            <w:pPr>
              <w:widowControl w:val="0"/>
              <w:suppressAutoHyphens/>
              <w:autoSpaceDN w:val="0"/>
              <w:spacing w:before="0" w:after="0" w:line="240" w:lineRule="auto"/>
              <w:jc w:val="both"/>
              <w:textAlignment w:val="baseline"/>
              <w:rPr>
                <w:rFonts w:eastAsia="Andale Sans UI"/>
                <w:b/>
                <w:color w:val="FF0000"/>
                <w:kern w:val="3"/>
                <w:lang w:eastAsia="ja-JP" w:bidi="fa-IR"/>
              </w:rPr>
            </w:pPr>
          </w:p>
        </w:tc>
        <w:tc>
          <w:tcPr>
            <w:tcW w:w="173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F1D" w:rsidRPr="007C5F1D" w:rsidRDefault="007C5F1D" w:rsidP="007C5F1D">
            <w:pPr>
              <w:snapToGrid w:val="0"/>
              <w:spacing w:before="0" w:after="0" w:line="240" w:lineRule="auto"/>
              <w:rPr>
                <w:color w:val="FF0000"/>
              </w:rPr>
            </w:pP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F1D" w:rsidRPr="007C5F1D" w:rsidRDefault="007C5F1D" w:rsidP="007C5F1D">
            <w:pPr>
              <w:snapToGrid w:val="0"/>
              <w:spacing w:before="0" w:after="0" w:line="240" w:lineRule="auto"/>
            </w:pPr>
            <w:r w:rsidRPr="007C5F1D">
              <w:t>Rozwijanie wśród dzieci i młodzieży różnorodnych zainteresowań poprzez organizację warsztatów (warsztaty taneczne, muzyczne, wokalne, plastyczne, teatralne, fotograficzne, dziennikarskie i inne)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F1D" w:rsidRPr="007C5F1D" w:rsidRDefault="007C5F1D" w:rsidP="007C5F1D">
            <w:pPr>
              <w:snapToGrid w:val="0"/>
              <w:spacing w:before="0" w:after="0" w:line="240" w:lineRule="auto"/>
              <w:jc w:val="both"/>
            </w:pPr>
            <w:r w:rsidRPr="007C5F1D">
              <w:t>Szkoły, Przedszkola GBP, NGO</w:t>
            </w:r>
          </w:p>
        </w:tc>
        <w:tc>
          <w:tcPr>
            <w:tcW w:w="14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F1D" w:rsidRPr="007C5F1D" w:rsidRDefault="007C5F1D" w:rsidP="007C5F1D">
            <w:pPr>
              <w:spacing w:line="240" w:lineRule="auto"/>
            </w:pPr>
            <w:r w:rsidRPr="007C5F1D">
              <w:t>Środki własne i zewnętrzne</w:t>
            </w:r>
          </w:p>
        </w:tc>
      </w:tr>
      <w:tr w:rsidR="007C5F1D" w:rsidRPr="007C5F1D" w:rsidTr="00332255">
        <w:tc>
          <w:tcPr>
            <w:tcW w:w="19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F1D" w:rsidRPr="007C5F1D" w:rsidRDefault="007C5F1D" w:rsidP="007C5F1D">
            <w:pPr>
              <w:widowControl w:val="0"/>
              <w:suppressAutoHyphens/>
              <w:autoSpaceDN w:val="0"/>
              <w:spacing w:before="0" w:after="0" w:line="240" w:lineRule="auto"/>
              <w:jc w:val="both"/>
              <w:textAlignment w:val="baseline"/>
              <w:rPr>
                <w:rFonts w:eastAsia="Andale Sans UI"/>
                <w:b/>
                <w:color w:val="FF0000"/>
                <w:kern w:val="3"/>
                <w:lang w:eastAsia="ja-JP" w:bidi="fa-IR"/>
              </w:rPr>
            </w:pPr>
          </w:p>
        </w:tc>
        <w:tc>
          <w:tcPr>
            <w:tcW w:w="173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F1D" w:rsidRPr="007C5F1D" w:rsidRDefault="007C5F1D" w:rsidP="007C5F1D">
            <w:pPr>
              <w:snapToGrid w:val="0"/>
              <w:spacing w:before="0" w:after="0" w:line="240" w:lineRule="auto"/>
              <w:rPr>
                <w:color w:val="FF0000"/>
              </w:rPr>
            </w:pPr>
            <w:r w:rsidRPr="007C5F1D">
              <w:t>Ochrona i promocja dziedzictwa kulturowego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F1D" w:rsidRPr="007C5F1D" w:rsidRDefault="007C5F1D" w:rsidP="007C5F1D">
            <w:pPr>
              <w:snapToGrid w:val="0"/>
              <w:spacing w:before="0" w:after="0" w:line="240" w:lineRule="auto"/>
              <w:rPr>
                <w:color w:val="FF0000"/>
              </w:rPr>
            </w:pPr>
            <w:r w:rsidRPr="007C5F1D">
              <w:t>Prowadzenie warsztatów regionalnych dla dzieci i młodzieży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F1D" w:rsidRPr="007C5F1D" w:rsidRDefault="007C5F1D" w:rsidP="007C5F1D">
            <w:pPr>
              <w:snapToGrid w:val="0"/>
              <w:spacing w:before="0" w:after="0" w:line="240" w:lineRule="auto"/>
              <w:jc w:val="both"/>
            </w:pPr>
            <w:r w:rsidRPr="007C5F1D">
              <w:t>Szkoły, Przedszkola GBP, NGO</w:t>
            </w:r>
          </w:p>
        </w:tc>
        <w:tc>
          <w:tcPr>
            <w:tcW w:w="14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F1D" w:rsidRPr="007C5F1D" w:rsidRDefault="007C5F1D" w:rsidP="007C5F1D">
            <w:pPr>
              <w:spacing w:before="0" w:after="0" w:line="240" w:lineRule="auto"/>
            </w:pPr>
            <w:r w:rsidRPr="007C5F1D">
              <w:rPr>
                <w:sz w:val="22"/>
              </w:rPr>
              <w:t>Środki własne i zewnętrzne</w:t>
            </w:r>
          </w:p>
        </w:tc>
      </w:tr>
      <w:tr w:rsidR="007C5F1D" w:rsidRPr="007C5F1D" w:rsidTr="00332255">
        <w:tc>
          <w:tcPr>
            <w:tcW w:w="19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F1D" w:rsidRPr="007C5F1D" w:rsidRDefault="007C5F1D" w:rsidP="007C5F1D">
            <w:pPr>
              <w:widowControl w:val="0"/>
              <w:suppressAutoHyphens/>
              <w:autoSpaceDN w:val="0"/>
              <w:spacing w:before="0" w:after="0" w:line="240" w:lineRule="auto"/>
              <w:jc w:val="both"/>
              <w:textAlignment w:val="baseline"/>
              <w:rPr>
                <w:rFonts w:eastAsia="Andale Sans UI"/>
                <w:b/>
                <w:color w:val="FF0000"/>
                <w:kern w:val="3"/>
                <w:lang w:eastAsia="ja-JP" w:bidi="fa-IR"/>
              </w:rPr>
            </w:pPr>
          </w:p>
        </w:tc>
        <w:tc>
          <w:tcPr>
            <w:tcW w:w="173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F1D" w:rsidRPr="007C5F1D" w:rsidRDefault="007C5F1D" w:rsidP="007C5F1D">
            <w:pPr>
              <w:snapToGrid w:val="0"/>
              <w:spacing w:before="0" w:after="0" w:line="240" w:lineRule="auto"/>
            </w:pP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F1D" w:rsidRPr="007C5F1D" w:rsidRDefault="007C5F1D" w:rsidP="007C5F1D">
            <w:pPr>
              <w:snapToGrid w:val="0"/>
              <w:spacing w:before="0" w:after="0" w:line="240" w:lineRule="auto"/>
            </w:pPr>
            <w:r w:rsidRPr="007C5F1D">
              <w:t>Organizacja konkursów o tematyce regionalnej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F1D" w:rsidRPr="007C5F1D" w:rsidRDefault="007C5F1D" w:rsidP="007C5F1D">
            <w:pPr>
              <w:snapToGrid w:val="0"/>
              <w:spacing w:before="0" w:after="0" w:line="240" w:lineRule="auto"/>
              <w:jc w:val="both"/>
            </w:pPr>
            <w:r w:rsidRPr="007C5F1D">
              <w:t>Szkoły, Przedszkola GBP, NGO</w:t>
            </w:r>
          </w:p>
        </w:tc>
        <w:tc>
          <w:tcPr>
            <w:tcW w:w="14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F1D" w:rsidRPr="007C5F1D" w:rsidRDefault="007C5F1D" w:rsidP="007C5F1D">
            <w:pPr>
              <w:spacing w:before="0" w:after="0" w:line="240" w:lineRule="auto"/>
            </w:pPr>
            <w:r w:rsidRPr="007C5F1D">
              <w:rPr>
                <w:sz w:val="22"/>
              </w:rPr>
              <w:t>Środki własne i zewnętrzne</w:t>
            </w:r>
          </w:p>
        </w:tc>
      </w:tr>
      <w:tr w:rsidR="007C5F1D" w:rsidRPr="007C5F1D" w:rsidTr="00332255">
        <w:tc>
          <w:tcPr>
            <w:tcW w:w="19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F1D" w:rsidRPr="007C5F1D" w:rsidRDefault="007C5F1D" w:rsidP="007C5F1D">
            <w:pPr>
              <w:widowControl w:val="0"/>
              <w:suppressAutoHyphens/>
              <w:autoSpaceDN w:val="0"/>
              <w:spacing w:before="0" w:after="0" w:line="240" w:lineRule="auto"/>
              <w:jc w:val="both"/>
              <w:textAlignment w:val="baseline"/>
              <w:rPr>
                <w:rFonts w:eastAsia="Andale Sans UI"/>
                <w:b/>
                <w:color w:val="FF0000"/>
                <w:kern w:val="3"/>
                <w:lang w:eastAsia="ja-JP" w:bidi="fa-IR"/>
              </w:rPr>
            </w:pPr>
          </w:p>
        </w:tc>
        <w:tc>
          <w:tcPr>
            <w:tcW w:w="173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F1D" w:rsidRPr="007C5F1D" w:rsidRDefault="007C5F1D" w:rsidP="007C5F1D">
            <w:pPr>
              <w:snapToGrid w:val="0"/>
              <w:spacing w:before="0" w:after="0" w:line="240" w:lineRule="auto"/>
            </w:pP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F1D" w:rsidRPr="007C5F1D" w:rsidRDefault="007C5F1D" w:rsidP="007C5F1D">
            <w:pPr>
              <w:snapToGrid w:val="0"/>
              <w:spacing w:before="0" w:after="0" w:line="240" w:lineRule="auto"/>
            </w:pPr>
            <w:r w:rsidRPr="007C5F1D">
              <w:t>Prezentacja twórców ludowych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F1D" w:rsidRPr="007C5F1D" w:rsidRDefault="007C5F1D" w:rsidP="007C5F1D">
            <w:pPr>
              <w:snapToGrid w:val="0"/>
              <w:spacing w:before="0" w:after="0" w:line="240" w:lineRule="auto"/>
              <w:jc w:val="both"/>
            </w:pPr>
            <w:r w:rsidRPr="007C5F1D">
              <w:t>Szkoły, Przedszkola GBP, NGO</w:t>
            </w:r>
          </w:p>
        </w:tc>
        <w:tc>
          <w:tcPr>
            <w:tcW w:w="14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F1D" w:rsidRPr="007C5F1D" w:rsidRDefault="007C5F1D" w:rsidP="007C5F1D">
            <w:pPr>
              <w:spacing w:before="0" w:after="0" w:line="240" w:lineRule="auto"/>
            </w:pPr>
            <w:r w:rsidRPr="007C5F1D">
              <w:rPr>
                <w:sz w:val="22"/>
              </w:rPr>
              <w:t>Środki własne i zewnętrzne</w:t>
            </w:r>
          </w:p>
        </w:tc>
      </w:tr>
      <w:tr w:rsidR="007C5F1D" w:rsidRPr="007C5F1D" w:rsidTr="00332255">
        <w:tc>
          <w:tcPr>
            <w:tcW w:w="19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F1D" w:rsidRPr="007C5F1D" w:rsidRDefault="007C5F1D" w:rsidP="007C5F1D">
            <w:pPr>
              <w:widowControl w:val="0"/>
              <w:suppressAutoHyphens/>
              <w:autoSpaceDN w:val="0"/>
              <w:spacing w:before="0" w:after="0" w:line="240" w:lineRule="auto"/>
              <w:jc w:val="both"/>
              <w:textAlignment w:val="baseline"/>
              <w:rPr>
                <w:rFonts w:eastAsia="Andale Sans UI"/>
                <w:b/>
                <w:color w:val="FF0000"/>
                <w:kern w:val="3"/>
                <w:lang w:eastAsia="ja-JP" w:bidi="fa-IR"/>
              </w:rPr>
            </w:pPr>
          </w:p>
        </w:tc>
        <w:tc>
          <w:tcPr>
            <w:tcW w:w="173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F1D" w:rsidRPr="007C5F1D" w:rsidRDefault="007C5F1D" w:rsidP="007C5F1D">
            <w:pPr>
              <w:snapToGrid w:val="0"/>
              <w:spacing w:before="0" w:after="0" w:line="240" w:lineRule="auto"/>
            </w:pPr>
            <w:r w:rsidRPr="007C5F1D">
              <w:t>Poprawa funkcjonowania rodzin zagrożonych patologią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F1D" w:rsidRPr="007C5F1D" w:rsidRDefault="007C5F1D" w:rsidP="007C5F1D">
            <w:pPr>
              <w:snapToGrid w:val="0"/>
              <w:spacing w:before="0" w:after="0" w:line="240" w:lineRule="auto"/>
            </w:pPr>
            <w:r w:rsidRPr="007C5F1D">
              <w:t>Zapobieganie przemocy w rodzinie, upowszechnianie wiedzy na temat profilaktyki uzależnień poprzez prowadzenie kampanii informacyjnych, zajęć edukacyjnych, spotkań, konkursów, olimpiad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F1D" w:rsidRPr="007C5F1D" w:rsidRDefault="008D7993" w:rsidP="007C5F1D">
            <w:pPr>
              <w:snapToGrid w:val="0"/>
              <w:spacing w:before="0" w:after="0" w:line="240" w:lineRule="auto"/>
              <w:jc w:val="both"/>
            </w:pPr>
            <w:r>
              <w:t>GOPS</w:t>
            </w:r>
            <w:r w:rsidR="007C5F1D" w:rsidRPr="007C5F1D">
              <w:t>, Szkoły, Przedszkola GBP, Policja</w:t>
            </w:r>
          </w:p>
        </w:tc>
        <w:tc>
          <w:tcPr>
            <w:tcW w:w="14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F1D" w:rsidRPr="007C5F1D" w:rsidRDefault="007C5F1D" w:rsidP="007C5F1D">
            <w:pPr>
              <w:spacing w:line="240" w:lineRule="auto"/>
            </w:pPr>
            <w:r w:rsidRPr="007C5F1D">
              <w:t>Środki własne i zewnętrzne</w:t>
            </w:r>
          </w:p>
        </w:tc>
      </w:tr>
      <w:tr w:rsidR="007C5F1D" w:rsidRPr="007C5F1D" w:rsidTr="00332255">
        <w:tc>
          <w:tcPr>
            <w:tcW w:w="19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F1D" w:rsidRPr="007C5F1D" w:rsidRDefault="007C5F1D" w:rsidP="007C5F1D">
            <w:pPr>
              <w:widowControl w:val="0"/>
              <w:suppressAutoHyphens/>
              <w:autoSpaceDN w:val="0"/>
              <w:spacing w:before="0" w:after="0" w:line="240" w:lineRule="auto"/>
              <w:jc w:val="both"/>
              <w:textAlignment w:val="baseline"/>
              <w:rPr>
                <w:rFonts w:eastAsia="Andale Sans UI"/>
                <w:b/>
                <w:color w:val="FF0000"/>
                <w:kern w:val="3"/>
                <w:lang w:eastAsia="ja-JP" w:bidi="fa-IR"/>
              </w:rPr>
            </w:pPr>
          </w:p>
        </w:tc>
        <w:tc>
          <w:tcPr>
            <w:tcW w:w="173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F1D" w:rsidRPr="007C5F1D" w:rsidRDefault="007C5F1D" w:rsidP="007C5F1D">
            <w:pPr>
              <w:snapToGrid w:val="0"/>
              <w:spacing w:before="0" w:after="0" w:line="240" w:lineRule="auto"/>
            </w:pP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F1D" w:rsidRPr="007C5F1D" w:rsidRDefault="007C5F1D" w:rsidP="007C5F1D">
            <w:pPr>
              <w:snapToGrid w:val="0"/>
              <w:spacing w:before="0" w:after="0" w:line="240" w:lineRule="auto"/>
            </w:pPr>
            <w:r w:rsidRPr="007C5F1D">
              <w:t>Wyrównywanie szans edukacyjnych przez pomoc materialną dla młodzieży szkolnej (stypendia, dofinansowanie udziału w  ofercie kulturalnej oraz wycieczek dydaktycznych)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F1D" w:rsidRPr="007C5F1D" w:rsidRDefault="008D7993" w:rsidP="007C5F1D">
            <w:pPr>
              <w:snapToGrid w:val="0"/>
              <w:spacing w:before="0" w:after="0" w:line="240" w:lineRule="auto"/>
              <w:jc w:val="both"/>
            </w:pPr>
            <w:r>
              <w:t>GOPS</w:t>
            </w:r>
            <w:r w:rsidR="007C5F1D" w:rsidRPr="007C5F1D">
              <w:t>, Szkoły, Przedszkola</w:t>
            </w:r>
          </w:p>
        </w:tc>
        <w:tc>
          <w:tcPr>
            <w:tcW w:w="14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F1D" w:rsidRPr="007C5F1D" w:rsidRDefault="007C5F1D" w:rsidP="007C5F1D">
            <w:pPr>
              <w:spacing w:line="240" w:lineRule="auto"/>
            </w:pPr>
            <w:r w:rsidRPr="007C5F1D">
              <w:t>Środki własne i zewnętrzne</w:t>
            </w:r>
          </w:p>
        </w:tc>
      </w:tr>
      <w:tr w:rsidR="007C5F1D" w:rsidRPr="007C5F1D" w:rsidTr="00332255">
        <w:tc>
          <w:tcPr>
            <w:tcW w:w="19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F1D" w:rsidRPr="007C5F1D" w:rsidRDefault="007C5F1D" w:rsidP="007C5F1D">
            <w:pPr>
              <w:widowControl w:val="0"/>
              <w:suppressAutoHyphens/>
              <w:autoSpaceDN w:val="0"/>
              <w:spacing w:before="0" w:after="0" w:line="240" w:lineRule="auto"/>
              <w:jc w:val="both"/>
              <w:textAlignment w:val="baseline"/>
              <w:rPr>
                <w:rFonts w:eastAsia="Andale Sans UI"/>
                <w:b/>
                <w:color w:val="FF0000"/>
                <w:kern w:val="3"/>
                <w:lang w:eastAsia="ja-JP" w:bidi="fa-IR"/>
              </w:rPr>
            </w:pPr>
          </w:p>
        </w:tc>
        <w:tc>
          <w:tcPr>
            <w:tcW w:w="173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F1D" w:rsidRPr="007C5F1D" w:rsidRDefault="007C5F1D" w:rsidP="007C5F1D">
            <w:pPr>
              <w:snapToGrid w:val="0"/>
              <w:spacing w:before="0" w:after="0" w:line="240" w:lineRule="auto"/>
            </w:pP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F1D" w:rsidRPr="007C5F1D" w:rsidRDefault="007C5F1D" w:rsidP="007C5F1D">
            <w:pPr>
              <w:snapToGrid w:val="0"/>
              <w:spacing w:before="0" w:after="0" w:line="240" w:lineRule="auto"/>
            </w:pPr>
            <w:r w:rsidRPr="007C5F1D">
              <w:t>Tworzenie klubu AA, ALANON, grup wsparcia, grup terapeutycznych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F1D" w:rsidRPr="007C5F1D" w:rsidRDefault="008D7993" w:rsidP="007C5F1D">
            <w:pPr>
              <w:snapToGrid w:val="0"/>
              <w:spacing w:before="0" w:after="0" w:line="240" w:lineRule="auto"/>
              <w:jc w:val="both"/>
            </w:pPr>
            <w:r>
              <w:t>GOPS</w:t>
            </w:r>
          </w:p>
        </w:tc>
        <w:tc>
          <w:tcPr>
            <w:tcW w:w="14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F1D" w:rsidRPr="007C5F1D" w:rsidRDefault="007C5F1D" w:rsidP="007C5F1D">
            <w:pPr>
              <w:spacing w:line="240" w:lineRule="auto"/>
            </w:pPr>
            <w:r w:rsidRPr="007C5F1D">
              <w:t>Środki własne i zewnętrzne</w:t>
            </w:r>
          </w:p>
        </w:tc>
      </w:tr>
      <w:tr w:rsidR="007C5F1D" w:rsidRPr="007C5F1D" w:rsidTr="00332255">
        <w:tc>
          <w:tcPr>
            <w:tcW w:w="19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F1D" w:rsidRPr="007C5F1D" w:rsidRDefault="007C5F1D" w:rsidP="007C5F1D">
            <w:pPr>
              <w:widowControl w:val="0"/>
              <w:suppressAutoHyphens/>
              <w:autoSpaceDN w:val="0"/>
              <w:spacing w:before="0" w:after="0" w:line="240" w:lineRule="auto"/>
              <w:jc w:val="both"/>
              <w:textAlignment w:val="baseline"/>
              <w:rPr>
                <w:rFonts w:eastAsia="Andale Sans UI"/>
                <w:b/>
                <w:color w:val="FF0000"/>
                <w:kern w:val="3"/>
                <w:lang w:eastAsia="ja-JP" w:bidi="fa-IR"/>
              </w:rPr>
            </w:pPr>
          </w:p>
        </w:tc>
        <w:tc>
          <w:tcPr>
            <w:tcW w:w="173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F1D" w:rsidRPr="007C5F1D" w:rsidRDefault="007C5F1D" w:rsidP="007C5F1D">
            <w:pPr>
              <w:snapToGrid w:val="0"/>
              <w:spacing w:before="0" w:after="0" w:line="240" w:lineRule="auto"/>
            </w:pPr>
            <w:r w:rsidRPr="007C5F1D">
              <w:t>Wdrażanie do życia w rodzinie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F1D" w:rsidRPr="007C5F1D" w:rsidRDefault="007C5F1D" w:rsidP="007C5F1D">
            <w:pPr>
              <w:snapToGrid w:val="0"/>
              <w:spacing w:before="0" w:after="0" w:line="240" w:lineRule="auto"/>
            </w:pPr>
            <w:r w:rsidRPr="007C5F1D">
              <w:t>Prowadzenie zajęć wychowujących do życia w rodzinie, budowanie pozytywnego obrazu rodzin, w tym rodzin wielodzietnych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F1D" w:rsidRPr="007C5F1D" w:rsidRDefault="007C5F1D" w:rsidP="008D7993">
            <w:pPr>
              <w:snapToGrid w:val="0"/>
              <w:spacing w:before="0" w:after="0" w:line="240" w:lineRule="auto"/>
              <w:jc w:val="both"/>
            </w:pPr>
            <w:r w:rsidRPr="007C5F1D">
              <w:t>Szkoły,GBP Parafia</w:t>
            </w:r>
          </w:p>
        </w:tc>
        <w:tc>
          <w:tcPr>
            <w:tcW w:w="14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F1D" w:rsidRPr="007C5F1D" w:rsidRDefault="007C5F1D" w:rsidP="007C5F1D">
            <w:pPr>
              <w:spacing w:line="240" w:lineRule="auto"/>
            </w:pPr>
            <w:r w:rsidRPr="007C5F1D">
              <w:t>Środki własne i zewnętrzne</w:t>
            </w:r>
          </w:p>
        </w:tc>
      </w:tr>
      <w:tr w:rsidR="007C5F1D" w:rsidRPr="007C5F1D" w:rsidTr="00332255">
        <w:tc>
          <w:tcPr>
            <w:tcW w:w="19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F1D" w:rsidRPr="007C5F1D" w:rsidRDefault="007C5F1D" w:rsidP="007C5F1D">
            <w:pPr>
              <w:widowControl w:val="0"/>
              <w:suppressAutoHyphens/>
              <w:autoSpaceDN w:val="0"/>
              <w:spacing w:before="0" w:after="0" w:line="240" w:lineRule="auto"/>
              <w:jc w:val="both"/>
              <w:textAlignment w:val="baseline"/>
              <w:rPr>
                <w:rFonts w:eastAsia="Andale Sans UI"/>
                <w:b/>
                <w:color w:val="FF0000"/>
                <w:kern w:val="3"/>
                <w:lang w:eastAsia="ja-JP" w:bidi="fa-IR"/>
              </w:rPr>
            </w:pPr>
          </w:p>
        </w:tc>
        <w:tc>
          <w:tcPr>
            <w:tcW w:w="173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F1D" w:rsidRPr="007C5F1D" w:rsidRDefault="007C5F1D" w:rsidP="007C5F1D">
            <w:pPr>
              <w:snapToGrid w:val="0"/>
              <w:spacing w:before="0" w:after="0" w:line="240" w:lineRule="auto"/>
            </w:pP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F1D" w:rsidRPr="007C5F1D" w:rsidRDefault="007C5F1D" w:rsidP="007C5F1D">
            <w:pPr>
              <w:snapToGrid w:val="0"/>
              <w:spacing w:before="0" w:after="0" w:line="240" w:lineRule="auto"/>
            </w:pPr>
            <w:r w:rsidRPr="007C5F1D">
              <w:t>Organizacja konkursów promujących rodzinę, organizacja pikników rodzinnych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F1D" w:rsidRPr="007C5F1D" w:rsidRDefault="007C5F1D" w:rsidP="008D7993">
            <w:pPr>
              <w:snapToGrid w:val="0"/>
              <w:spacing w:before="0" w:after="0" w:line="240" w:lineRule="auto"/>
              <w:jc w:val="both"/>
            </w:pPr>
            <w:r w:rsidRPr="007C5F1D">
              <w:t>Szkoły,  GBP, Parafia</w:t>
            </w:r>
          </w:p>
        </w:tc>
        <w:tc>
          <w:tcPr>
            <w:tcW w:w="14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F1D" w:rsidRPr="007C5F1D" w:rsidRDefault="007C5F1D" w:rsidP="007C5F1D">
            <w:pPr>
              <w:spacing w:line="240" w:lineRule="auto"/>
            </w:pPr>
            <w:r w:rsidRPr="007C5F1D">
              <w:t>Środki własne i zewnętrzne</w:t>
            </w:r>
          </w:p>
        </w:tc>
      </w:tr>
      <w:tr w:rsidR="007C5F1D" w:rsidRPr="007C5F1D" w:rsidTr="00332255">
        <w:tc>
          <w:tcPr>
            <w:tcW w:w="19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F1D" w:rsidRPr="007C5F1D" w:rsidRDefault="007C5F1D" w:rsidP="007C5F1D">
            <w:pPr>
              <w:widowControl w:val="0"/>
              <w:suppressAutoHyphens/>
              <w:autoSpaceDN w:val="0"/>
              <w:spacing w:before="0" w:after="0" w:line="240" w:lineRule="auto"/>
              <w:jc w:val="both"/>
              <w:textAlignment w:val="baseline"/>
              <w:rPr>
                <w:rFonts w:eastAsia="Andale Sans UI"/>
                <w:b/>
                <w:color w:val="FF0000"/>
                <w:kern w:val="3"/>
                <w:lang w:eastAsia="ja-JP" w:bidi="fa-IR"/>
              </w:rPr>
            </w:pPr>
          </w:p>
        </w:tc>
        <w:tc>
          <w:tcPr>
            <w:tcW w:w="173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F1D" w:rsidRPr="007C5F1D" w:rsidRDefault="007C5F1D" w:rsidP="007C5F1D">
            <w:pPr>
              <w:snapToGrid w:val="0"/>
              <w:spacing w:before="0" w:after="0" w:line="240" w:lineRule="auto"/>
            </w:pPr>
            <w:r w:rsidRPr="007C5F1D">
              <w:t>Wychowanie zdrowotne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F1D" w:rsidRPr="007C5F1D" w:rsidRDefault="007C5F1D" w:rsidP="007C5F1D">
            <w:pPr>
              <w:snapToGrid w:val="0"/>
              <w:spacing w:before="0" w:after="0" w:line="240" w:lineRule="auto"/>
            </w:pPr>
            <w:r w:rsidRPr="007C5F1D">
              <w:t>Organizacja akcji profilaktycznych w tym konkursów i akcji plakatowych oraz propagowanie zdrowego stylu życia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F1D" w:rsidRPr="007C5F1D" w:rsidRDefault="008D7993" w:rsidP="008D7993">
            <w:pPr>
              <w:snapToGrid w:val="0"/>
              <w:spacing w:before="0" w:after="0" w:line="240" w:lineRule="auto"/>
              <w:jc w:val="both"/>
            </w:pPr>
            <w:r>
              <w:t>GOPS</w:t>
            </w:r>
            <w:r w:rsidR="007C5F1D" w:rsidRPr="007C5F1D">
              <w:t>, Szkoły, Przedszkola GBP,</w:t>
            </w:r>
          </w:p>
        </w:tc>
        <w:tc>
          <w:tcPr>
            <w:tcW w:w="14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F1D" w:rsidRPr="007C5F1D" w:rsidRDefault="007C5F1D" w:rsidP="007C5F1D">
            <w:pPr>
              <w:spacing w:line="240" w:lineRule="auto"/>
            </w:pPr>
            <w:r w:rsidRPr="007C5F1D">
              <w:t>Środki własne i zewnętrzne</w:t>
            </w:r>
          </w:p>
        </w:tc>
      </w:tr>
      <w:tr w:rsidR="007C5F1D" w:rsidRPr="007C5F1D" w:rsidTr="00332255">
        <w:tc>
          <w:tcPr>
            <w:tcW w:w="19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F1D" w:rsidRPr="007C5F1D" w:rsidRDefault="007C5F1D" w:rsidP="007C5F1D">
            <w:pPr>
              <w:widowControl w:val="0"/>
              <w:suppressAutoHyphens/>
              <w:autoSpaceDN w:val="0"/>
              <w:spacing w:before="0" w:after="0" w:line="240" w:lineRule="auto"/>
              <w:jc w:val="both"/>
              <w:textAlignment w:val="baseline"/>
              <w:rPr>
                <w:rFonts w:eastAsia="Andale Sans UI"/>
                <w:b/>
                <w:color w:val="FF0000"/>
                <w:kern w:val="3"/>
                <w:lang w:eastAsia="ja-JP" w:bidi="fa-IR"/>
              </w:rPr>
            </w:pPr>
          </w:p>
        </w:tc>
        <w:tc>
          <w:tcPr>
            <w:tcW w:w="173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F1D" w:rsidRPr="007C5F1D" w:rsidRDefault="007C5F1D" w:rsidP="007C5F1D">
            <w:pPr>
              <w:snapToGrid w:val="0"/>
              <w:spacing w:before="0" w:after="0" w:line="240" w:lineRule="auto"/>
            </w:pP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F1D" w:rsidRPr="007C5F1D" w:rsidRDefault="007C5F1D" w:rsidP="007C5F1D">
            <w:pPr>
              <w:snapToGrid w:val="0"/>
              <w:spacing w:before="0" w:after="0" w:line="240" w:lineRule="auto"/>
            </w:pPr>
            <w:r w:rsidRPr="007C5F1D">
              <w:t>Udział w różnych programach edukacyjnych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F1D" w:rsidRPr="007C5F1D" w:rsidRDefault="007C5F1D" w:rsidP="007C5F1D">
            <w:pPr>
              <w:snapToGrid w:val="0"/>
              <w:spacing w:before="0" w:after="0" w:line="240" w:lineRule="auto"/>
              <w:jc w:val="both"/>
            </w:pPr>
            <w:r w:rsidRPr="007C5F1D">
              <w:t>Szkoły, Przedszkola GBP</w:t>
            </w:r>
          </w:p>
        </w:tc>
        <w:tc>
          <w:tcPr>
            <w:tcW w:w="14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F1D" w:rsidRPr="007C5F1D" w:rsidRDefault="007C5F1D" w:rsidP="007C5F1D">
            <w:pPr>
              <w:spacing w:line="240" w:lineRule="auto"/>
            </w:pPr>
            <w:r w:rsidRPr="007C5F1D">
              <w:t>Środki własne i zewnętrzne</w:t>
            </w:r>
          </w:p>
        </w:tc>
      </w:tr>
      <w:tr w:rsidR="007C5F1D" w:rsidRPr="007C5F1D" w:rsidTr="00332255">
        <w:tc>
          <w:tcPr>
            <w:tcW w:w="19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F1D" w:rsidRPr="007C5F1D" w:rsidRDefault="007C5F1D" w:rsidP="007C5F1D">
            <w:pPr>
              <w:widowControl w:val="0"/>
              <w:suppressAutoHyphens/>
              <w:autoSpaceDN w:val="0"/>
              <w:spacing w:before="0" w:after="0" w:line="240" w:lineRule="auto"/>
              <w:jc w:val="both"/>
              <w:textAlignment w:val="baseline"/>
              <w:rPr>
                <w:rFonts w:eastAsia="Andale Sans UI"/>
                <w:b/>
                <w:color w:val="FF0000"/>
                <w:kern w:val="3"/>
                <w:lang w:eastAsia="ja-JP" w:bidi="fa-IR"/>
              </w:rPr>
            </w:pPr>
          </w:p>
        </w:tc>
        <w:tc>
          <w:tcPr>
            <w:tcW w:w="173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F1D" w:rsidRPr="007C5F1D" w:rsidRDefault="007C5F1D" w:rsidP="007C5F1D">
            <w:pPr>
              <w:snapToGrid w:val="0"/>
              <w:spacing w:before="0" w:after="0" w:line="240" w:lineRule="auto"/>
            </w:pP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F1D" w:rsidRPr="007C5F1D" w:rsidRDefault="007C5F1D" w:rsidP="007C5F1D">
            <w:pPr>
              <w:snapToGrid w:val="0"/>
              <w:spacing w:before="0" w:after="0" w:line="240" w:lineRule="auto"/>
            </w:pPr>
            <w:r w:rsidRPr="007C5F1D">
              <w:t xml:space="preserve">Udział w programach: „Szklanka mleka” i „Owoce </w:t>
            </w:r>
            <w:r w:rsidR="00C7609F">
              <w:t xml:space="preserve">i warzywa </w:t>
            </w:r>
            <w:r w:rsidRPr="007C5F1D">
              <w:t>w szkole”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F1D" w:rsidRPr="007C5F1D" w:rsidRDefault="007C5F1D" w:rsidP="007C5F1D">
            <w:pPr>
              <w:snapToGrid w:val="0"/>
              <w:spacing w:before="0" w:after="0" w:line="240" w:lineRule="auto"/>
              <w:jc w:val="both"/>
            </w:pPr>
            <w:r w:rsidRPr="007C5F1D">
              <w:t>Szkoły</w:t>
            </w:r>
          </w:p>
        </w:tc>
        <w:tc>
          <w:tcPr>
            <w:tcW w:w="14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F1D" w:rsidRPr="007C5F1D" w:rsidRDefault="007C5F1D" w:rsidP="007C5F1D">
            <w:pPr>
              <w:spacing w:line="240" w:lineRule="auto"/>
            </w:pPr>
            <w:r w:rsidRPr="007C5F1D">
              <w:t>Środki własne i zewnętrzne</w:t>
            </w:r>
          </w:p>
        </w:tc>
      </w:tr>
      <w:tr w:rsidR="007C5F1D" w:rsidRPr="007C5F1D" w:rsidTr="00332255">
        <w:tc>
          <w:tcPr>
            <w:tcW w:w="19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F1D" w:rsidRPr="007C5F1D" w:rsidRDefault="007C5F1D" w:rsidP="007C5F1D">
            <w:pPr>
              <w:widowControl w:val="0"/>
              <w:suppressAutoHyphens/>
              <w:autoSpaceDN w:val="0"/>
              <w:spacing w:before="0" w:after="0" w:line="240" w:lineRule="auto"/>
              <w:jc w:val="both"/>
              <w:textAlignment w:val="baseline"/>
              <w:rPr>
                <w:rFonts w:eastAsia="Andale Sans UI"/>
                <w:b/>
                <w:color w:val="FF0000"/>
                <w:kern w:val="3"/>
                <w:lang w:eastAsia="ja-JP" w:bidi="fa-IR"/>
              </w:rPr>
            </w:pPr>
          </w:p>
        </w:tc>
        <w:tc>
          <w:tcPr>
            <w:tcW w:w="173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F1D" w:rsidRPr="007C5F1D" w:rsidRDefault="007C5F1D" w:rsidP="007C5F1D">
            <w:pPr>
              <w:snapToGrid w:val="0"/>
              <w:spacing w:before="0" w:after="0" w:line="240" w:lineRule="auto"/>
            </w:pP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F1D" w:rsidRPr="007C5F1D" w:rsidRDefault="007C5F1D" w:rsidP="007C5F1D">
            <w:pPr>
              <w:snapToGrid w:val="0"/>
              <w:spacing w:before="0" w:after="0" w:line="240" w:lineRule="auto"/>
            </w:pPr>
            <w:r w:rsidRPr="007C5F1D">
              <w:t>Realizacja programu „Czyste powietrze wokół nas”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F1D" w:rsidRPr="007C5F1D" w:rsidRDefault="007C5F1D" w:rsidP="007C5F1D">
            <w:pPr>
              <w:snapToGrid w:val="0"/>
              <w:spacing w:before="0" w:after="0" w:line="240" w:lineRule="auto"/>
              <w:jc w:val="both"/>
            </w:pPr>
            <w:r w:rsidRPr="007C5F1D">
              <w:t>Szkoły, Przedszkola</w:t>
            </w:r>
          </w:p>
        </w:tc>
        <w:tc>
          <w:tcPr>
            <w:tcW w:w="14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F1D" w:rsidRPr="007C5F1D" w:rsidRDefault="007C5F1D" w:rsidP="007C5F1D">
            <w:pPr>
              <w:spacing w:line="240" w:lineRule="auto"/>
            </w:pPr>
            <w:r w:rsidRPr="007C5F1D">
              <w:t>Środki własne i zewnętrzne</w:t>
            </w:r>
          </w:p>
        </w:tc>
      </w:tr>
      <w:tr w:rsidR="007C5F1D" w:rsidRPr="007C5F1D" w:rsidTr="00332255">
        <w:tc>
          <w:tcPr>
            <w:tcW w:w="19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F1D" w:rsidRPr="007C5F1D" w:rsidRDefault="007C5F1D" w:rsidP="007C5F1D">
            <w:pPr>
              <w:widowControl w:val="0"/>
              <w:suppressAutoHyphens/>
              <w:autoSpaceDN w:val="0"/>
              <w:spacing w:before="0" w:after="0" w:line="240" w:lineRule="auto"/>
              <w:jc w:val="both"/>
              <w:textAlignment w:val="baseline"/>
              <w:rPr>
                <w:rFonts w:eastAsia="Andale Sans UI"/>
                <w:b/>
                <w:color w:val="FF0000"/>
                <w:kern w:val="3"/>
                <w:lang w:eastAsia="ja-JP" w:bidi="fa-IR"/>
              </w:rPr>
            </w:pPr>
          </w:p>
        </w:tc>
        <w:tc>
          <w:tcPr>
            <w:tcW w:w="173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F1D" w:rsidRPr="007C5F1D" w:rsidRDefault="007C5F1D" w:rsidP="007C5F1D">
            <w:pPr>
              <w:snapToGrid w:val="0"/>
              <w:spacing w:before="0" w:after="0" w:line="240" w:lineRule="auto"/>
            </w:pP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F1D" w:rsidRPr="007C5F1D" w:rsidRDefault="007C5F1D" w:rsidP="007C5F1D">
            <w:pPr>
              <w:snapToGrid w:val="0"/>
              <w:spacing w:before="0" w:after="0" w:line="240" w:lineRule="auto"/>
            </w:pPr>
            <w:r w:rsidRPr="007C5F1D">
              <w:t xml:space="preserve">Kształtowanie postaw asertywnych wobec nałogów poprzez organizowanie akcji o tematyce profilaktycznej, gazetki o tematyce </w:t>
            </w:r>
            <w:r w:rsidRPr="007C5F1D">
              <w:lastRenderedPageBreak/>
              <w:t>profilaktycznej, spotkania z przedstawicielami służb publicznych, szkolenia dla nauczycieli np. Niebieska Karta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F1D" w:rsidRPr="007C5F1D" w:rsidRDefault="008D7993" w:rsidP="008D7993">
            <w:pPr>
              <w:snapToGrid w:val="0"/>
              <w:spacing w:before="0" w:after="0" w:line="240" w:lineRule="auto"/>
              <w:jc w:val="both"/>
            </w:pPr>
            <w:r>
              <w:lastRenderedPageBreak/>
              <w:t>GOPS</w:t>
            </w:r>
            <w:r w:rsidR="007C5F1D" w:rsidRPr="007C5F1D">
              <w:t xml:space="preserve">, GBP, Szkoły, Przedszkola </w:t>
            </w:r>
          </w:p>
        </w:tc>
        <w:tc>
          <w:tcPr>
            <w:tcW w:w="14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F1D" w:rsidRPr="007C5F1D" w:rsidRDefault="007C5F1D" w:rsidP="007C5F1D">
            <w:pPr>
              <w:spacing w:line="240" w:lineRule="auto"/>
            </w:pPr>
            <w:r w:rsidRPr="007C5F1D">
              <w:t>Środki własne i zewnętrzne</w:t>
            </w:r>
          </w:p>
        </w:tc>
      </w:tr>
      <w:tr w:rsidR="007C5F1D" w:rsidRPr="007C5F1D" w:rsidTr="00332255">
        <w:tc>
          <w:tcPr>
            <w:tcW w:w="19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F1D" w:rsidRPr="007C5F1D" w:rsidRDefault="00374C8E" w:rsidP="00374C8E">
            <w:pPr>
              <w:widowControl w:val="0"/>
              <w:suppressAutoHyphens/>
              <w:autoSpaceDN w:val="0"/>
              <w:spacing w:before="0" w:after="0" w:line="240" w:lineRule="auto"/>
              <w:textAlignment w:val="baseline"/>
              <w:rPr>
                <w:rFonts w:eastAsia="Andale Sans UI"/>
                <w:b/>
                <w:color w:val="FF0000"/>
                <w:kern w:val="3"/>
                <w:lang w:eastAsia="ja-JP" w:bidi="fa-IR"/>
              </w:rPr>
            </w:pPr>
            <w:r w:rsidRPr="00374C8E">
              <w:rPr>
                <w:b/>
                <w:kern w:val="1"/>
                <w:szCs w:val="24"/>
                <w:lang w:eastAsia="hi-IN" w:bidi="hi-IN"/>
              </w:rPr>
              <w:lastRenderedPageBreak/>
              <w:t>Umożliwienie osobom starszym i niepełnosprawnym udziału w życiu społecznym oraz utrzymanie ich w środowisku zamieszkania.</w:t>
            </w:r>
          </w:p>
        </w:tc>
        <w:tc>
          <w:tcPr>
            <w:tcW w:w="173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F1D" w:rsidRPr="007C5F1D" w:rsidRDefault="007C5F1D" w:rsidP="007C5F1D">
            <w:pPr>
              <w:snapToGrid w:val="0"/>
              <w:spacing w:before="0" w:after="0" w:line="240" w:lineRule="auto"/>
            </w:pPr>
            <w:r w:rsidRPr="007C5F1D">
              <w:t>Aktywizacja i integracja osób starszych i niepełnosprawnych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F1D" w:rsidRPr="007C5F1D" w:rsidRDefault="007C5F1D" w:rsidP="007C5F1D">
            <w:pPr>
              <w:snapToGrid w:val="0"/>
              <w:spacing w:before="0" w:after="0" w:line="240" w:lineRule="auto"/>
            </w:pPr>
            <w:r w:rsidRPr="007C5F1D">
              <w:t>Organizacja wspólnych imprez, uroczystości integracyjnych, np. wigilii dla starszych i samotnych, Dnia Seniora, Dnia Babci i Dziadka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F1D" w:rsidRPr="007C5F1D" w:rsidRDefault="008D7993" w:rsidP="007C5F1D">
            <w:pPr>
              <w:snapToGrid w:val="0"/>
              <w:spacing w:before="0" w:after="0" w:line="240" w:lineRule="auto"/>
              <w:jc w:val="both"/>
            </w:pPr>
            <w:r>
              <w:t>GOPS</w:t>
            </w:r>
            <w:r w:rsidR="007C5F1D" w:rsidRPr="007C5F1D">
              <w:t>, Szkoły, Przedszkola NGO</w:t>
            </w:r>
          </w:p>
        </w:tc>
        <w:tc>
          <w:tcPr>
            <w:tcW w:w="14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F1D" w:rsidRPr="007C5F1D" w:rsidRDefault="007C5F1D" w:rsidP="007C5F1D">
            <w:pPr>
              <w:spacing w:line="240" w:lineRule="auto"/>
            </w:pPr>
            <w:r w:rsidRPr="007C5F1D">
              <w:t>Środki własne i zewnętrzne</w:t>
            </w:r>
          </w:p>
        </w:tc>
      </w:tr>
      <w:tr w:rsidR="007C5F1D" w:rsidRPr="007C5F1D" w:rsidTr="00332255">
        <w:tc>
          <w:tcPr>
            <w:tcW w:w="19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F1D" w:rsidRPr="007C5F1D" w:rsidRDefault="007C5F1D" w:rsidP="007C5F1D">
            <w:pPr>
              <w:widowControl w:val="0"/>
              <w:suppressAutoHyphens/>
              <w:autoSpaceDN w:val="0"/>
              <w:spacing w:before="0" w:after="0" w:line="240" w:lineRule="auto"/>
              <w:jc w:val="both"/>
              <w:textAlignment w:val="baseline"/>
              <w:rPr>
                <w:rFonts w:eastAsia="Andale Sans UI"/>
                <w:b/>
                <w:color w:val="FF0000"/>
                <w:kern w:val="3"/>
                <w:lang w:eastAsia="ja-JP" w:bidi="fa-IR"/>
              </w:rPr>
            </w:pPr>
          </w:p>
        </w:tc>
        <w:tc>
          <w:tcPr>
            <w:tcW w:w="173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F1D" w:rsidRPr="007C5F1D" w:rsidRDefault="007C5F1D" w:rsidP="007C5F1D">
            <w:pPr>
              <w:snapToGrid w:val="0"/>
              <w:spacing w:before="0" w:after="0" w:line="240" w:lineRule="auto"/>
            </w:pP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F1D" w:rsidRPr="007C5F1D" w:rsidRDefault="007C5F1D" w:rsidP="007C5F1D">
            <w:pPr>
              <w:snapToGrid w:val="0"/>
              <w:spacing w:before="0" w:after="0" w:line="240" w:lineRule="auto"/>
            </w:pPr>
            <w:r w:rsidRPr="007C5F1D">
              <w:t>Organizacja działań służących promocji rodziny wielopokoleniowej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F1D" w:rsidRPr="007C5F1D" w:rsidRDefault="008D7993" w:rsidP="007C5F1D">
            <w:pPr>
              <w:snapToGrid w:val="0"/>
              <w:spacing w:before="0" w:after="0" w:line="240" w:lineRule="auto"/>
              <w:jc w:val="both"/>
            </w:pPr>
            <w:r>
              <w:t>GOPS</w:t>
            </w:r>
            <w:r w:rsidR="007C5F1D" w:rsidRPr="007C5F1D">
              <w:t>, Szkoły, NGO</w:t>
            </w:r>
          </w:p>
        </w:tc>
        <w:tc>
          <w:tcPr>
            <w:tcW w:w="14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F1D" w:rsidRPr="007C5F1D" w:rsidRDefault="007C5F1D" w:rsidP="007C5F1D">
            <w:pPr>
              <w:spacing w:line="240" w:lineRule="auto"/>
            </w:pPr>
            <w:r w:rsidRPr="007C5F1D">
              <w:t>Środki własne i zewnętrzne</w:t>
            </w:r>
          </w:p>
        </w:tc>
      </w:tr>
      <w:tr w:rsidR="007C5F1D" w:rsidRPr="007C5F1D" w:rsidTr="00332255">
        <w:tc>
          <w:tcPr>
            <w:tcW w:w="19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F1D" w:rsidRPr="007C5F1D" w:rsidRDefault="007C5F1D" w:rsidP="007C5F1D">
            <w:pPr>
              <w:widowControl w:val="0"/>
              <w:suppressAutoHyphens/>
              <w:autoSpaceDN w:val="0"/>
              <w:spacing w:before="0" w:after="0" w:line="240" w:lineRule="auto"/>
              <w:jc w:val="both"/>
              <w:textAlignment w:val="baseline"/>
              <w:rPr>
                <w:rFonts w:eastAsia="Andale Sans UI"/>
                <w:b/>
                <w:color w:val="FF0000"/>
                <w:kern w:val="3"/>
                <w:lang w:eastAsia="ja-JP" w:bidi="fa-IR"/>
              </w:rPr>
            </w:pPr>
          </w:p>
        </w:tc>
        <w:tc>
          <w:tcPr>
            <w:tcW w:w="173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F1D" w:rsidRPr="007C5F1D" w:rsidRDefault="007C5F1D" w:rsidP="007C5F1D">
            <w:pPr>
              <w:snapToGrid w:val="0"/>
              <w:spacing w:before="0" w:after="0" w:line="240" w:lineRule="auto"/>
            </w:pP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F1D" w:rsidRPr="007C5F1D" w:rsidRDefault="007C5F1D" w:rsidP="007C5F1D">
            <w:pPr>
              <w:snapToGrid w:val="0"/>
              <w:spacing w:before="0" w:after="0" w:line="240" w:lineRule="auto"/>
            </w:pPr>
            <w:r w:rsidRPr="007C5F1D">
              <w:t>Prowadzenie zajęć z uwzględnieniem potrzeb osób starszych i niepełnosprawnych, w tym kursów komputerowych, warsztatów, aktywizujących dla seniorów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F1D" w:rsidRPr="007C5F1D" w:rsidRDefault="007C5F1D" w:rsidP="007C5F1D">
            <w:pPr>
              <w:snapToGrid w:val="0"/>
              <w:spacing w:before="0" w:after="0" w:line="240" w:lineRule="auto"/>
              <w:jc w:val="both"/>
            </w:pPr>
            <w:r w:rsidRPr="007C5F1D">
              <w:t xml:space="preserve">Szkoły, </w:t>
            </w:r>
            <w:r w:rsidR="008D7993">
              <w:t>GOPS</w:t>
            </w:r>
            <w:r w:rsidRPr="007C5F1D">
              <w:t>, NGO, Ośrodki zdrowia</w:t>
            </w:r>
          </w:p>
        </w:tc>
        <w:tc>
          <w:tcPr>
            <w:tcW w:w="14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F1D" w:rsidRPr="007C5F1D" w:rsidRDefault="007C5F1D" w:rsidP="007C5F1D">
            <w:pPr>
              <w:spacing w:line="240" w:lineRule="auto"/>
            </w:pPr>
            <w:r w:rsidRPr="007C5F1D">
              <w:t>Środki własne i zewnętrzne</w:t>
            </w:r>
          </w:p>
        </w:tc>
      </w:tr>
      <w:tr w:rsidR="007C5F1D" w:rsidRPr="007C5F1D" w:rsidTr="00332255">
        <w:tc>
          <w:tcPr>
            <w:tcW w:w="19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F1D" w:rsidRPr="007C5F1D" w:rsidRDefault="007C5F1D" w:rsidP="007C5F1D">
            <w:pPr>
              <w:widowControl w:val="0"/>
              <w:suppressAutoHyphens/>
              <w:autoSpaceDN w:val="0"/>
              <w:spacing w:before="0" w:after="0" w:line="240" w:lineRule="auto"/>
              <w:jc w:val="both"/>
              <w:textAlignment w:val="baseline"/>
              <w:rPr>
                <w:rFonts w:eastAsia="Andale Sans UI"/>
                <w:b/>
                <w:color w:val="FF0000"/>
                <w:kern w:val="3"/>
                <w:lang w:eastAsia="ja-JP" w:bidi="fa-IR"/>
              </w:rPr>
            </w:pPr>
          </w:p>
        </w:tc>
        <w:tc>
          <w:tcPr>
            <w:tcW w:w="173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F1D" w:rsidRPr="007C5F1D" w:rsidRDefault="007C5F1D" w:rsidP="007C5F1D">
            <w:pPr>
              <w:snapToGrid w:val="0"/>
              <w:spacing w:before="0" w:after="0" w:line="240" w:lineRule="auto"/>
            </w:pP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F1D" w:rsidRPr="007C5F1D" w:rsidRDefault="007C5F1D" w:rsidP="007C5F1D">
            <w:pPr>
              <w:snapToGrid w:val="0"/>
              <w:spacing w:before="0" w:after="0" w:line="240" w:lineRule="auto"/>
            </w:pPr>
            <w:r w:rsidRPr="007C5F1D">
              <w:t>Program integracji międzypokoleniowej, podtrzymywanie tradycji regionalnych, wykorzystywanie wiedzy seniorów o historii, kulturze i regionie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F1D" w:rsidRPr="007C5F1D" w:rsidRDefault="007C5F1D" w:rsidP="008D7993">
            <w:pPr>
              <w:snapToGrid w:val="0"/>
              <w:spacing w:before="0" w:after="0" w:line="240" w:lineRule="auto"/>
              <w:jc w:val="both"/>
            </w:pPr>
            <w:r w:rsidRPr="007C5F1D">
              <w:t xml:space="preserve">NGO,  GBP, </w:t>
            </w:r>
            <w:r w:rsidR="008D7993">
              <w:t>GOPS</w:t>
            </w:r>
            <w:r w:rsidRPr="007C5F1D">
              <w:t>, Szkoły, Przedszkola</w:t>
            </w:r>
          </w:p>
        </w:tc>
        <w:tc>
          <w:tcPr>
            <w:tcW w:w="14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F1D" w:rsidRPr="007C5F1D" w:rsidRDefault="007C5F1D" w:rsidP="007C5F1D">
            <w:pPr>
              <w:spacing w:line="240" w:lineRule="auto"/>
            </w:pPr>
            <w:r w:rsidRPr="007C5F1D">
              <w:t>Środki własne i zewnętrzne</w:t>
            </w:r>
          </w:p>
        </w:tc>
      </w:tr>
      <w:tr w:rsidR="007C5F1D" w:rsidRPr="007C5F1D" w:rsidTr="00332255">
        <w:tc>
          <w:tcPr>
            <w:tcW w:w="19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F1D" w:rsidRPr="007C5F1D" w:rsidRDefault="007C5F1D" w:rsidP="007C5F1D">
            <w:pPr>
              <w:widowControl w:val="0"/>
              <w:suppressAutoHyphens/>
              <w:autoSpaceDN w:val="0"/>
              <w:spacing w:before="0" w:after="0" w:line="240" w:lineRule="auto"/>
              <w:jc w:val="both"/>
              <w:textAlignment w:val="baseline"/>
              <w:rPr>
                <w:rFonts w:eastAsia="Andale Sans UI"/>
                <w:b/>
                <w:color w:val="FF0000"/>
                <w:kern w:val="3"/>
                <w:lang w:eastAsia="ja-JP" w:bidi="fa-IR"/>
              </w:rPr>
            </w:pPr>
          </w:p>
        </w:tc>
        <w:tc>
          <w:tcPr>
            <w:tcW w:w="173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F1D" w:rsidRPr="007C5F1D" w:rsidRDefault="007C5F1D" w:rsidP="007C5F1D">
            <w:pPr>
              <w:snapToGrid w:val="0"/>
              <w:spacing w:before="0" w:after="0" w:line="240" w:lineRule="auto"/>
            </w:pP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F1D" w:rsidRPr="007C5F1D" w:rsidRDefault="007C5F1D" w:rsidP="007C5F1D">
            <w:pPr>
              <w:snapToGrid w:val="0"/>
              <w:spacing w:before="0" w:after="0" w:line="240" w:lineRule="auto"/>
            </w:pPr>
            <w:r w:rsidRPr="007C5F1D">
              <w:t>Udział w ogólnopolskich akcjach charytatywnych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F1D" w:rsidRPr="007C5F1D" w:rsidRDefault="008D7993" w:rsidP="008D7993">
            <w:pPr>
              <w:snapToGrid w:val="0"/>
              <w:spacing w:before="0" w:after="0" w:line="240" w:lineRule="auto"/>
              <w:jc w:val="both"/>
            </w:pPr>
            <w:r>
              <w:t>GOPS</w:t>
            </w:r>
            <w:r w:rsidR="007C5F1D" w:rsidRPr="007C5F1D">
              <w:t>,  Szkoły, Przedszkola NGO</w:t>
            </w:r>
          </w:p>
        </w:tc>
        <w:tc>
          <w:tcPr>
            <w:tcW w:w="14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F1D" w:rsidRPr="007C5F1D" w:rsidRDefault="007C5F1D" w:rsidP="007C5F1D">
            <w:pPr>
              <w:spacing w:line="240" w:lineRule="auto"/>
            </w:pPr>
            <w:r w:rsidRPr="007C5F1D">
              <w:t>Środki własne i zewnętrzne</w:t>
            </w:r>
          </w:p>
        </w:tc>
      </w:tr>
      <w:tr w:rsidR="007C5F1D" w:rsidRPr="007C5F1D" w:rsidTr="00332255">
        <w:tc>
          <w:tcPr>
            <w:tcW w:w="19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F1D" w:rsidRPr="007C5F1D" w:rsidRDefault="007C5F1D" w:rsidP="007C5F1D">
            <w:pPr>
              <w:widowControl w:val="0"/>
              <w:suppressAutoHyphens/>
              <w:autoSpaceDN w:val="0"/>
              <w:spacing w:before="0" w:after="0" w:line="240" w:lineRule="auto"/>
              <w:jc w:val="both"/>
              <w:textAlignment w:val="baseline"/>
              <w:rPr>
                <w:rFonts w:eastAsia="Andale Sans UI"/>
                <w:b/>
                <w:color w:val="FF0000"/>
                <w:kern w:val="3"/>
                <w:lang w:eastAsia="ja-JP" w:bidi="fa-IR"/>
              </w:rPr>
            </w:pPr>
          </w:p>
        </w:tc>
        <w:tc>
          <w:tcPr>
            <w:tcW w:w="173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F1D" w:rsidRPr="007C5F1D" w:rsidRDefault="007C5F1D" w:rsidP="007C5F1D">
            <w:pPr>
              <w:snapToGrid w:val="0"/>
              <w:spacing w:before="0" w:after="0" w:line="240" w:lineRule="auto"/>
            </w:pP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F1D" w:rsidRPr="007C5F1D" w:rsidRDefault="007C5F1D" w:rsidP="007C5F1D">
            <w:pPr>
              <w:snapToGrid w:val="0"/>
              <w:spacing w:before="0" w:after="0" w:line="240" w:lineRule="auto"/>
            </w:pPr>
            <w:r w:rsidRPr="007C5F1D">
              <w:t>Zakup literatury specjalistycznej dla opiekunów oraz osób niepełnosprawnych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F1D" w:rsidRPr="007C5F1D" w:rsidRDefault="007C5F1D" w:rsidP="008D7993">
            <w:pPr>
              <w:snapToGrid w:val="0"/>
              <w:spacing w:before="0" w:after="0" w:line="240" w:lineRule="auto"/>
              <w:jc w:val="both"/>
            </w:pPr>
            <w:r w:rsidRPr="007C5F1D">
              <w:t>GBP,  NGO</w:t>
            </w:r>
          </w:p>
        </w:tc>
        <w:tc>
          <w:tcPr>
            <w:tcW w:w="14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F1D" w:rsidRPr="007C5F1D" w:rsidRDefault="007C5F1D" w:rsidP="007C5F1D">
            <w:pPr>
              <w:spacing w:line="240" w:lineRule="auto"/>
            </w:pPr>
            <w:r w:rsidRPr="007C5F1D">
              <w:t>Środki własne i zewnętrzne</w:t>
            </w:r>
          </w:p>
        </w:tc>
      </w:tr>
      <w:tr w:rsidR="007C5F1D" w:rsidRPr="007C5F1D" w:rsidTr="00332255">
        <w:tc>
          <w:tcPr>
            <w:tcW w:w="19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F1D" w:rsidRPr="007C5F1D" w:rsidRDefault="007C5F1D" w:rsidP="007C5F1D">
            <w:pPr>
              <w:widowControl w:val="0"/>
              <w:suppressAutoHyphens/>
              <w:autoSpaceDN w:val="0"/>
              <w:spacing w:before="0" w:after="0" w:line="240" w:lineRule="auto"/>
              <w:jc w:val="both"/>
              <w:textAlignment w:val="baseline"/>
              <w:rPr>
                <w:rFonts w:eastAsia="Andale Sans UI"/>
                <w:b/>
                <w:color w:val="FF0000"/>
                <w:kern w:val="3"/>
                <w:lang w:eastAsia="ja-JP" w:bidi="fa-IR"/>
              </w:rPr>
            </w:pPr>
          </w:p>
        </w:tc>
        <w:tc>
          <w:tcPr>
            <w:tcW w:w="173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F1D" w:rsidRPr="007C5F1D" w:rsidRDefault="007C5F1D" w:rsidP="007C5F1D">
            <w:pPr>
              <w:snapToGrid w:val="0"/>
              <w:spacing w:before="0" w:after="0" w:line="240" w:lineRule="auto"/>
            </w:pP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F1D" w:rsidRPr="007C5F1D" w:rsidRDefault="007C5F1D" w:rsidP="007C5F1D">
            <w:pPr>
              <w:snapToGrid w:val="0"/>
              <w:spacing w:before="0" w:after="0" w:line="240" w:lineRule="auto"/>
            </w:pPr>
            <w:r w:rsidRPr="007C5F1D">
              <w:t xml:space="preserve">Prowadzenie działań edukacyjnych w szkołach i przedszkolach kształtujących właściwą postawę wobec osób starszych i </w:t>
            </w:r>
            <w:r w:rsidRPr="007C5F1D">
              <w:lastRenderedPageBreak/>
              <w:t>niepełnosprawnych oraz aktywizujących do podejmowania działań samopomocowych na rzecz tych osób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F1D" w:rsidRPr="007C5F1D" w:rsidRDefault="007C5F1D" w:rsidP="007C5F1D">
            <w:pPr>
              <w:snapToGrid w:val="0"/>
              <w:spacing w:before="0" w:after="0" w:line="240" w:lineRule="auto"/>
              <w:jc w:val="both"/>
            </w:pPr>
            <w:r w:rsidRPr="007C5F1D">
              <w:lastRenderedPageBreak/>
              <w:t xml:space="preserve">Szkoły, Przedszkola GBP, NGO, </w:t>
            </w:r>
          </w:p>
        </w:tc>
        <w:tc>
          <w:tcPr>
            <w:tcW w:w="14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F1D" w:rsidRPr="007C5F1D" w:rsidRDefault="007C5F1D" w:rsidP="007C5F1D">
            <w:pPr>
              <w:spacing w:line="240" w:lineRule="auto"/>
            </w:pPr>
            <w:r w:rsidRPr="007C5F1D">
              <w:t>Środki własne i zewnętrzne</w:t>
            </w:r>
          </w:p>
        </w:tc>
      </w:tr>
      <w:tr w:rsidR="007C5F1D" w:rsidRPr="007C5F1D" w:rsidTr="00332255">
        <w:tc>
          <w:tcPr>
            <w:tcW w:w="19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F1D" w:rsidRPr="007C5F1D" w:rsidRDefault="007C5F1D" w:rsidP="007C5F1D">
            <w:pPr>
              <w:widowControl w:val="0"/>
              <w:suppressAutoHyphens/>
              <w:autoSpaceDN w:val="0"/>
              <w:spacing w:before="0" w:after="0" w:line="240" w:lineRule="auto"/>
              <w:jc w:val="both"/>
              <w:textAlignment w:val="baseline"/>
              <w:rPr>
                <w:rFonts w:eastAsia="Andale Sans UI"/>
                <w:b/>
                <w:color w:val="FF0000"/>
                <w:kern w:val="3"/>
                <w:lang w:eastAsia="ja-JP" w:bidi="fa-IR"/>
              </w:rPr>
            </w:pPr>
          </w:p>
        </w:tc>
        <w:tc>
          <w:tcPr>
            <w:tcW w:w="173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F1D" w:rsidRPr="007C5F1D" w:rsidRDefault="007C5F1D" w:rsidP="007C5F1D">
            <w:pPr>
              <w:snapToGrid w:val="0"/>
              <w:spacing w:before="0" w:after="0" w:line="240" w:lineRule="auto"/>
            </w:pP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F1D" w:rsidRPr="007C5F1D" w:rsidRDefault="007C5F1D" w:rsidP="007C5F1D">
            <w:pPr>
              <w:snapToGrid w:val="0"/>
              <w:spacing w:before="0" w:after="0" w:line="240" w:lineRule="auto"/>
            </w:pPr>
            <w:r w:rsidRPr="007C5F1D">
              <w:t>Organizacja wycieczek, wyjazdów integracyjnych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F1D" w:rsidRPr="007C5F1D" w:rsidRDefault="007C5F1D" w:rsidP="007C5F1D">
            <w:pPr>
              <w:snapToGrid w:val="0"/>
              <w:spacing w:before="0" w:after="0" w:line="240" w:lineRule="auto"/>
              <w:jc w:val="both"/>
            </w:pPr>
            <w:r w:rsidRPr="007C5F1D">
              <w:t xml:space="preserve">NGO, Szkoły, </w:t>
            </w:r>
            <w:r w:rsidR="008D7993">
              <w:t>GOPS</w:t>
            </w:r>
          </w:p>
        </w:tc>
        <w:tc>
          <w:tcPr>
            <w:tcW w:w="14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F1D" w:rsidRPr="007C5F1D" w:rsidRDefault="007C5F1D" w:rsidP="007C5F1D">
            <w:pPr>
              <w:spacing w:line="240" w:lineRule="auto"/>
            </w:pPr>
            <w:r w:rsidRPr="007C5F1D">
              <w:t>Środki własne i zewnętrzne</w:t>
            </w:r>
          </w:p>
        </w:tc>
      </w:tr>
      <w:tr w:rsidR="007C5F1D" w:rsidRPr="007C5F1D" w:rsidTr="00332255">
        <w:tc>
          <w:tcPr>
            <w:tcW w:w="19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F1D" w:rsidRPr="007C5F1D" w:rsidRDefault="007C5F1D" w:rsidP="007C5F1D">
            <w:pPr>
              <w:widowControl w:val="0"/>
              <w:suppressAutoHyphens/>
              <w:autoSpaceDN w:val="0"/>
              <w:spacing w:before="0" w:after="0" w:line="240" w:lineRule="auto"/>
              <w:jc w:val="both"/>
              <w:textAlignment w:val="baseline"/>
              <w:rPr>
                <w:rFonts w:eastAsia="Andale Sans UI"/>
                <w:b/>
                <w:color w:val="FF0000"/>
                <w:kern w:val="3"/>
                <w:lang w:eastAsia="ja-JP" w:bidi="fa-IR"/>
              </w:rPr>
            </w:pPr>
          </w:p>
        </w:tc>
        <w:tc>
          <w:tcPr>
            <w:tcW w:w="173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F1D" w:rsidRPr="007C5F1D" w:rsidRDefault="007C5F1D" w:rsidP="007C5F1D">
            <w:pPr>
              <w:snapToGrid w:val="0"/>
              <w:spacing w:before="0" w:after="0" w:line="240" w:lineRule="auto"/>
            </w:pP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F1D" w:rsidRPr="007C5F1D" w:rsidRDefault="007C5F1D" w:rsidP="007C5F1D">
            <w:pPr>
              <w:snapToGrid w:val="0"/>
              <w:spacing w:before="0" w:after="0" w:line="240" w:lineRule="auto"/>
            </w:pPr>
            <w:r w:rsidRPr="007C5F1D">
              <w:t>Zwiększenie dostępności oraz podniesienie jakości usług społecznych w sferze sportu, rekreacji i kultury, w tym likwidacja barier architektonicznych w miejscach użyteczności publicznej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F1D" w:rsidRPr="007C5F1D" w:rsidRDefault="007C5F1D" w:rsidP="008D7993">
            <w:pPr>
              <w:snapToGrid w:val="0"/>
              <w:spacing w:before="0" w:after="0" w:line="240" w:lineRule="auto"/>
              <w:jc w:val="both"/>
            </w:pPr>
            <w:r w:rsidRPr="007C5F1D">
              <w:t>Gmina, Szkoły,  NGO, GBP</w:t>
            </w:r>
          </w:p>
        </w:tc>
        <w:tc>
          <w:tcPr>
            <w:tcW w:w="14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F1D" w:rsidRPr="007C5F1D" w:rsidRDefault="007C5F1D" w:rsidP="007C5F1D">
            <w:pPr>
              <w:spacing w:line="240" w:lineRule="auto"/>
            </w:pPr>
            <w:r w:rsidRPr="007C5F1D">
              <w:t>Środki własne i zewnętrzne</w:t>
            </w:r>
          </w:p>
        </w:tc>
      </w:tr>
      <w:tr w:rsidR="007C5F1D" w:rsidRPr="007C5F1D" w:rsidTr="00332255">
        <w:tc>
          <w:tcPr>
            <w:tcW w:w="19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F1D" w:rsidRPr="007C5F1D" w:rsidRDefault="007C5F1D" w:rsidP="007C5F1D">
            <w:pPr>
              <w:widowControl w:val="0"/>
              <w:suppressAutoHyphens/>
              <w:autoSpaceDN w:val="0"/>
              <w:spacing w:before="0" w:after="0" w:line="240" w:lineRule="auto"/>
              <w:jc w:val="both"/>
              <w:textAlignment w:val="baseline"/>
              <w:rPr>
                <w:rFonts w:eastAsia="Andale Sans UI"/>
                <w:b/>
                <w:color w:val="FF0000"/>
                <w:kern w:val="3"/>
                <w:lang w:eastAsia="ja-JP" w:bidi="fa-IR"/>
              </w:rPr>
            </w:pPr>
          </w:p>
        </w:tc>
        <w:tc>
          <w:tcPr>
            <w:tcW w:w="173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F1D" w:rsidRPr="007C5F1D" w:rsidRDefault="007C5F1D" w:rsidP="007C5F1D">
            <w:pPr>
              <w:snapToGrid w:val="0"/>
              <w:spacing w:before="0" w:after="0" w:line="240" w:lineRule="auto"/>
            </w:pPr>
            <w:r w:rsidRPr="007C5F1D">
              <w:t>Świadczenie pomocy osobom niepełnosprawnym, starszym, przewlekle chorym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F1D" w:rsidRPr="007C5F1D" w:rsidRDefault="007C5F1D" w:rsidP="007C5F1D">
            <w:pPr>
              <w:snapToGrid w:val="0"/>
              <w:spacing w:before="0" w:after="0" w:line="240" w:lineRule="auto"/>
            </w:pPr>
            <w:r w:rsidRPr="007C5F1D">
              <w:t>Utworzenie punktu poradnictwa, konsultacji i informacji gdzie świadczona byłaby pomoc psychologiczna, prawna, medyczna i geriatryczna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F1D" w:rsidRPr="007C5F1D" w:rsidRDefault="007C5F1D" w:rsidP="008D7993">
            <w:pPr>
              <w:snapToGrid w:val="0"/>
              <w:spacing w:before="0" w:after="0" w:line="240" w:lineRule="auto"/>
              <w:jc w:val="both"/>
            </w:pPr>
            <w:r w:rsidRPr="007C5F1D">
              <w:t xml:space="preserve">Gmina, </w:t>
            </w:r>
            <w:r w:rsidR="008D7993">
              <w:t>GOPS</w:t>
            </w:r>
            <w:r w:rsidRPr="007C5F1D">
              <w:t>, Ośrod</w:t>
            </w:r>
            <w:r w:rsidR="008D7993">
              <w:t>e</w:t>
            </w:r>
            <w:r w:rsidRPr="007C5F1D">
              <w:t>k zdrowia, Szkoły, NGO, GBP</w:t>
            </w:r>
          </w:p>
        </w:tc>
        <w:tc>
          <w:tcPr>
            <w:tcW w:w="14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F1D" w:rsidRPr="007C5F1D" w:rsidRDefault="007C5F1D" w:rsidP="007C5F1D">
            <w:pPr>
              <w:spacing w:line="240" w:lineRule="auto"/>
            </w:pPr>
            <w:r w:rsidRPr="007C5F1D">
              <w:t>Środki własne i zewnętrzne</w:t>
            </w:r>
          </w:p>
        </w:tc>
      </w:tr>
      <w:tr w:rsidR="007C5F1D" w:rsidRPr="007C5F1D" w:rsidTr="00332255">
        <w:tc>
          <w:tcPr>
            <w:tcW w:w="19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F1D" w:rsidRPr="007C5F1D" w:rsidRDefault="007C5F1D" w:rsidP="007C5F1D">
            <w:pPr>
              <w:widowControl w:val="0"/>
              <w:suppressAutoHyphens/>
              <w:autoSpaceDN w:val="0"/>
              <w:spacing w:before="0" w:after="0" w:line="240" w:lineRule="auto"/>
              <w:jc w:val="both"/>
              <w:textAlignment w:val="baseline"/>
              <w:rPr>
                <w:rFonts w:eastAsia="Andale Sans UI"/>
                <w:b/>
                <w:color w:val="FF0000"/>
                <w:kern w:val="3"/>
                <w:lang w:eastAsia="ja-JP" w:bidi="fa-IR"/>
              </w:rPr>
            </w:pPr>
          </w:p>
        </w:tc>
        <w:tc>
          <w:tcPr>
            <w:tcW w:w="173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F1D" w:rsidRPr="007C5F1D" w:rsidRDefault="007C5F1D" w:rsidP="007C5F1D">
            <w:pPr>
              <w:snapToGrid w:val="0"/>
              <w:spacing w:before="0" w:after="0" w:line="240" w:lineRule="auto"/>
            </w:pP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F1D" w:rsidRPr="007C5F1D" w:rsidRDefault="007C5F1D" w:rsidP="007C5F1D">
            <w:pPr>
              <w:snapToGrid w:val="0"/>
              <w:spacing w:before="0" w:after="0" w:line="240" w:lineRule="auto"/>
            </w:pPr>
            <w:r w:rsidRPr="007C5F1D">
              <w:t>Wypłacanie zasiłków stałych, pielęgnacyjnych, świadczeń pielęgnacyjnych oraz zasiłków losowych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F1D" w:rsidRPr="007C5F1D" w:rsidRDefault="008D7993" w:rsidP="007C5F1D">
            <w:pPr>
              <w:snapToGrid w:val="0"/>
              <w:spacing w:before="0" w:after="0" w:line="240" w:lineRule="auto"/>
              <w:jc w:val="both"/>
            </w:pPr>
            <w:r>
              <w:t>GOPS</w:t>
            </w:r>
            <w:r w:rsidR="007C5F1D" w:rsidRPr="007C5F1D">
              <w:t>, Gmina</w:t>
            </w:r>
          </w:p>
        </w:tc>
        <w:tc>
          <w:tcPr>
            <w:tcW w:w="14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F1D" w:rsidRPr="007C5F1D" w:rsidRDefault="007C5F1D" w:rsidP="007C5F1D">
            <w:pPr>
              <w:spacing w:line="240" w:lineRule="auto"/>
            </w:pPr>
            <w:r w:rsidRPr="007C5F1D">
              <w:t>Budżet państwa</w:t>
            </w:r>
          </w:p>
        </w:tc>
      </w:tr>
      <w:tr w:rsidR="007C5F1D" w:rsidRPr="007C5F1D" w:rsidTr="00332255">
        <w:tc>
          <w:tcPr>
            <w:tcW w:w="19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F1D" w:rsidRPr="007C5F1D" w:rsidRDefault="007C5F1D" w:rsidP="007C5F1D">
            <w:pPr>
              <w:widowControl w:val="0"/>
              <w:suppressAutoHyphens/>
              <w:autoSpaceDN w:val="0"/>
              <w:spacing w:before="0" w:after="0" w:line="240" w:lineRule="auto"/>
              <w:jc w:val="both"/>
              <w:textAlignment w:val="baseline"/>
              <w:rPr>
                <w:rFonts w:eastAsia="Andale Sans UI"/>
                <w:b/>
                <w:color w:val="FF0000"/>
                <w:kern w:val="3"/>
                <w:lang w:eastAsia="ja-JP" w:bidi="fa-IR"/>
              </w:rPr>
            </w:pPr>
          </w:p>
        </w:tc>
        <w:tc>
          <w:tcPr>
            <w:tcW w:w="173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F1D" w:rsidRPr="007C5F1D" w:rsidRDefault="007C5F1D" w:rsidP="007C5F1D">
            <w:pPr>
              <w:snapToGrid w:val="0"/>
              <w:spacing w:before="0" w:after="0" w:line="240" w:lineRule="auto"/>
            </w:pP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F1D" w:rsidRPr="007C5F1D" w:rsidRDefault="007C5F1D" w:rsidP="007C5F1D">
            <w:pPr>
              <w:snapToGrid w:val="0"/>
              <w:spacing w:before="0" w:after="0" w:line="240" w:lineRule="auto"/>
            </w:pPr>
            <w:r w:rsidRPr="007C5F1D">
              <w:t>Świadczenie usług opiekuńczych w miejscu zamieszkania osobom niepełnosprawnym i samotnym, które ze względu na wiek, chorobę lub inne dysfunkcje wymagają pomocy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F1D" w:rsidRPr="007C5F1D" w:rsidRDefault="008D7993" w:rsidP="007C5F1D">
            <w:pPr>
              <w:snapToGrid w:val="0"/>
              <w:spacing w:before="0" w:after="0" w:line="240" w:lineRule="auto"/>
              <w:jc w:val="both"/>
            </w:pPr>
            <w:r>
              <w:t>GOPS</w:t>
            </w:r>
            <w:r w:rsidR="007C5F1D" w:rsidRPr="007C5F1D">
              <w:t>, NGO</w:t>
            </w:r>
          </w:p>
        </w:tc>
        <w:tc>
          <w:tcPr>
            <w:tcW w:w="14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F1D" w:rsidRPr="007C5F1D" w:rsidRDefault="007C5F1D" w:rsidP="007C5F1D">
            <w:pPr>
              <w:spacing w:line="240" w:lineRule="auto"/>
            </w:pPr>
            <w:r w:rsidRPr="007C5F1D">
              <w:t>Środki własne i zewnętrzne</w:t>
            </w:r>
          </w:p>
        </w:tc>
      </w:tr>
      <w:tr w:rsidR="007C5F1D" w:rsidRPr="007C5F1D" w:rsidTr="00332255">
        <w:tc>
          <w:tcPr>
            <w:tcW w:w="19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F1D" w:rsidRPr="007C5F1D" w:rsidRDefault="007C5F1D" w:rsidP="007C5F1D">
            <w:pPr>
              <w:widowControl w:val="0"/>
              <w:suppressAutoHyphens/>
              <w:autoSpaceDN w:val="0"/>
              <w:spacing w:before="0" w:after="0" w:line="240" w:lineRule="auto"/>
              <w:jc w:val="both"/>
              <w:textAlignment w:val="baseline"/>
              <w:rPr>
                <w:rFonts w:eastAsia="Andale Sans UI"/>
                <w:b/>
                <w:color w:val="FF0000"/>
                <w:kern w:val="3"/>
                <w:lang w:eastAsia="ja-JP" w:bidi="fa-IR"/>
              </w:rPr>
            </w:pPr>
          </w:p>
        </w:tc>
        <w:tc>
          <w:tcPr>
            <w:tcW w:w="173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F1D" w:rsidRPr="007C5F1D" w:rsidRDefault="007C5F1D" w:rsidP="007C5F1D">
            <w:pPr>
              <w:snapToGrid w:val="0"/>
              <w:spacing w:before="0" w:after="0" w:line="240" w:lineRule="auto"/>
            </w:pP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F1D" w:rsidRPr="007C5F1D" w:rsidRDefault="007C5F1D" w:rsidP="007C5F1D">
            <w:pPr>
              <w:snapToGrid w:val="0"/>
              <w:spacing w:before="0" w:after="0" w:line="240" w:lineRule="auto"/>
            </w:pPr>
            <w:r w:rsidRPr="007C5F1D">
              <w:t>Zabezpieczenie miejsc socjalnych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F1D" w:rsidRPr="007C5F1D" w:rsidRDefault="007C5F1D" w:rsidP="007C5F1D">
            <w:pPr>
              <w:snapToGrid w:val="0"/>
              <w:spacing w:before="0" w:after="0" w:line="240" w:lineRule="auto"/>
              <w:jc w:val="both"/>
            </w:pPr>
            <w:r w:rsidRPr="007C5F1D">
              <w:t>Gmina</w:t>
            </w:r>
          </w:p>
        </w:tc>
        <w:tc>
          <w:tcPr>
            <w:tcW w:w="14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F1D" w:rsidRPr="007C5F1D" w:rsidRDefault="007C5F1D" w:rsidP="007C5F1D">
            <w:pPr>
              <w:spacing w:line="240" w:lineRule="auto"/>
            </w:pPr>
            <w:r w:rsidRPr="007C5F1D">
              <w:t>Środki własne i zewnętrzne</w:t>
            </w:r>
          </w:p>
        </w:tc>
      </w:tr>
      <w:tr w:rsidR="007C5F1D" w:rsidRPr="007C5F1D" w:rsidTr="00332255">
        <w:tc>
          <w:tcPr>
            <w:tcW w:w="19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F1D" w:rsidRPr="007C5F1D" w:rsidRDefault="007C5F1D" w:rsidP="007C5F1D">
            <w:pPr>
              <w:widowControl w:val="0"/>
              <w:suppressAutoHyphens/>
              <w:autoSpaceDN w:val="0"/>
              <w:spacing w:before="0" w:after="0" w:line="240" w:lineRule="auto"/>
              <w:jc w:val="both"/>
              <w:textAlignment w:val="baseline"/>
              <w:rPr>
                <w:rFonts w:eastAsia="Andale Sans UI"/>
                <w:b/>
                <w:color w:val="FF0000"/>
                <w:kern w:val="3"/>
                <w:lang w:eastAsia="ja-JP" w:bidi="fa-IR"/>
              </w:rPr>
            </w:pPr>
          </w:p>
        </w:tc>
        <w:tc>
          <w:tcPr>
            <w:tcW w:w="173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F1D" w:rsidRPr="007C5F1D" w:rsidRDefault="007C5F1D" w:rsidP="007C5F1D">
            <w:pPr>
              <w:snapToGrid w:val="0"/>
              <w:spacing w:before="0" w:after="0" w:line="240" w:lineRule="auto"/>
            </w:pP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F1D" w:rsidRPr="007C5F1D" w:rsidRDefault="007C5F1D" w:rsidP="007C5F1D">
            <w:pPr>
              <w:snapToGrid w:val="0"/>
              <w:spacing w:before="0" w:after="0" w:line="240" w:lineRule="auto"/>
            </w:pPr>
            <w:r w:rsidRPr="007C5F1D">
              <w:t xml:space="preserve">Dofinansowanie zakupu sprzętu </w:t>
            </w:r>
            <w:r w:rsidRPr="007C5F1D">
              <w:lastRenderedPageBreak/>
              <w:t>rehabilitacyjnego, zajęć rehabilitacyjnych oraz zakupu leków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F1D" w:rsidRPr="007C5F1D" w:rsidRDefault="007C5F1D" w:rsidP="007C5F1D">
            <w:pPr>
              <w:snapToGrid w:val="0"/>
              <w:spacing w:before="0" w:after="0" w:line="240" w:lineRule="auto"/>
              <w:jc w:val="both"/>
            </w:pPr>
            <w:r w:rsidRPr="007C5F1D">
              <w:lastRenderedPageBreak/>
              <w:t>NGO,</w:t>
            </w:r>
            <w:r w:rsidR="008D7993">
              <w:t>GOPS</w:t>
            </w:r>
          </w:p>
        </w:tc>
        <w:tc>
          <w:tcPr>
            <w:tcW w:w="14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F1D" w:rsidRPr="007C5F1D" w:rsidRDefault="007C5F1D" w:rsidP="007C5F1D">
            <w:pPr>
              <w:spacing w:line="240" w:lineRule="auto"/>
            </w:pPr>
            <w:r w:rsidRPr="007C5F1D">
              <w:t xml:space="preserve">Środki własne i </w:t>
            </w:r>
            <w:r w:rsidRPr="007C5F1D">
              <w:lastRenderedPageBreak/>
              <w:t>zewnętrzne</w:t>
            </w:r>
          </w:p>
        </w:tc>
      </w:tr>
      <w:tr w:rsidR="007C5F1D" w:rsidRPr="007C5F1D" w:rsidTr="00332255">
        <w:tc>
          <w:tcPr>
            <w:tcW w:w="19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F1D" w:rsidRPr="007C5F1D" w:rsidRDefault="007C5F1D" w:rsidP="007C5F1D">
            <w:pPr>
              <w:widowControl w:val="0"/>
              <w:suppressAutoHyphens/>
              <w:autoSpaceDN w:val="0"/>
              <w:spacing w:before="0" w:after="0" w:line="240" w:lineRule="auto"/>
              <w:jc w:val="both"/>
              <w:textAlignment w:val="baseline"/>
              <w:rPr>
                <w:rFonts w:eastAsia="Andale Sans UI"/>
                <w:b/>
                <w:color w:val="FF0000"/>
                <w:kern w:val="3"/>
                <w:lang w:eastAsia="ja-JP" w:bidi="fa-IR"/>
              </w:rPr>
            </w:pPr>
          </w:p>
        </w:tc>
        <w:tc>
          <w:tcPr>
            <w:tcW w:w="173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F1D" w:rsidRPr="007C5F1D" w:rsidRDefault="007C5F1D" w:rsidP="007C5F1D">
            <w:pPr>
              <w:snapToGrid w:val="0"/>
              <w:spacing w:before="0" w:after="0" w:line="240" w:lineRule="auto"/>
            </w:pP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F1D" w:rsidRPr="007C5F1D" w:rsidRDefault="007C5F1D" w:rsidP="007C5F1D">
            <w:pPr>
              <w:snapToGrid w:val="0"/>
              <w:spacing w:before="0" w:after="0" w:line="240" w:lineRule="auto"/>
            </w:pPr>
            <w:r w:rsidRPr="007C5F1D">
              <w:t>Inicjowanie grup wsparcia dla osób opiekujących się osobami niepełnosprawnymi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F1D" w:rsidRPr="007C5F1D" w:rsidRDefault="008D7993" w:rsidP="007C5F1D">
            <w:pPr>
              <w:snapToGrid w:val="0"/>
              <w:spacing w:before="0" w:after="0" w:line="240" w:lineRule="auto"/>
              <w:jc w:val="both"/>
            </w:pPr>
            <w:r>
              <w:t>GOPS</w:t>
            </w:r>
            <w:r w:rsidR="007C5F1D" w:rsidRPr="007C5F1D">
              <w:t>, NGO</w:t>
            </w:r>
          </w:p>
        </w:tc>
        <w:tc>
          <w:tcPr>
            <w:tcW w:w="14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F1D" w:rsidRPr="007C5F1D" w:rsidRDefault="007C5F1D" w:rsidP="007C5F1D">
            <w:pPr>
              <w:spacing w:line="240" w:lineRule="auto"/>
            </w:pPr>
            <w:r w:rsidRPr="007C5F1D">
              <w:t>Środki własne i zewnętrzne</w:t>
            </w:r>
          </w:p>
        </w:tc>
      </w:tr>
      <w:tr w:rsidR="007C5F1D" w:rsidRPr="007C5F1D" w:rsidTr="00332255">
        <w:tc>
          <w:tcPr>
            <w:tcW w:w="19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F1D" w:rsidRPr="007C5F1D" w:rsidRDefault="007C5F1D" w:rsidP="007C5F1D">
            <w:pPr>
              <w:widowControl w:val="0"/>
              <w:suppressAutoHyphens/>
              <w:autoSpaceDN w:val="0"/>
              <w:spacing w:before="0" w:after="0" w:line="240" w:lineRule="auto"/>
              <w:jc w:val="both"/>
              <w:textAlignment w:val="baseline"/>
              <w:rPr>
                <w:rFonts w:eastAsia="Andale Sans UI"/>
                <w:b/>
                <w:color w:val="FF0000"/>
                <w:kern w:val="3"/>
                <w:lang w:eastAsia="ja-JP" w:bidi="fa-IR"/>
              </w:rPr>
            </w:pPr>
          </w:p>
        </w:tc>
        <w:tc>
          <w:tcPr>
            <w:tcW w:w="173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F1D" w:rsidRPr="007C5F1D" w:rsidRDefault="007C5F1D" w:rsidP="007C5F1D">
            <w:pPr>
              <w:snapToGrid w:val="0"/>
              <w:spacing w:before="0" w:after="0" w:line="240" w:lineRule="auto"/>
            </w:pP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F1D" w:rsidRPr="007C5F1D" w:rsidRDefault="007C5F1D" w:rsidP="007C5F1D">
            <w:pPr>
              <w:snapToGrid w:val="0"/>
              <w:spacing w:before="0" w:after="0" w:line="240" w:lineRule="auto"/>
            </w:pPr>
            <w:r w:rsidRPr="007C5F1D">
              <w:t>Wspieranie działalności organizacji pozarządowych w zakresie pomocy osobom niepełnosprawnym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F1D" w:rsidRPr="007C5F1D" w:rsidRDefault="008D7993" w:rsidP="007C5F1D">
            <w:pPr>
              <w:snapToGrid w:val="0"/>
              <w:spacing w:before="0" w:after="0" w:line="240" w:lineRule="auto"/>
              <w:jc w:val="both"/>
            </w:pPr>
            <w:r>
              <w:t>GOPS</w:t>
            </w:r>
            <w:r w:rsidR="007C5F1D" w:rsidRPr="007C5F1D">
              <w:t>, Gmina</w:t>
            </w:r>
          </w:p>
        </w:tc>
        <w:tc>
          <w:tcPr>
            <w:tcW w:w="14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F1D" w:rsidRPr="007C5F1D" w:rsidRDefault="007C5F1D" w:rsidP="007C5F1D">
            <w:pPr>
              <w:spacing w:line="240" w:lineRule="auto"/>
            </w:pPr>
            <w:r w:rsidRPr="007C5F1D">
              <w:t>Środki własne i zewnętrzne</w:t>
            </w:r>
          </w:p>
        </w:tc>
      </w:tr>
      <w:tr w:rsidR="007C5F1D" w:rsidRPr="007C5F1D" w:rsidTr="00332255">
        <w:tc>
          <w:tcPr>
            <w:tcW w:w="19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F1D" w:rsidRPr="007C5F1D" w:rsidRDefault="007C5F1D" w:rsidP="007C5F1D">
            <w:pPr>
              <w:widowControl w:val="0"/>
              <w:suppressAutoHyphens/>
              <w:autoSpaceDN w:val="0"/>
              <w:spacing w:before="0" w:after="0" w:line="240" w:lineRule="auto"/>
              <w:jc w:val="both"/>
              <w:textAlignment w:val="baseline"/>
              <w:rPr>
                <w:rFonts w:eastAsia="Andale Sans UI"/>
                <w:b/>
                <w:color w:val="FF0000"/>
                <w:kern w:val="3"/>
                <w:lang w:eastAsia="ja-JP" w:bidi="fa-IR"/>
              </w:rPr>
            </w:pPr>
          </w:p>
        </w:tc>
        <w:tc>
          <w:tcPr>
            <w:tcW w:w="173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F1D" w:rsidRPr="007C5F1D" w:rsidRDefault="007C5F1D" w:rsidP="007C5F1D">
            <w:pPr>
              <w:snapToGrid w:val="0"/>
              <w:spacing w:before="0" w:after="0" w:line="240" w:lineRule="auto"/>
            </w:pPr>
            <w:r w:rsidRPr="007C5F1D">
              <w:t>Poprawa funkcjonowania w środowisku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F1D" w:rsidRPr="007C5F1D" w:rsidRDefault="007C5F1D" w:rsidP="007C5F1D">
            <w:pPr>
              <w:snapToGrid w:val="0"/>
              <w:spacing w:before="0" w:after="0" w:line="240" w:lineRule="auto"/>
            </w:pPr>
            <w:r w:rsidRPr="007C5F1D">
              <w:t>Stworzenie Gminnego Centrum Wolontariatu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F1D" w:rsidRPr="007C5F1D" w:rsidRDefault="007C5F1D" w:rsidP="007C5F1D">
            <w:pPr>
              <w:snapToGrid w:val="0"/>
              <w:spacing w:before="0" w:after="0" w:line="240" w:lineRule="auto"/>
              <w:jc w:val="both"/>
            </w:pPr>
            <w:r w:rsidRPr="007C5F1D">
              <w:t xml:space="preserve">Gmina, </w:t>
            </w:r>
            <w:r w:rsidR="008D7993">
              <w:t>GOPS</w:t>
            </w:r>
            <w:r w:rsidRPr="007C5F1D">
              <w:t>, NGO</w:t>
            </w:r>
          </w:p>
        </w:tc>
        <w:tc>
          <w:tcPr>
            <w:tcW w:w="14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F1D" w:rsidRPr="007C5F1D" w:rsidRDefault="007C5F1D" w:rsidP="007C5F1D">
            <w:pPr>
              <w:spacing w:line="240" w:lineRule="auto"/>
            </w:pPr>
            <w:r w:rsidRPr="007C5F1D">
              <w:t>Środki własne i zewnętrzne</w:t>
            </w:r>
          </w:p>
        </w:tc>
      </w:tr>
      <w:tr w:rsidR="007C5F1D" w:rsidRPr="007C5F1D" w:rsidTr="00332255">
        <w:tc>
          <w:tcPr>
            <w:tcW w:w="19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F1D" w:rsidRPr="007C5F1D" w:rsidRDefault="007C5F1D" w:rsidP="007C5F1D">
            <w:pPr>
              <w:widowControl w:val="0"/>
              <w:suppressAutoHyphens/>
              <w:autoSpaceDN w:val="0"/>
              <w:spacing w:before="0" w:after="0" w:line="240" w:lineRule="auto"/>
              <w:jc w:val="both"/>
              <w:textAlignment w:val="baseline"/>
              <w:rPr>
                <w:rFonts w:eastAsia="Andale Sans UI"/>
                <w:b/>
                <w:color w:val="FF0000"/>
                <w:kern w:val="3"/>
                <w:lang w:eastAsia="ja-JP" w:bidi="fa-IR"/>
              </w:rPr>
            </w:pPr>
          </w:p>
        </w:tc>
        <w:tc>
          <w:tcPr>
            <w:tcW w:w="173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F1D" w:rsidRPr="007C5F1D" w:rsidRDefault="007C5F1D" w:rsidP="007C5F1D">
            <w:pPr>
              <w:snapToGrid w:val="0"/>
              <w:spacing w:before="0" w:after="0" w:line="240" w:lineRule="auto"/>
            </w:pP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F1D" w:rsidRPr="007C5F1D" w:rsidRDefault="007C5F1D" w:rsidP="007C5F1D">
            <w:pPr>
              <w:snapToGrid w:val="0"/>
              <w:spacing w:before="0" w:after="0" w:line="240" w:lineRule="auto"/>
            </w:pPr>
            <w:r w:rsidRPr="007C5F1D">
              <w:t xml:space="preserve">Utworzenie ośrodka wsparcia dla osób starszych i niepełnosprawnych 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F1D" w:rsidRPr="007C5F1D" w:rsidRDefault="007C5F1D" w:rsidP="007C5F1D">
            <w:pPr>
              <w:snapToGrid w:val="0"/>
              <w:spacing w:before="0" w:after="0" w:line="240" w:lineRule="auto"/>
              <w:jc w:val="both"/>
            </w:pPr>
            <w:r w:rsidRPr="007C5F1D">
              <w:t xml:space="preserve">Gmina, NGO, </w:t>
            </w:r>
            <w:r w:rsidR="008D7993">
              <w:t>GOPS</w:t>
            </w:r>
          </w:p>
        </w:tc>
        <w:tc>
          <w:tcPr>
            <w:tcW w:w="14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F1D" w:rsidRPr="007C5F1D" w:rsidRDefault="007C5F1D" w:rsidP="007C5F1D">
            <w:pPr>
              <w:spacing w:line="240" w:lineRule="auto"/>
            </w:pPr>
            <w:r w:rsidRPr="007C5F1D">
              <w:t>Środki własne i zewnętrzne</w:t>
            </w:r>
          </w:p>
        </w:tc>
      </w:tr>
      <w:tr w:rsidR="007C5F1D" w:rsidRPr="007C5F1D" w:rsidTr="00332255">
        <w:tc>
          <w:tcPr>
            <w:tcW w:w="19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F1D" w:rsidRPr="007C5F1D" w:rsidRDefault="007C5F1D" w:rsidP="007C5F1D">
            <w:pPr>
              <w:widowControl w:val="0"/>
              <w:suppressAutoHyphens/>
              <w:autoSpaceDN w:val="0"/>
              <w:spacing w:before="0" w:after="0" w:line="240" w:lineRule="auto"/>
              <w:jc w:val="both"/>
              <w:textAlignment w:val="baseline"/>
              <w:rPr>
                <w:rFonts w:eastAsia="Andale Sans UI"/>
                <w:b/>
                <w:color w:val="FF0000"/>
                <w:kern w:val="3"/>
                <w:lang w:eastAsia="ja-JP" w:bidi="fa-IR"/>
              </w:rPr>
            </w:pPr>
          </w:p>
        </w:tc>
        <w:tc>
          <w:tcPr>
            <w:tcW w:w="173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F1D" w:rsidRPr="007C5F1D" w:rsidRDefault="007C5F1D" w:rsidP="007C5F1D">
            <w:pPr>
              <w:snapToGrid w:val="0"/>
              <w:spacing w:before="0" w:after="0" w:line="240" w:lineRule="auto"/>
            </w:pP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F1D" w:rsidRPr="007C5F1D" w:rsidRDefault="007C5F1D" w:rsidP="007C5F1D">
            <w:pPr>
              <w:snapToGrid w:val="0"/>
              <w:spacing w:before="0" w:after="0" w:line="240" w:lineRule="auto"/>
            </w:pPr>
            <w:r w:rsidRPr="007C5F1D">
              <w:t>Organizacja pomocy sąsiedzkiej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F1D" w:rsidRPr="007C5F1D" w:rsidRDefault="008D7993" w:rsidP="007C5F1D">
            <w:pPr>
              <w:snapToGrid w:val="0"/>
              <w:spacing w:before="0" w:after="0" w:line="240" w:lineRule="auto"/>
              <w:jc w:val="both"/>
            </w:pPr>
            <w:r>
              <w:t>GOPS</w:t>
            </w:r>
            <w:r w:rsidR="007C5F1D" w:rsidRPr="007C5F1D">
              <w:t>, NGO</w:t>
            </w:r>
          </w:p>
        </w:tc>
        <w:tc>
          <w:tcPr>
            <w:tcW w:w="14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F1D" w:rsidRPr="007C5F1D" w:rsidRDefault="007C5F1D" w:rsidP="007C5F1D">
            <w:pPr>
              <w:spacing w:line="240" w:lineRule="auto"/>
            </w:pPr>
            <w:r w:rsidRPr="007C5F1D">
              <w:t>Środki własne i zewnętrzne</w:t>
            </w:r>
          </w:p>
        </w:tc>
      </w:tr>
      <w:tr w:rsidR="007C5F1D" w:rsidRPr="007C5F1D" w:rsidTr="00332255">
        <w:tc>
          <w:tcPr>
            <w:tcW w:w="19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F1D" w:rsidRPr="007C5F1D" w:rsidRDefault="007C5F1D" w:rsidP="007C5F1D">
            <w:pPr>
              <w:widowControl w:val="0"/>
              <w:suppressAutoHyphens/>
              <w:autoSpaceDN w:val="0"/>
              <w:spacing w:before="0" w:after="0" w:line="240" w:lineRule="auto"/>
              <w:jc w:val="both"/>
              <w:textAlignment w:val="baseline"/>
              <w:rPr>
                <w:rFonts w:eastAsia="Andale Sans UI"/>
                <w:b/>
                <w:color w:val="FF0000"/>
                <w:kern w:val="3"/>
                <w:lang w:eastAsia="ja-JP" w:bidi="fa-IR"/>
              </w:rPr>
            </w:pPr>
          </w:p>
        </w:tc>
        <w:tc>
          <w:tcPr>
            <w:tcW w:w="173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F1D" w:rsidRPr="007C5F1D" w:rsidRDefault="007C5F1D" w:rsidP="007C5F1D">
            <w:pPr>
              <w:snapToGrid w:val="0"/>
              <w:spacing w:before="0" w:after="0" w:line="240" w:lineRule="auto"/>
            </w:pP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F1D" w:rsidRPr="007C5F1D" w:rsidRDefault="007C5F1D" w:rsidP="007C5F1D">
            <w:pPr>
              <w:snapToGrid w:val="0"/>
              <w:spacing w:before="0" w:after="0" w:line="240" w:lineRule="auto"/>
            </w:pPr>
            <w:r w:rsidRPr="007C5F1D">
              <w:t>Prowadzenie punktu wypożyczania sprzętu rehabilitacyjnego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F1D" w:rsidRPr="007C5F1D" w:rsidRDefault="007C5F1D" w:rsidP="007C5F1D">
            <w:pPr>
              <w:snapToGrid w:val="0"/>
              <w:spacing w:before="0" w:after="0" w:line="240" w:lineRule="auto"/>
              <w:jc w:val="both"/>
            </w:pPr>
            <w:r w:rsidRPr="007C5F1D">
              <w:t>NGO</w:t>
            </w:r>
          </w:p>
        </w:tc>
        <w:tc>
          <w:tcPr>
            <w:tcW w:w="14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F1D" w:rsidRPr="007C5F1D" w:rsidRDefault="007C5F1D" w:rsidP="007C5F1D">
            <w:pPr>
              <w:spacing w:line="240" w:lineRule="auto"/>
            </w:pPr>
            <w:r w:rsidRPr="007C5F1D">
              <w:t>Środki własne i zewnętrzne</w:t>
            </w:r>
          </w:p>
        </w:tc>
      </w:tr>
      <w:tr w:rsidR="00B051CE" w:rsidRPr="007C5F1D" w:rsidTr="00332255">
        <w:tc>
          <w:tcPr>
            <w:tcW w:w="19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1CE" w:rsidRPr="007C5F1D" w:rsidRDefault="00B051CE" w:rsidP="007C5F1D">
            <w:pPr>
              <w:widowControl w:val="0"/>
              <w:suppressAutoHyphens/>
              <w:autoSpaceDN w:val="0"/>
              <w:spacing w:before="0" w:after="0" w:line="240" w:lineRule="auto"/>
              <w:jc w:val="both"/>
              <w:textAlignment w:val="baseline"/>
              <w:rPr>
                <w:rFonts w:eastAsia="Andale Sans UI"/>
                <w:b/>
                <w:color w:val="FF0000"/>
                <w:kern w:val="3"/>
                <w:lang w:eastAsia="ja-JP" w:bidi="fa-IR"/>
              </w:rPr>
            </w:pPr>
          </w:p>
        </w:tc>
        <w:tc>
          <w:tcPr>
            <w:tcW w:w="173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1CE" w:rsidRPr="007C5F1D" w:rsidRDefault="00B051CE" w:rsidP="00B051CE">
            <w:pPr>
              <w:snapToGrid w:val="0"/>
              <w:spacing w:before="0" w:after="0" w:line="240" w:lineRule="auto"/>
            </w:pPr>
            <w:r>
              <w:t>Zapobieganie zjawisku pogłębiania się niepełnosprawności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1CE" w:rsidRPr="007C5F1D" w:rsidRDefault="00B051CE" w:rsidP="007C5F1D">
            <w:pPr>
              <w:snapToGrid w:val="0"/>
              <w:spacing w:before="0" w:after="0" w:line="240" w:lineRule="auto"/>
            </w:pPr>
            <w:r>
              <w:t>Prowadzenie zespołu wczesnego wspomagania rozwoju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1CE" w:rsidRPr="007C5F1D" w:rsidRDefault="008D7993" w:rsidP="008D7993">
            <w:pPr>
              <w:snapToGrid w:val="0"/>
              <w:spacing w:before="0" w:after="0" w:line="240" w:lineRule="auto"/>
              <w:jc w:val="both"/>
            </w:pPr>
            <w:r>
              <w:t>N</w:t>
            </w:r>
            <w:r w:rsidR="009E6AE1">
              <w:t xml:space="preserve">ZOZ, </w:t>
            </w:r>
            <w:r>
              <w:t>GOPS</w:t>
            </w:r>
          </w:p>
        </w:tc>
        <w:tc>
          <w:tcPr>
            <w:tcW w:w="14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1CE" w:rsidRPr="007C5F1D" w:rsidRDefault="009E6AE1" w:rsidP="007C5F1D">
            <w:pPr>
              <w:spacing w:line="240" w:lineRule="auto"/>
            </w:pPr>
            <w:r w:rsidRPr="007C5F1D">
              <w:t>Środki własne i zewnętrzne</w:t>
            </w:r>
          </w:p>
        </w:tc>
      </w:tr>
      <w:tr w:rsidR="00B051CE" w:rsidRPr="007C5F1D" w:rsidTr="00332255">
        <w:tc>
          <w:tcPr>
            <w:tcW w:w="19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1CE" w:rsidRPr="007C5F1D" w:rsidRDefault="00B051CE" w:rsidP="007C5F1D">
            <w:pPr>
              <w:widowControl w:val="0"/>
              <w:suppressAutoHyphens/>
              <w:autoSpaceDN w:val="0"/>
              <w:spacing w:before="0" w:after="0" w:line="240" w:lineRule="auto"/>
              <w:jc w:val="both"/>
              <w:textAlignment w:val="baseline"/>
              <w:rPr>
                <w:rFonts w:eastAsia="Andale Sans UI"/>
                <w:b/>
                <w:color w:val="FF0000"/>
                <w:kern w:val="3"/>
                <w:lang w:eastAsia="ja-JP" w:bidi="fa-IR"/>
              </w:rPr>
            </w:pPr>
          </w:p>
        </w:tc>
        <w:tc>
          <w:tcPr>
            <w:tcW w:w="173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1CE" w:rsidRPr="007C5F1D" w:rsidRDefault="00B051CE" w:rsidP="007C5F1D">
            <w:pPr>
              <w:snapToGrid w:val="0"/>
              <w:spacing w:before="0" w:after="0" w:line="240" w:lineRule="auto"/>
            </w:pP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1CE" w:rsidRPr="007C5F1D" w:rsidRDefault="00B051CE" w:rsidP="007C5F1D">
            <w:pPr>
              <w:snapToGrid w:val="0"/>
              <w:spacing w:before="0" w:after="0" w:line="240" w:lineRule="auto"/>
            </w:pPr>
            <w:r>
              <w:t>Zapewnienie osobom niepełnosprawnym wsparcia w placówkach wsparcia dziennego- prowadzenie Środowiskowego Domu Samopomocy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1CE" w:rsidRPr="007C5F1D" w:rsidRDefault="009E6AE1" w:rsidP="008D7993">
            <w:pPr>
              <w:snapToGrid w:val="0"/>
              <w:spacing w:before="0" w:after="0" w:line="240" w:lineRule="auto"/>
              <w:jc w:val="both"/>
            </w:pPr>
            <w:r>
              <w:t>G</w:t>
            </w:r>
            <w:r w:rsidR="008D7993">
              <w:t>OPS</w:t>
            </w:r>
            <w:r>
              <w:t>, Gmina</w:t>
            </w:r>
          </w:p>
        </w:tc>
        <w:tc>
          <w:tcPr>
            <w:tcW w:w="14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1CE" w:rsidRPr="007C5F1D" w:rsidRDefault="009E6AE1" w:rsidP="007C5F1D">
            <w:pPr>
              <w:spacing w:line="240" w:lineRule="auto"/>
            </w:pPr>
            <w:r w:rsidRPr="007C5F1D">
              <w:t>Środki własne i zewnętrzne</w:t>
            </w:r>
          </w:p>
        </w:tc>
      </w:tr>
      <w:tr w:rsidR="00B051CE" w:rsidRPr="007C5F1D" w:rsidTr="00332255">
        <w:tc>
          <w:tcPr>
            <w:tcW w:w="19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1CE" w:rsidRPr="007C5F1D" w:rsidRDefault="00B051CE" w:rsidP="007C5F1D">
            <w:pPr>
              <w:widowControl w:val="0"/>
              <w:suppressAutoHyphens/>
              <w:autoSpaceDN w:val="0"/>
              <w:spacing w:before="0" w:after="0" w:line="240" w:lineRule="auto"/>
              <w:jc w:val="both"/>
              <w:textAlignment w:val="baseline"/>
              <w:rPr>
                <w:rFonts w:eastAsia="Andale Sans UI"/>
                <w:b/>
                <w:color w:val="FF0000"/>
                <w:kern w:val="3"/>
                <w:lang w:eastAsia="ja-JP" w:bidi="fa-IR"/>
              </w:rPr>
            </w:pPr>
          </w:p>
        </w:tc>
        <w:tc>
          <w:tcPr>
            <w:tcW w:w="173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1CE" w:rsidRPr="007C5F1D" w:rsidRDefault="00B051CE" w:rsidP="007C5F1D">
            <w:pPr>
              <w:snapToGrid w:val="0"/>
              <w:spacing w:before="0" w:after="0" w:line="240" w:lineRule="auto"/>
            </w:pP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1CE" w:rsidRPr="007C5F1D" w:rsidRDefault="00B051CE" w:rsidP="007C5F1D">
            <w:pPr>
              <w:snapToGrid w:val="0"/>
              <w:spacing w:before="0" w:after="0" w:line="240" w:lineRule="auto"/>
            </w:pPr>
            <w:r>
              <w:t>Organizowanie spotkań, konsultacji dotyczących problemów prawnych i innych dotyczących osób niepełnosprawnych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1CE" w:rsidRPr="007C5F1D" w:rsidRDefault="009E6AE1" w:rsidP="008D7993">
            <w:pPr>
              <w:snapToGrid w:val="0"/>
              <w:spacing w:before="0" w:after="0" w:line="240" w:lineRule="auto"/>
              <w:jc w:val="both"/>
            </w:pPr>
            <w:r>
              <w:t>G</w:t>
            </w:r>
            <w:r w:rsidR="008D7993">
              <w:t>OPS</w:t>
            </w:r>
            <w:r>
              <w:t>, Gmina, GBP, NGO</w:t>
            </w:r>
          </w:p>
        </w:tc>
        <w:tc>
          <w:tcPr>
            <w:tcW w:w="14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1CE" w:rsidRPr="007C5F1D" w:rsidRDefault="009E6AE1" w:rsidP="007C5F1D">
            <w:pPr>
              <w:spacing w:line="240" w:lineRule="auto"/>
            </w:pPr>
            <w:r w:rsidRPr="007C5F1D">
              <w:t>Środki własne i zewnętrzne</w:t>
            </w:r>
          </w:p>
        </w:tc>
      </w:tr>
      <w:tr w:rsidR="00B051CE" w:rsidRPr="007C5F1D" w:rsidTr="00332255">
        <w:tc>
          <w:tcPr>
            <w:tcW w:w="19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1CE" w:rsidRPr="007C5F1D" w:rsidRDefault="00B051CE" w:rsidP="007C5F1D">
            <w:pPr>
              <w:widowControl w:val="0"/>
              <w:suppressAutoHyphens/>
              <w:autoSpaceDN w:val="0"/>
              <w:spacing w:before="0" w:after="0" w:line="240" w:lineRule="auto"/>
              <w:jc w:val="both"/>
              <w:textAlignment w:val="baseline"/>
              <w:rPr>
                <w:rFonts w:eastAsia="Andale Sans UI"/>
                <w:b/>
                <w:color w:val="FF0000"/>
                <w:kern w:val="3"/>
                <w:lang w:eastAsia="ja-JP" w:bidi="fa-IR"/>
              </w:rPr>
            </w:pPr>
          </w:p>
        </w:tc>
        <w:tc>
          <w:tcPr>
            <w:tcW w:w="173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1CE" w:rsidRPr="007C5F1D" w:rsidRDefault="00B051CE" w:rsidP="007C5F1D">
            <w:pPr>
              <w:snapToGrid w:val="0"/>
              <w:spacing w:before="0" w:after="0" w:line="240" w:lineRule="auto"/>
            </w:pP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1CE" w:rsidRPr="007C5F1D" w:rsidRDefault="00B051CE" w:rsidP="007C5F1D">
            <w:pPr>
              <w:snapToGrid w:val="0"/>
              <w:spacing w:before="0" w:after="0" w:line="240" w:lineRule="auto"/>
            </w:pPr>
            <w:r>
              <w:t xml:space="preserve">Organizacja dowozu uczniów </w:t>
            </w:r>
            <w:r>
              <w:lastRenderedPageBreak/>
              <w:t>niepełnosprawnych do placówek edukacyjnych i innych zajmujących się rehabilitacją zawodową i społeczną osób niepełnosprawnych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1CE" w:rsidRPr="007C5F1D" w:rsidRDefault="009E6AE1" w:rsidP="007C5F1D">
            <w:pPr>
              <w:snapToGrid w:val="0"/>
              <w:spacing w:before="0" w:after="0" w:line="240" w:lineRule="auto"/>
              <w:jc w:val="both"/>
            </w:pPr>
            <w:r>
              <w:lastRenderedPageBreak/>
              <w:t>Gmina, NGO</w:t>
            </w:r>
          </w:p>
        </w:tc>
        <w:tc>
          <w:tcPr>
            <w:tcW w:w="14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1CE" w:rsidRPr="007C5F1D" w:rsidRDefault="009E6AE1" w:rsidP="007C5F1D">
            <w:pPr>
              <w:spacing w:line="240" w:lineRule="auto"/>
            </w:pPr>
            <w:r w:rsidRPr="007C5F1D">
              <w:t xml:space="preserve">Środki </w:t>
            </w:r>
            <w:r w:rsidRPr="007C5F1D">
              <w:lastRenderedPageBreak/>
              <w:t>własne i zewnętrzne</w:t>
            </w:r>
          </w:p>
        </w:tc>
      </w:tr>
      <w:tr w:rsidR="007C5F1D" w:rsidRPr="007C5F1D" w:rsidTr="00332255">
        <w:tc>
          <w:tcPr>
            <w:tcW w:w="19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F1D" w:rsidRPr="007C5F1D" w:rsidRDefault="007C5F1D" w:rsidP="007C5F1D">
            <w:pPr>
              <w:widowControl w:val="0"/>
              <w:suppressAutoHyphens/>
              <w:spacing w:before="0" w:after="0" w:line="240" w:lineRule="auto"/>
              <w:rPr>
                <w:b/>
                <w:kern w:val="1"/>
                <w:szCs w:val="24"/>
                <w:lang w:eastAsia="hi-IN" w:bidi="hi-IN"/>
              </w:rPr>
            </w:pPr>
            <w:r w:rsidRPr="007C5F1D">
              <w:rPr>
                <w:b/>
                <w:kern w:val="1"/>
                <w:szCs w:val="24"/>
                <w:lang w:eastAsia="hi-IN" w:bidi="hi-IN"/>
              </w:rPr>
              <w:lastRenderedPageBreak/>
              <w:t>Rozwój kapitału społecznego i ludzkiego</w:t>
            </w:r>
          </w:p>
          <w:p w:rsidR="007C5F1D" w:rsidRPr="007C5F1D" w:rsidRDefault="007C5F1D" w:rsidP="007C5F1D">
            <w:pPr>
              <w:widowControl w:val="0"/>
              <w:suppressAutoHyphens/>
              <w:autoSpaceDN w:val="0"/>
              <w:spacing w:before="0" w:after="0" w:line="240" w:lineRule="auto"/>
              <w:jc w:val="both"/>
              <w:textAlignment w:val="baseline"/>
              <w:rPr>
                <w:rFonts w:eastAsia="Andale Sans UI"/>
                <w:b/>
                <w:color w:val="FF0000"/>
                <w:kern w:val="3"/>
                <w:lang w:eastAsia="ja-JP" w:bidi="fa-IR"/>
              </w:rPr>
            </w:pPr>
          </w:p>
        </w:tc>
        <w:tc>
          <w:tcPr>
            <w:tcW w:w="173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F1D" w:rsidRPr="007C5F1D" w:rsidRDefault="007C5F1D" w:rsidP="007C5F1D">
            <w:pPr>
              <w:snapToGrid w:val="0"/>
              <w:spacing w:before="0" w:after="0" w:line="240" w:lineRule="auto"/>
            </w:pPr>
            <w:r w:rsidRPr="007C5F1D">
              <w:t>Aktywizacja, integracja, wsparcie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F1D" w:rsidRPr="007C5F1D" w:rsidRDefault="007C5F1D" w:rsidP="007C5F1D">
            <w:pPr>
              <w:snapToGrid w:val="0"/>
              <w:spacing w:before="0" w:after="0" w:line="240" w:lineRule="auto"/>
            </w:pPr>
            <w:r w:rsidRPr="007C5F1D">
              <w:t>Organizacja konferencji, spotkań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F1D" w:rsidRPr="007C5F1D" w:rsidRDefault="007C5F1D" w:rsidP="008D7993">
            <w:pPr>
              <w:snapToGrid w:val="0"/>
              <w:spacing w:before="0" w:after="0" w:line="240" w:lineRule="auto"/>
              <w:jc w:val="both"/>
            </w:pPr>
            <w:r w:rsidRPr="007C5F1D">
              <w:t xml:space="preserve">Gmina, , NGO, </w:t>
            </w:r>
            <w:r w:rsidR="008D7993">
              <w:t>GOPS</w:t>
            </w:r>
            <w:r w:rsidRPr="007C5F1D">
              <w:t>, GBP, Szkoły, Przedszkola</w:t>
            </w:r>
          </w:p>
        </w:tc>
        <w:tc>
          <w:tcPr>
            <w:tcW w:w="14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F1D" w:rsidRPr="007C5F1D" w:rsidRDefault="009E6AE1" w:rsidP="007C5F1D">
            <w:pPr>
              <w:spacing w:line="240" w:lineRule="auto"/>
            </w:pPr>
            <w:r w:rsidRPr="007C5F1D">
              <w:t>Środki własne i zewnętrzne</w:t>
            </w:r>
          </w:p>
        </w:tc>
      </w:tr>
      <w:tr w:rsidR="007C5F1D" w:rsidRPr="007C5F1D" w:rsidTr="00332255">
        <w:tc>
          <w:tcPr>
            <w:tcW w:w="19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F1D" w:rsidRPr="007C5F1D" w:rsidRDefault="007C5F1D" w:rsidP="007C5F1D">
            <w:pPr>
              <w:widowControl w:val="0"/>
              <w:suppressAutoHyphens/>
              <w:autoSpaceDN w:val="0"/>
              <w:spacing w:before="0" w:after="0" w:line="240" w:lineRule="auto"/>
              <w:jc w:val="both"/>
              <w:textAlignment w:val="baseline"/>
              <w:rPr>
                <w:rFonts w:eastAsia="Andale Sans UI"/>
                <w:b/>
                <w:color w:val="FF0000"/>
                <w:kern w:val="3"/>
                <w:lang w:eastAsia="ja-JP" w:bidi="fa-IR"/>
              </w:rPr>
            </w:pPr>
          </w:p>
        </w:tc>
        <w:tc>
          <w:tcPr>
            <w:tcW w:w="173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F1D" w:rsidRPr="007C5F1D" w:rsidRDefault="007C5F1D" w:rsidP="007C5F1D">
            <w:pPr>
              <w:snapToGrid w:val="0"/>
              <w:spacing w:before="0" w:after="0" w:line="240" w:lineRule="auto"/>
            </w:pP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F1D" w:rsidRPr="007C5F1D" w:rsidRDefault="007C5F1D" w:rsidP="007C5F1D">
            <w:pPr>
              <w:snapToGrid w:val="0"/>
              <w:spacing w:before="0" w:after="0" w:line="240" w:lineRule="auto"/>
            </w:pPr>
            <w:r w:rsidRPr="007C5F1D">
              <w:t>Współpraca z NGO w zakresie zadań wynikających z ustawy o pomocy społecznej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F1D" w:rsidRPr="007C5F1D" w:rsidRDefault="008D7993" w:rsidP="007C5F1D">
            <w:pPr>
              <w:snapToGrid w:val="0"/>
              <w:spacing w:before="0" w:after="0" w:line="240" w:lineRule="auto"/>
              <w:jc w:val="both"/>
            </w:pPr>
            <w:r>
              <w:t>GOPS</w:t>
            </w:r>
            <w:r w:rsidR="007C5F1D" w:rsidRPr="007C5F1D">
              <w:t>, NGO, Gmina</w:t>
            </w:r>
          </w:p>
        </w:tc>
        <w:tc>
          <w:tcPr>
            <w:tcW w:w="14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F1D" w:rsidRPr="007C5F1D" w:rsidRDefault="009E6AE1" w:rsidP="007C5F1D">
            <w:pPr>
              <w:spacing w:line="240" w:lineRule="auto"/>
            </w:pPr>
            <w:r w:rsidRPr="007C5F1D">
              <w:t>Środki własne i zewnętrzne</w:t>
            </w:r>
          </w:p>
        </w:tc>
      </w:tr>
      <w:tr w:rsidR="007C5F1D" w:rsidRPr="007C5F1D" w:rsidTr="00332255">
        <w:tc>
          <w:tcPr>
            <w:tcW w:w="19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F1D" w:rsidRPr="007C5F1D" w:rsidRDefault="007C5F1D" w:rsidP="007C5F1D">
            <w:pPr>
              <w:widowControl w:val="0"/>
              <w:suppressAutoHyphens/>
              <w:autoSpaceDN w:val="0"/>
              <w:spacing w:before="0" w:after="0" w:line="240" w:lineRule="auto"/>
              <w:jc w:val="both"/>
              <w:textAlignment w:val="baseline"/>
              <w:rPr>
                <w:rFonts w:eastAsia="Andale Sans UI"/>
                <w:b/>
                <w:color w:val="FF0000"/>
                <w:kern w:val="3"/>
                <w:lang w:eastAsia="ja-JP" w:bidi="fa-IR"/>
              </w:rPr>
            </w:pPr>
          </w:p>
        </w:tc>
        <w:tc>
          <w:tcPr>
            <w:tcW w:w="173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F1D" w:rsidRPr="007C5F1D" w:rsidRDefault="007C5F1D" w:rsidP="007C5F1D">
            <w:pPr>
              <w:snapToGrid w:val="0"/>
              <w:spacing w:before="0" w:after="0" w:line="240" w:lineRule="auto"/>
            </w:pP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F1D" w:rsidRPr="007C5F1D" w:rsidRDefault="007C5F1D" w:rsidP="007C5F1D">
            <w:pPr>
              <w:snapToGrid w:val="0"/>
              <w:spacing w:before="0" w:after="0" w:line="240" w:lineRule="auto"/>
            </w:pPr>
            <w:r w:rsidRPr="007C5F1D">
              <w:t>Wspólne diagnozowanie potrzeb i problemów społeczności lokalnych, wyznaczanie celów do rozwoju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F1D" w:rsidRPr="007C5F1D" w:rsidRDefault="008D7993" w:rsidP="008D7993">
            <w:pPr>
              <w:snapToGrid w:val="0"/>
              <w:spacing w:before="0" w:after="0" w:line="240" w:lineRule="auto"/>
              <w:jc w:val="both"/>
            </w:pPr>
            <w:r>
              <w:t>GOPS</w:t>
            </w:r>
            <w:r w:rsidR="007C5F1D" w:rsidRPr="007C5F1D">
              <w:t xml:space="preserve">, NGO, Gmina, </w:t>
            </w:r>
            <w:r>
              <w:t>S</w:t>
            </w:r>
            <w:r w:rsidR="007C5F1D" w:rsidRPr="007C5F1D">
              <w:t>zkoły, GBP</w:t>
            </w:r>
          </w:p>
        </w:tc>
        <w:tc>
          <w:tcPr>
            <w:tcW w:w="14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F1D" w:rsidRPr="007C5F1D" w:rsidRDefault="009E6AE1" w:rsidP="007C5F1D">
            <w:pPr>
              <w:spacing w:line="240" w:lineRule="auto"/>
            </w:pPr>
            <w:r w:rsidRPr="007C5F1D">
              <w:t>Środki własne i zewnętrzne</w:t>
            </w:r>
          </w:p>
        </w:tc>
      </w:tr>
      <w:tr w:rsidR="007C5F1D" w:rsidRPr="007C5F1D" w:rsidTr="00332255">
        <w:tc>
          <w:tcPr>
            <w:tcW w:w="19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F1D" w:rsidRPr="007C5F1D" w:rsidRDefault="007C5F1D" w:rsidP="007C5F1D">
            <w:pPr>
              <w:widowControl w:val="0"/>
              <w:suppressAutoHyphens/>
              <w:autoSpaceDN w:val="0"/>
              <w:spacing w:before="0" w:after="0" w:line="240" w:lineRule="auto"/>
              <w:jc w:val="both"/>
              <w:textAlignment w:val="baseline"/>
              <w:rPr>
                <w:rFonts w:eastAsia="Andale Sans UI"/>
                <w:b/>
                <w:color w:val="FF0000"/>
                <w:kern w:val="3"/>
                <w:lang w:eastAsia="ja-JP" w:bidi="fa-IR"/>
              </w:rPr>
            </w:pPr>
          </w:p>
        </w:tc>
        <w:tc>
          <w:tcPr>
            <w:tcW w:w="173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F1D" w:rsidRPr="007C5F1D" w:rsidRDefault="007C5F1D" w:rsidP="007C5F1D">
            <w:pPr>
              <w:snapToGrid w:val="0"/>
              <w:spacing w:before="0" w:after="0" w:line="240" w:lineRule="auto"/>
            </w:pPr>
            <w:r w:rsidRPr="007C5F1D">
              <w:t>Aktywizacja do działania na rzecz swojej społeczności poprzez zakładanie organizacji pozarządowych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F1D" w:rsidRPr="007C5F1D" w:rsidRDefault="007C5F1D" w:rsidP="007C5F1D">
            <w:pPr>
              <w:snapToGrid w:val="0"/>
              <w:spacing w:before="0" w:after="0" w:line="240" w:lineRule="auto"/>
            </w:pPr>
            <w:r w:rsidRPr="007C5F1D">
              <w:t>Tworzenie systemu wsparcia dla NGO, w tym doradztwo prawne  finansowe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F1D" w:rsidRPr="007C5F1D" w:rsidRDefault="007C5F1D" w:rsidP="007C5F1D">
            <w:pPr>
              <w:snapToGrid w:val="0"/>
              <w:spacing w:before="0" w:after="0" w:line="240" w:lineRule="auto"/>
              <w:jc w:val="both"/>
            </w:pPr>
            <w:r w:rsidRPr="007C5F1D">
              <w:t xml:space="preserve">Gmina, </w:t>
            </w:r>
            <w:r w:rsidR="008D7993">
              <w:t>GOPS</w:t>
            </w:r>
            <w:r w:rsidRPr="007C5F1D">
              <w:t>, NGO</w:t>
            </w:r>
          </w:p>
        </w:tc>
        <w:tc>
          <w:tcPr>
            <w:tcW w:w="14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F1D" w:rsidRPr="007C5F1D" w:rsidRDefault="009E6AE1" w:rsidP="007C5F1D">
            <w:pPr>
              <w:spacing w:line="240" w:lineRule="auto"/>
            </w:pPr>
            <w:r w:rsidRPr="007C5F1D">
              <w:t>Środki własne i zewnętrzne</w:t>
            </w:r>
          </w:p>
        </w:tc>
      </w:tr>
      <w:tr w:rsidR="007C5F1D" w:rsidRPr="007C5F1D" w:rsidTr="00332255">
        <w:tc>
          <w:tcPr>
            <w:tcW w:w="19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F1D" w:rsidRPr="007C5F1D" w:rsidRDefault="007C5F1D" w:rsidP="007C5F1D">
            <w:pPr>
              <w:widowControl w:val="0"/>
              <w:suppressAutoHyphens/>
              <w:autoSpaceDN w:val="0"/>
              <w:spacing w:before="0" w:after="0" w:line="240" w:lineRule="auto"/>
              <w:jc w:val="both"/>
              <w:textAlignment w:val="baseline"/>
              <w:rPr>
                <w:rFonts w:eastAsia="Andale Sans UI"/>
                <w:b/>
                <w:color w:val="FF0000"/>
                <w:kern w:val="3"/>
                <w:lang w:eastAsia="ja-JP" w:bidi="fa-IR"/>
              </w:rPr>
            </w:pPr>
          </w:p>
        </w:tc>
        <w:tc>
          <w:tcPr>
            <w:tcW w:w="173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F1D" w:rsidRPr="007C5F1D" w:rsidRDefault="007C5F1D" w:rsidP="007C5F1D">
            <w:pPr>
              <w:snapToGrid w:val="0"/>
              <w:spacing w:before="0" w:after="0" w:line="240" w:lineRule="auto"/>
            </w:pP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F1D" w:rsidRPr="007C5F1D" w:rsidRDefault="007C5F1D" w:rsidP="007C5F1D">
            <w:pPr>
              <w:snapToGrid w:val="0"/>
              <w:spacing w:before="0" w:after="0" w:line="240" w:lineRule="auto"/>
            </w:pPr>
            <w:r w:rsidRPr="007C5F1D">
              <w:t>Utworzenie Centrum Wsparcia Organizacji Pozarządowych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F1D" w:rsidRPr="007C5F1D" w:rsidRDefault="007C5F1D" w:rsidP="007C5F1D">
            <w:pPr>
              <w:snapToGrid w:val="0"/>
              <w:spacing w:before="0" w:after="0" w:line="240" w:lineRule="auto"/>
              <w:jc w:val="both"/>
            </w:pPr>
            <w:r w:rsidRPr="007C5F1D">
              <w:t xml:space="preserve">Gmina, NGO, </w:t>
            </w:r>
            <w:r w:rsidR="008D7993">
              <w:t>GOPS</w:t>
            </w:r>
          </w:p>
        </w:tc>
        <w:tc>
          <w:tcPr>
            <w:tcW w:w="14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F1D" w:rsidRPr="007C5F1D" w:rsidRDefault="009E6AE1" w:rsidP="007C5F1D">
            <w:pPr>
              <w:spacing w:line="240" w:lineRule="auto"/>
            </w:pPr>
            <w:r w:rsidRPr="007C5F1D">
              <w:t>Środki własne i zewnętrzne</w:t>
            </w:r>
          </w:p>
        </w:tc>
      </w:tr>
      <w:tr w:rsidR="007C5F1D" w:rsidRPr="007C5F1D" w:rsidTr="00332255">
        <w:tc>
          <w:tcPr>
            <w:tcW w:w="19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F1D" w:rsidRPr="007C5F1D" w:rsidRDefault="007C5F1D" w:rsidP="007C5F1D">
            <w:pPr>
              <w:widowControl w:val="0"/>
              <w:suppressAutoHyphens/>
              <w:autoSpaceDN w:val="0"/>
              <w:spacing w:before="0" w:after="0" w:line="240" w:lineRule="auto"/>
              <w:jc w:val="both"/>
              <w:textAlignment w:val="baseline"/>
              <w:rPr>
                <w:rFonts w:eastAsia="Andale Sans UI"/>
                <w:b/>
                <w:color w:val="FF0000"/>
                <w:kern w:val="3"/>
                <w:lang w:eastAsia="ja-JP" w:bidi="fa-IR"/>
              </w:rPr>
            </w:pPr>
          </w:p>
        </w:tc>
        <w:tc>
          <w:tcPr>
            <w:tcW w:w="173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F1D" w:rsidRPr="007C5F1D" w:rsidRDefault="007C5F1D" w:rsidP="007C5F1D">
            <w:pPr>
              <w:snapToGrid w:val="0"/>
              <w:spacing w:before="0" w:after="0" w:line="240" w:lineRule="auto"/>
            </w:pP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F1D" w:rsidRPr="007C5F1D" w:rsidRDefault="007C5F1D" w:rsidP="007C5F1D">
            <w:pPr>
              <w:snapToGrid w:val="0"/>
              <w:spacing w:before="0" w:after="0" w:line="240" w:lineRule="auto"/>
            </w:pPr>
            <w:r w:rsidRPr="007C5F1D">
              <w:t>Organizacja kampanii „1%”, innych zbiórek publicznych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F1D" w:rsidRPr="007C5F1D" w:rsidRDefault="007C5F1D" w:rsidP="008D7993">
            <w:pPr>
              <w:snapToGrid w:val="0"/>
              <w:spacing w:before="0" w:after="0" w:line="240" w:lineRule="auto"/>
              <w:jc w:val="both"/>
            </w:pPr>
            <w:r w:rsidRPr="007C5F1D">
              <w:t xml:space="preserve">Gmina, NGO, </w:t>
            </w:r>
            <w:r w:rsidR="008D7993">
              <w:t>GOPS</w:t>
            </w:r>
            <w:r w:rsidRPr="007C5F1D">
              <w:t>, Szkoły, Przedszkola</w:t>
            </w:r>
          </w:p>
        </w:tc>
        <w:tc>
          <w:tcPr>
            <w:tcW w:w="14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F1D" w:rsidRPr="007C5F1D" w:rsidRDefault="009E6AE1" w:rsidP="007C5F1D">
            <w:pPr>
              <w:spacing w:line="240" w:lineRule="auto"/>
            </w:pPr>
            <w:r w:rsidRPr="007C5F1D">
              <w:t>Środki własne i zewnętrzne</w:t>
            </w:r>
          </w:p>
        </w:tc>
      </w:tr>
      <w:tr w:rsidR="007C5F1D" w:rsidRPr="007C5F1D" w:rsidTr="00332255">
        <w:tc>
          <w:tcPr>
            <w:tcW w:w="19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F1D" w:rsidRPr="007C5F1D" w:rsidRDefault="007C5F1D" w:rsidP="007C5F1D">
            <w:pPr>
              <w:widowControl w:val="0"/>
              <w:suppressAutoHyphens/>
              <w:autoSpaceDN w:val="0"/>
              <w:spacing w:before="0" w:after="0" w:line="240" w:lineRule="auto"/>
              <w:jc w:val="both"/>
              <w:textAlignment w:val="baseline"/>
              <w:rPr>
                <w:rFonts w:eastAsia="Andale Sans UI"/>
                <w:b/>
                <w:color w:val="FF0000"/>
                <w:kern w:val="3"/>
                <w:lang w:eastAsia="ja-JP" w:bidi="fa-IR"/>
              </w:rPr>
            </w:pPr>
          </w:p>
        </w:tc>
        <w:tc>
          <w:tcPr>
            <w:tcW w:w="173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F1D" w:rsidRPr="007C5F1D" w:rsidRDefault="007C5F1D" w:rsidP="007C5F1D">
            <w:pPr>
              <w:snapToGrid w:val="0"/>
              <w:spacing w:before="0" w:after="0" w:line="240" w:lineRule="auto"/>
            </w:pP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F1D" w:rsidRPr="007C5F1D" w:rsidRDefault="007C5F1D" w:rsidP="007C5F1D">
            <w:pPr>
              <w:snapToGrid w:val="0"/>
              <w:spacing w:before="0" w:after="0" w:line="240" w:lineRule="auto"/>
            </w:pPr>
            <w:r w:rsidRPr="007C5F1D">
              <w:t>Wspomaganie grup obywatelskich w zakładaniu organizacji pozarządowych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F1D" w:rsidRPr="007C5F1D" w:rsidRDefault="007C5F1D" w:rsidP="007C5F1D">
            <w:pPr>
              <w:snapToGrid w:val="0"/>
              <w:spacing w:before="0" w:after="0" w:line="240" w:lineRule="auto"/>
              <w:jc w:val="both"/>
            </w:pPr>
            <w:r w:rsidRPr="007C5F1D">
              <w:t xml:space="preserve">Gmina, NGO, </w:t>
            </w:r>
            <w:r w:rsidR="008D7993">
              <w:t>GOPS</w:t>
            </w:r>
          </w:p>
        </w:tc>
        <w:tc>
          <w:tcPr>
            <w:tcW w:w="14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F1D" w:rsidRPr="007C5F1D" w:rsidRDefault="009E6AE1" w:rsidP="007C5F1D">
            <w:pPr>
              <w:spacing w:line="240" w:lineRule="auto"/>
            </w:pPr>
            <w:r w:rsidRPr="007C5F1D">
              <w:t>Środki własne i zewnętrzne</w:t>
            </w:r>
          </w:p>
        </w:tc>
      </w:tr>
    </w:tbl>
    <w:p w:rsidR="007C5F1D" w:rsidRDefault="007C5F1D" w:rsidP="00420673">
      <w:pPr>
        <w:spacing w:before="0" w:after="0" w:line="360" w:lineRule="auto"/>
        <w:jc w:val="both"/>
        <w:rPr>
          <w:szCs w:val="24"/>
        </w:rPr>
      </w:pPr>
    </w:p>
    <w:p w:rsidR="00C05190" w:rsidRDefault="00C05190" w:rsidP="00420673">
      <w:pPr>
        <w:spacing w:before="0" w:after="0" w:line="360" w:lineRule="auto"/>
        <w:jc w:val="both"/>
        <w:rPr>
          <w:szCs w:val="24"/>
        </w:rPr>
      </w:pPr>
      <w:r>
        <w:rPr>
          <w:szCs w:val="24"/>
        </w:rPr>
        <w:t>Odpowiedzialne za realizację powyższych celów i zadań są wszystkie instytucje i organizacje działające w Gminie Abramów w obszarze polityki społecznej: Urząd Gminy, GOPS, Biblioteka Gminna, szkoły, przedszkola, NZOZ, OSP, organizacje pozarządowe.</w:t>
      </w:r>
    </w:p>
    <w:p w:rsidR="00374C8E" w:rsidRPr="007C5F1D" w:rsidRDefault="00374C8E" w:rsidP="00420673">
      <w:pPr>
        <w:spacing w:before="0" w:after="0" w:line="360" w:lineRule="auto"/>
        <w:jc w:val="both"/>
        <w:rPr>
          <w:szCs w:val="24"/>
        </w:rPr>
      </w:pPr>
    </w:p>
    <w:p w:rsidR="00420673" w:rsidRPr="00FE3297" w:rsidRDefault="00420673" w:rsidP="00420673">
      <w:pPr>
        <w:pStyle w:val="Nagwek3"/>
        <w:rPr>
          <w:color w:val="auto"/>
        </w:rPr>
      </w:pPr>
      <w:bookmarkStart w:id="123" w:name="_Toc425259881"/>
      <w:bookmarkStart w:id="124" w:name="_Toc433752491"/>
      <w:r w:rsidRPr="00FE3297">
        <w:rPr>
          <w:color w:val="auto"/>
        </w:rPr>
        <w:lastRenderedPageBreak/>
        <w:t>7.3 Harmonogram wdrażania strategii</w:t>
      </w:r>
      <w:bookmarkEnd w:id="123"/>
      <w:bookmarkEnd w:id="124"/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2087"/>
        <w:gridCol w:w="2300"/>
        <w:gridCol w:w="479"/>
        <w:gridCol w:w="480"/>
        <w:gridCol w:w="481"/>
        <w:gridCol w:w="480"/>
        <w:gridCol w:w="481"/>
        <w:gridCol w:w="480"/>
        <w:gridCol w:w="480"/>
        <w:gridCol w:w="481"/>
        <w:gridCol w:w="480"/>
        <w:gridCol w:w="481"/>
      </w:tblGrid>
      <w:tr w:rsidR="00FE3297" w:rsidRPr="00FE3297" w:rsidTr="00CC6518">
        <w:trPr>
          <w:cantSplit/>
          <w:trHeight w:val="1134"/>
          <w:jc w:val="center"/>
        </w:trPr>
        <w:tc>
          <w:tcPr>
            <w:tcW w:w="2059" w:type="dxa"/>
            <w:tcBorders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297" w:rsidRPr="00FE3297" w:rsidRDefault="00FE3297" w:rsidP="00FE3297">
            <w:pPr>
              <w:snapToGrid w:val="0"/>
              <w:spacing w:before="0" w:after="0" w:line="360" w:lineRule="auto"/>
              <w:rPr>
                <w:b/>
                <w:szCs w:val="24"/>
              </w:rPr>
            </w:pPr>
            <w:r w:rsidRPr="00FE3297">
              <w:rPr>
                <w:b/>
                <w:szCs w:val="24"/>
              </w:rPr>
              <w:t>Cele operacyjne</w:t>
            </w:r>
          </w:p>
        </w:tc>
        <w:tc>
          <w:tcPr>
            <w:tcW w:w="2269" w:type="dxa"/>
            <w:tcBorders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297" w:rsidRPr="00FE3297" w:rsidRDefault="00FE3297" w:rsidP="00FE3297">
            <w:pPr>
              <w:snapToGrid w:val="0"/>
              <w:spacing w:before="0" w:after="0" w:line="240" w:lineRule="auto"/>
              <w:rPr>
                <w:b/>
                <w:szCs w:val="24"/>
              </w:rPr>
            </w:pPr>
            <w:r w:rsidRPr="00FE3297">
              <w:rPr>
                <w:b/>
                <w:szCs w:val="24"/>
              </w:rPr>
              <w:t>Kierunki działań</w:t>
            </w:r>
          </w:p>
        </w:tc>
        <w:tc>
          <w:tcPr>
            <w:tcW w:w="473" w:type="dxa"/>
            <w:tcBorders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FE3297" w:rsidRPr="00FE3297" w:rsidRDefault="00FE3297" w:rsidP="00FE3297">
            <w:pPr>
              <w:snapToGrid w:val="0"/>
              <w:spacing w:before="0" w:after="0" w:line="360" w:lineRule="auto"/>
              <w:ind w:left="113" w:right="113"/>
              <w:jc w:val="center"/>
              <w:rPr>
                <w:b/>
                <w:szCs w:val="24"/>
              </w:rPr>
            </w:pPr>
            <w:r w:rsidRPr="00FE3297">
              <w:rPr>
                <w:b/>
                <w:szCs w:val="24"/>
              </w:rPr>
              <w:t>2016</w:t>
            </w:r>
          </w:p>
        </w:tc>
        <w:tc>
          <w:tcPr>
            <w:tcW w:w="473" w:type="dxa"/>
            <w:tcBorders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FE3297" w:rsidRPr="00FE3297" w:rsidRDefault="00FE3297" w:rsidP="00FE3297">
            <w:pPr>
              <w:snapToGrid w:val="0"/>
              <w:spacing w:before="0" w:after="0" w:line="360" w:lineRule="auto"/>
              <w:ind w:left="113" w:right="113"/>
              <w:jc w:val="center"/>
              <w:rPr>
                <w:b/>
                <w:szCs w:val="24"/>
              </w:rPr>
            </w:pPr>
            <w:r w:rsidRPr="00FE3297">
              <w:rPr>
                <w:b/>
                <w:szCs w:val="24"/>
              </w:rPr>
              <w:t>2017</w:t>
            </w:r>
          </w:p>
        </w:tc>
        <w:tc>
          <w:tcPr>
            <w:tcW w:w="474" w:type="dxa"/>
            <w:tcBorders>
              <w:bottom w:val="single" w:sz="4" w:space="0" w:color="000000"/>
            </w:tcBorders>
            <w:shd w:val="clear" w:color="auto" w:fill="D9D9D9"/>
            <w:textDirection w:val="btLr"/>
            <w:vAlign w:val="center"/>
          </w:tcPr>
          <w:p w:rsidR="00FE3297" w:rsidRPr="00FE3297" w:rsidRDefault="00FE3297" w:rsidP="00FE3297">
            <w:pPr>
              <w:snapToGrid w:val="0"/>
              <w:spacing w:before="0" w:after="0" w:line="360" w:lineRule="auto"/>
              <w:ind w:left="113" w:right="113"/>
              <w:jc w:val="center"/>
              <w:rPr>
                <w:b/>
                <w:szCs w:val="24"/>
              </w:rPr>
            </w:pPr>
            <w:r w:rsidRPr="00FE3297">
              <w:rPr>
                <w:b/>
                <w:szCs w:val="24"/>
              </w:rPr>
              <w:t>2018</w:t>
            </w:r>
          </w:p>
        </w:tc>
        <w:tc>
          <w:tcPr>
            <w:tcW w:w="473" w:type="dxa"/>
            <w:tcBorders>
              <w:bottom w:val="single" w:sz="4" w:space="0" w:color="000000"/>
            </w:tcBorders>
            <w:shd w:val="clear" w:color="auto" w:fill="D9D9D9"/>
            <w:textDirection w:val="btLr"/>
            <w:vAlign w:val="center"/>
          </w:tcPr>
          <w:p w:rsidR="00FE3297" w:rsidRPr="00FE3297" w:rsidRDefault="00FE3297" w:rsidP="00FE3297">
            <w:pPr>
              <w:snapToGrid w:val="0"/>
              <w:spacing w:before="0" w:after="0" w:line="360" w:lineRule="auto"/>
              <w:ind w:left="113" w:right="113"/>
              <w:jc w:val="center"/>
              <w:rPr>
                <w:b/>
                <w:szCs w:val="24"/>
              </w:rPr>
            </w:pPr>
            <w:r w:rsidRPr="00FE3297">
              <w:rPr>
                <w:b/>
                <w:szCs w:val="24"/>
              </w:rPr>
              <w:t>2019</w:t>
            </w:r>
          </w:p>
        </w:tc>
        <w:tc>
          <w:tcPr>
            <w:tcW w:w="474" w:type="dxa"/>
            <w:tcBorders>
              <w:bottom w:val="single" w:sz="4" w:space="0" w:color="000000"/>
            </w:tcBorders>
            <w:shd w:val="clear" w:color="auto" w:fill="D9D9D9"/>
            <w:textDirection w:val="btLr"/>
            <w:vAlign w:val="center"/>
          </w:tcPr>
          <w:p w:rsidR="00FE3297" w:rsidRPr="00FE3297" w:rsidRDefault="00FE3297" w:rsidP="00FE3297">
            <w:pPr>
              <w:snapToGrid w:val="0"/>
              <w:spacing w:before="0" w:after="0" w:line="360" w:lineRule="auto"/>
              <w:ind w:left="113" w:right="113"/>
              <w:jc w:val="center"/>
              <w:rPr>
                <w:b/>
                <w:szCs w:val="24"/>
              </w:rPr>
            </w:pPr>
            <w:r w:rsidRPr="00FE3297">
              <w:rPr>
                <w:b/>
                <w:szCs w:val="24"/>
              </w:rPr>
              <w:t>2020</w:t>
            </w:r>
          </w:p>
        </w:tc>
        <w:tc>
          <w:tcPr>
            <w:tcW w:w="473" w:type="dxa"/>
            <w:tcBorders>
              <w:bottom w:val="single" w:sz="4" w:space="0" w:color="000000"/>
            </w:tcBorders>
            <w:shd w:val="clear" w:color="auto" w:fill="D9D9D9"/>
            <w:textDirection w:val="btLr"/>
            <w:vAlign w:val="center"/>
          </w:tcPr>
          <w:p w:rsidR="00FE3297" w:rsidRPr="00FE3297" w:rsidRDefault="00FE3297" w:rsidP="00FE3297">
            <w:pPr>
              <w:snapToGrid w:val="0"/>
              <w:spacing w:before="0" w:after="0" w:line="360" w:lineRule="auto"/>
              <w:ind w:left="113" w:right="113"/>
              <w:jc w:val="center"/>
              <w:rPr>
                <w:b/>
                <w:szCs w:val="24"/>
              </w:rPr>
            </w:pPr>
            <w:r w:rsidRPr="00FE3297">
              <w:rPr>
                <w:b/>
                <w:szCs w:val="24"/>
              </w:rPr>
              <w:t>2021</w:t>
            </w:r>
          </w:p>
        </w:tc>
        <w:tc>
          <w:tcPr>
            <w:tcW w:w="473" w:type="dxa"/>
            <w:tcBorders>
              <w:bottom w:val="single" w:sz="4" w:space="0" w:color="000000"/>
            </w:tcBorders>
            <w:shd w:val="clear" w:color="auto" w:fill="D9D9D9"/>
            <w:textDirection w:val="btLr"/>
            <w:vAlign w:val="center"/>
          </w:tcPr>
          <w:p w:rsidR="00FE3297" w:rsidRPr="00FE3297" w:rsidRDefault="00FE3297" w:rsidP="00FE3297">
            <w:pPr>
              <w:snapToGrid w:val="0"/>
              <w:spacing w:before="0" w:after="0" w:line="360" w:lineRule="auto"/>
              <w:ind w:left="113" w:right="113"/>
              <w:jc w:val="center"/>
              <w:rPr>
                <w:b/>
                <w:szCs w:val="24"/>
              </w:rPr>
            </w:pPr>
            <w:r w:rsidRPr="00FE3297">
              <w:rPr>
                <w:b/>
                <w:szCs w:val="24"/>
              </w:rPr>
              <w:t>2022</w:t>
            </w:r>
          </w:p>
        </w:tc>
        <w:tc>
          <w:tcPr>
            <w:tcW w:w="474" w:type="dxa"/>
            <w:tcBorders>
              <w:bottom w:val="single" w:sz="4" w:space="0" w:color="000000"/>
            </w:tcBorders>
            <w:shd w:val="clear" w:color="auto" w:fill="D9D9D9"/>
            <w:textDirection w:val="btLr"/>
            <w:vAlign w:val="center"/>
          </w:tcPr>
          <w:p w:rsidR="00FE3297" w:rsidRPr="00FE3297" w:rsidRDefault="00FE3297" w:rsidP="00FE3297">
            <w:pPr>
              <w:snapToGrid w:val="0"/>
              <w:spacing w:before="0" w:after="0" w:line="360" w:lineRule="auto"/>
              <w:ind w:left="113" w:right="113"/>
              <w:jc w:val="center"/>
              <w:rPr>
                <w:b/>
                <w:szCs w:val="24"/>
              </w:rPr>
            </w:pPr>
            <w:r w:rsidRPr="00FE3297">
              <w:rPr>
                <w:b/>
                <w:szCs w:val="24"/>
              </w:rPr>
              <w:t>2023</w:t>
            </w:r>
          </w:p>
        </w:tc>
        <w:tc>
          <w:tcPr>
            <w:tcW w:w="473" w:type="dxa"/>
            <w:tcBorders>
              <w:bottom w:val="single" w:sz="4" w:space="0" w:color="000000"/>
            </w:tcBorders>
            <w:shd w:val="clear" w:color="auto" w:fill="D9D9D9"/>
            <w:textDirection w:val="btLr"/>
            <w:vAlign w:val="center"/>
          </w:tcPr>
          <w:p w:rsidR="00FE3297" w:rsidRPr="00FE3297" w:rsidRDefault="00FE3297" w:rsidP="00FE3297">
            <w:pPr>
              <w:snapToGrid w:val="0"/>
              <w:spacing w:before="0" w:after="0" w:line="360" w:lineRule="auto"/>
              <w:ind w:left="113" w:right="113"/>
              <w:jc w:val="center"/>
              <w:rPr>
                <w:b/>
                <w:szCs w:val="24"/>
              </w:rPr>
            </w:pPr>
            <w:r w:rsidRPr="00FE3297">
              <w:rPr>
                <w:b/>
                <w:szCs w:val="24"/>
              </w:rPr>
              <w:t>2024</w:t>
            </w:r>
          </w:p>
        </w:tc>
        <w:tc>
          <w:tcPr>
            <w:tcW w:w="474" w:type="dxa"/>
            <w:tcBorders>
              <w:bottom w:val="single" w:sz="4" w:space="0" w:color="000000"/>
            </w:tcBorders>
            <w:shd w:val="clear" w:color="auto" w:fill="D9D9D9"/>
            <w:textDirection w:val="btLr"/>
            <w:vAlign w:val="center"/>
          </w:tcPr>
          <w:p w:rsidR="00FE3297" w:rsidRPr="00FE3297" w:rsidRDefault="00FE3297" w:rsidP="00FE3297">
            <w:pPr>
              <w:snapToGrid w:val="0"/>
              <w:spacing w:before="0" w:after="0" w:line="360" w:lineRule="auto"/>
              <w:ind w:left="113" w:right="113"/>
              <w:jc w:val="center"/>
              <w:rPr>
                <w:b/>
                <w:szCs w:val="24"/>
              </w:rPr>
            </w:pPr>
            <w:r w:rsidRPr="00FE3297">
              <w:rPr>
                <w:b/>
                <w:szCs w:val="24"/>
              </w:rPr>
              <w:t>2025</w:t>
            </w:r>
          </w:p>
        </w:tc>
      </w:tr>
      <w:tr w:rsidR="00FE3297" w:rsidRPr="00FE3297" w:rsidTr="00374C8E">
        <w:trPr>
          <w:jc w:val="center"/>
        </w:trPr>
        <w:tc>
          <w:tcPr>
            <w:tcW w:w="205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eastAsia="Andale Sans UI"/>
                <w:kern w:val="3"/>
                <w:shd w:val="clear" w:color="auto" w:fill="FFFFFF"/>
                <w:lang w:eastAsia="ja-JP" w:bidi="fa-IR"/>
              </w:rPr>
            </w:pPr>
            <w:r w:rsidRPr="00FE3297">
              <w:rPr>
                <w:rFonts w:eastAsia="Andale Sans UI"/>
                <w:kern w:val="3"/>
                <w:shd w:val="clear" w:color="auto" w:fill="FFFFFF"/>
                <w:lang w:eastAsia="ja-JP" w:bidi="fa-IR"/>
              </w:rPr>
              <w:t xml:space="preserve">Wzrost kompetencji i wiedzy potrzebnej na rynku pracy </w:t>
            </w:r>
          </w:p>
        </w:tc>
        <w:tc>
          <w:tcPr>
            <w:tcW w:w="22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297" w:rsidRPr="00FE3297" w:rsidRDefault="00FE3297" w:rsidP="00FE3297">
            <w:pPr>
              <w:spacing w:after="0" w:line="240" w:lineRule="auto"/>
            </w:pPr>
            <w:r w:rsidRPr="00FE3297">
              <w:t>Prowadzenie kursów i szkoleń zawodowych dla osób dorosłych</w:t>
            </w:r>
          </w:p>
        </w:tc>
        <w:tc>
          <w:tcPr>
            <w:tcW w:w="473" w:type="dxa"/>
            <w:shd w:val="clear" w:color="auto" w:fill="C4BC96" w:themeFill="background2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C4BC96" w:themeFill="background2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C4BC96" w:themeFill="background2" w:themeFillShade="BF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C4BC96" w:themeFill="background2" w:themeFillShade="BF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C4BC96" w:themeFill="background2" w:themeFillShade="BF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C4BC96" w:themeFill="background2" w:themeFillShade="BF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C4BC96" w:themeFill="background2" w:themeFillShade="BF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C4BC96" w:themeFill="background2" w:themeFillShade="BF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C4BC96" w:themeFill="background2" w:themeFillShade="BF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C4BC96" w:themeFill="background2" w:themeFillShade="BF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</w:tr>
      <w:tr w:rsidR="00FE3297" w:rsidRPr="00FE3297" w:rsidTr="00374C8E">
        <w:trPr>
          <w:jc w:val="center"/>
        </w:trPr>
        <w:tc>
          <w:tcPr>
            <w:tcW w:w="205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pacing w:before="0" w:after="0" w:line="240" w:lineRule="auto"/>
              <w:textAlignment w:val="baseline"/>
              <w:rPr>
                <w:rFonts w:eastAsia="Andale Sans UI"/>
                <w:kern w:val="3"/>
                <w:lang w:val="de-DE" w:eastAsia="ja-JP" w:bidi="fa-IR"/>
              </w:rPr>
            </w:pPr>
          </w:p>
        </w:tc>
        <w:tc>
          <w:tcPr>
            <w:tcW w:w="22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297" w:rsidRPr="00FE3297" w:rsidRDefault="00FE3297" w:rsidP="00FE3297">
            <w:pPr>
              <w:spacing w:after="0" w:line="240" w:lineRule="auto"/>
            </w:pPr>
            <w:r w:rsidRPr="00FE3297">
              <w:t xml:space="preserve">Usługi poradnictwa zawodowego: spotkania indywidualne, prelekcje, warsztaty grupowe i inne </w:t>
            </w:r>
          </w:p>
        </w:tc>
        <w:tc>
          <w:tcPr>
            <w:tcW w:w="473" w:type="dxa"/>
            <w:shd w:val="clear" w:color="auto" w:fill="C4BC96" w:themeFill="background2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C4BC96" w:themeFill="background2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C4BC96" w:themeFill="background2" w:themeFillShade="BF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C4BC96" w:themeFill="background2" w:themeFillShade="BF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C4BC96" w:themeFill="background2" w:themeFillShade="BF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C4BC96" w:themeFill="background2" w:themeFillShade="BF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C4BC96" w:themeFill="background2" w:themeFillShade="BF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C4BC96" w:themeFill="background2" w:themeFillShade="BF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C4BC96" w:themeFill="background2" w:themeFillShade="BF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C4BC96" w:themeFill="background2" w:themeFillShade="BF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</w:tr>
      <w:tr w:rsidR="00FE3297" w:rsidRPr="00FE3297" w:rsidTr="00374C8E">
        <w:trPr>
          <w:jc w:val="center"/>
        </w:trPr>
        <w:tc>
          <w:tcPr>
            <w:tcW w:w="205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pacing w:before="0" w:after="0" w:line="240" w:lineRule="auto"/>
              <w:textAlignment w:val="baseline"/>
              <w:rPr>
                <w:rFonts w:eastAsia="Andale Sans UI"/>
                <w:kern w:val="3"/>
                <w:lang w:val="de-DE" w:eastAsia="ja-JP" w:bidi="fa-IR"/>
              </w:rPr>
            </w:pPr>
          </w:p>
        </w:tc>
        <w:tc>
          <w:tcPr>
            <w:tcW w:w="22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297" w:rsidRPr="00FE3297" w:rsidRDefault="00FE3297" w:rsidP="00FE3297">
            <w:pPr>
              <w:spacing w:after="0" w:line="240" w:lineRule="auto"/>
            </w:pPr>
            <w:r w:rsidRPr="00FE3297">
              <w:t>Usługi poradnictwa psychologicznego spotkania indywidualne, prelekcje, warsztaty grupowe, inne</w:t>
            </w:r>
          </w:p>
        </w:tc>
        <w:tc>
          <w:tcPr>
            <w:tcW w:w="473" w:type="dxa"/>
            <w:shd w:val="clear" w:color="auto" w:fill="C4BC96" w:themeFill="background2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C4BC96" w:themeFill="background2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C4BC96" w:themeFill="background2" w:themeFillShade="BF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C4BC96" w:themeFill="background2" w:themeFillShade="BF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C4BC96" w:themeFill="background2" w:themeFillShade="BF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C4BC96" w:themeFill="background2" w:themeFillShade="BF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C4BC96" w:themeFill="background2" w:themeFillShade="BF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C4BC96" w:themeFill="background2" w:themeFillShade="BF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C4BC96" w:themeFill="background2" w:themeFillShade="BF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C4BC96" w:themeFill="background2" w:themeFillShade="BF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</w:tr>
      <w:tr w:rsidR="00FE3297" w:rsidRPr="00FE3297" w:rsidTr="00374C8E">
        <w:trPr>
          <w:jc w:val="center"/>
        </w:trPr>
        <w:tc>
          <w:tcPr>
            <w:tcW w:w="205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pacing w:before="0" w:after="0" w:line="240" w:lineRule="auto"/>
              <w:textAlignment w:val="baseline"/>
              <w:rPr>
                <w:rFonts w:eastAsia="Andale Sans UI"/>
                <w:kern w:val="3"/>
                <w:lang w:val="de-DE" w:eastAsia="ja-JP" w:bidi="fa-IR"/>
              </w:rPr>
            </w:pPr>
          </w:p>
        </w:tc>
        <w:tc>
          <w:tcPr>
            <w:tcW w:w="22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297" w:rsidRPr="00FE3297" w:rsidRDefault="00FE3297" w:rsidP="00FE3297">
            <w:pPr>
              <w:spacing w:after="0" w:line="240" w:lineRule="auto"/>
            </w:pPr>
            <w:r w:rsidRPr="00FE3297">
              <w:t>Organizacja staży zawodowych</w:t>
            </w:r>
          </w:p>
        </w:tc>
        <w:tc>
          <w:tcPr>
            <w:tcW w:w="473" w:type="dxa"/>
            <w:shd w:val="clear" w:color="auto" w:fill="C4BC96" w:themeFill="background2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C4BC96" w:themeFill="background2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C4BC96" w:themeFill="background2" w:themeFillShade="BF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C4BC96" w:themeFill="background2" w:themeFillShade="BF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C4BC96" w:themeFill="background2" w:themeFillShade="BF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C4BC96" w:themeFill="background2" w:themeFillShade="BF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C4BC96" w:themeFill="background2" w:themeFillShade="BF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C4BC96" w:themeFill="background2" w:themeFillShade="BF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C4BC96" w:themeFill="background2" w:themeFillShade="BF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C4BC96" w:themeFill="background2" w:themeFillShade="BF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</w:tr>
      <w:tr w:rsidR="00FE3297" w:rsidRPr="00FE3297" w:rsidTr="00374C8E">
        <w:trPr>
          <w:jc w:val="center"/>
        </w:trPr>
        <w:tc>
          <w:tcPr>
            <w:tcW w:w="205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pacing w:before="0" w:after="0" w:line="240" w:lineRule="auto"/>
              <w:textAlignment w:val="baseline"/>
              <w:rPr>
                <w:rFonts w:eastAsia="Andale Sans UI"/>
                <w:kern w:val="3"/>
                <w:lang w:val="de-DE" w:eastAsia="ja-JP" w:bidi="fa-IR"/>
              </w:rPr>
            </w:pPr>
          </w:p>
        </w:tc>
        <w:tc>
          <w:tcPr>
            <w:tcW w:w="22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297" w:rsidRPr="00FE3297" w:rsidRDefault="00FE3297" w:rsidP="00FE3297">
            <w:pPr>
              <w:spacing w:after="0" w:line="240" w:lineRule="auto"/>
            </w:pPr>
            <w:r w:rsidRPr="00FE3297">
              <w:t>Spotkania z przedstawicielami szkół ponadgimnazjalnych</w:t>
            </w:r>
          </w:p>
        </w:tc>
        <w:tc>
          <w:tcPr>
            <w:tcW w:w="473" w:type="dxa"/>
            <w:shd w:val="clear" w:color="auto" w:fill="C4BC96" w:themeFill="background2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C4BC96" w:themeFill="background2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C4BC96" w:themeFill="background2" w:themeFillShade="BF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C4BC96" w:themeFill="background2" w:themeFillShade="BF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C4BC96" w:themeFill="background2" w:themeFillShade="BF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C4BC96" w:themeFill="background2" w:themeFillShade="BF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C4BC96" w:themeFill="background2" w:themeFillShade="BF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C4BC96" w:themeFill="background2" w:themeFillShade="BF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C4BC96" w:themeFill="background2" w:themeFillShade="BF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C4BC96" w:themeFill="background2" w:themeFillShade="BF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</w:tr>
      <w:tr w:rsidR="00FE3297" w:rsidRPr="00FE3297" w:rsidTr="00374C8E">
        <w:trPr>
          <w:jc w:val="center"/>
        </w:trPr>
        <w:tc>
          <w:tcPr>
            <w:tcW w:w="205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pacing w:before="0" w:after="0" w:line="240" w:lineRule="auto"/>
              <w:textAlignment w:val="baseline"/>
              <w:rPr>
                <w:rFonts w:eastAsia="Andale Sans UI"/>
                <w:kern w:val="3"/>
                <w:lang w:val="de-DE" w:eastAsia="ja-JP" w:bidi="fa-IR"/>
              </w:rPr>
            </w:pPr>
          </w:p>
        </w:tc>
        <w:tc>
          <w:tcPr>
            <w:tcW w:w="22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297" w:rsidRPr="00FE3297" w:rsidRDefault="00FE3297" w:rsidP="00FE3297">
            <w:pPr>
              <w:spacing w:after="0" w:line="240" w:lineRule="auto"/>
            </w:pPr>
            <w:r w:rsidRPr="00FE3297">
              <w:t>Spotkania z pedagogiem</w:t>
            </w:r>
          </w:p>
        </w:tc>
        <w:tc>
          <w:tcPr>
            <w:tcW w:w="473" w:type="dxa"/>
            <w:shd w:val="clear" w:color="auto" w:fill="C4BC96" w:themeFill="background2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C4BC96" w:themeFill="background2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C4BC96" w:themeFill="background2" w:themeFillShade="BF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C4BC96" w:themeFill="background2" w:themeFillShade="BF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C4BC96" w:themeFill="background2" w:themeFillShade="BF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C4BC96" w:themeFill="background2" w:themeFillShade="BF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C4BC96" w:themeFill="background2" w:themeFillShade="BF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C4BC96" w:themeFill="background2" w:themeFillShade="BF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C4BC96" w:themeFill="background2" w:themeFillShade="BF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C4BC96" w:themeFill="background2" w:themeFillShade="BF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</w:tr>
      <w:tr w:rsidR="00FE3297" w:rsidRPr="00FE3297" w:rsidTr="00374C8E">
        <w:trPr>
          <w:jc w:val="center"/>
        </w:trPr>
        <w:tc>
          <w:tcPr>
            <w:tcW w:w="205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pacing w:before="0" w:after="0" w:line="240" w:lineRule="auto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  <w:r w:rsidRPr="00FE3297">
              <w:rPr>
                <w:rFonts w:eastAsia="Andale Sans UI"/>
                <w:kern w:val="3"/>
                <w:lang w:eastAsia="ja-JP" w:bidi="fa-IR"/>
              </w:rPr>
              <w:t>Pobudzanie lokalnych inicjatyw społecznych do rozwiązywania problemów rynku pracy</w:t>
            </w:r>
          </w:p>
        </w:tc>
        <w:tc>
          <w:tcPr>
            <w:tcW w:w="22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297" w:rsidRPr="00FE3297" w:rsidRDefault="00FE3297" w:rsidP="00FE3297">
            <w:pPr>
              <w:spacing w:after="0" w:line="240" w:lineRule="auto"/>
            </w:pPr>
            <w:r w:rsidRPr="00FE3297">
              <w:t>Stworzenie partnerstwa lokalnego na rzecz aktywizacji osób niepracujących</w:t>
            </w:r>
          </w:p>
        </w:tc>
        <w:tc>
          <w:tcPr>
            <w:tcW w:w="473" w:type="dxa"/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B8CCE4" w:themeFill="accent1" w:themeFillTint="66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B8CCE4" w:themeFill="accent1" w:themeFillTint="66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B8CCE4" w:themeFill="accent1" w:themeFillTint="66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B8CCE4" w:themeFill="accent1" w:themeFillTint="66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B8CCE4" w:themeFill="accent1" w:themeFillTint="66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B8CCE4" w:themeFill="accent1" w:themeFillTint="66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B8CCE4" w:themeFill="accent1" w:themeFillTint="66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B8CCE4" w:themeFill="accent1" w:themeFillTint="66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</w:tr>
      <w:tr w:rsidR="00FE3297" w:rsidRPr="00FE3297" w:rsidTr="00374C8E">
        <w:trPr>
          <w:jc w:val="center"/>
        </w:trPr>
        <w:tc>
          <w:tcPr>
            <w:tcW w:w="205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pacing w:before="0" w:after="0" w:line="240" w:lineRule="auto"/>
              <w:textAlignment w:val="baseline"/>
              <w:rPr>
                <w:rFonts w:eastAsia="Andale Sans UI"/>
                <w:kern w:val="3"/>
                <w:lang w:val="de-DE" w:eastAsia="ja-JP" w:bidi="fa-IR"/>
              </w:rPr>
            </w:pPr>
          </w:p>
        </w:tc>
        <w:tc>
          <w:tcPr>
            <w:tcW w:w="22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297" w:rsidRPr="00FE3297" w:rsidRDefault="00FE3297" w:rsidP="00FE3297">
            <w:pPr>
              <w:spacing w:after="0" w:line="240" w:lineRule="auto"/>
            </w:pPr>
            <w:r w:rsidRPr="00FE3297">
              <w:t>Utworzenie Gminnego Centrum Informacji</w:t>
            </w:r>
          </w:p>
        </w:tc>
        <w:tc>
          <w:tcPr>
            <w:tcW w:w="473" w:type="dxa"/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B8CCE4" w:themeFill="accent1" w:themeFillTint="66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B8CCE4" w:themeFill="accent1" w:themeFillTint="66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B8CCE4" w:themeFill="accent1" w:themeFillTint="66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B8CCE4" w:themeFill="accent1" w:themeFillTint="66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B8CCE4" w:themeFill="accent1" w:themeFillTint="66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B8CCE4" w:themeFill="accent1" w:themeFillTint="66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B8CCE4" w:themeFill="accent1" w:themeFillTint="66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B8CCE4" w:themeFill="accent1" w:themeFillTint="66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</w:tr>
      <w:tr w:rsidR="00FE3297" w:rsidRPr="00FE3297" w:rsidTr="00374C8E">
        <w:trPr>
          <w:jc w:val="center"/>
        </w:trPr>
        <w:tc>
          <w:tcPr>
            <w:tcW w:w="205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pacing w:before="0" w:after="0" w:line="240" w:lineRule="auto"/>
              <w:textAlignment w:val="baseline"/>
              <w:rPr>
                <w:rFonts w:eastAsia="Andale Sans UI"/>
                <w:kern w:val="3"/>
                <w:lang w:val="de-DE" w:eastAsia="ja-JP" w:bidi="fa-IR"/>
              </w:rPr>
            </w:pPr>
          </w:p>
        </w:tc>
        <w:tc>
          <w:tcPr>
            <w:tcW w:w="22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297" w:rsidRPr="00FE3297" w:rsidRDefault="00FE3297" w:rsidP="00FE3297">
            <w:pPr>
              <w:spacing w:after="0" w:line="240" w:lineRule="auto"/>
            </w:pPr>
            <w:r w:rsidRPr="00FE3297">
              <w:t>Tworzenie podmiotów ekonomii społecznej, w tym spółdzielni socjalnych</w:t>
            </w:r>
          </w:p>
        </w:tc>
        <w:tc>
          <w:tcPr>
            <w:tcW w:w="473" w:type="dxa"/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B8CCE4" w:themeFill="accent1" w:themeFillTint="66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B8CCE4" w:themeFill="accent1" w:themeFillTint="66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B8CCE4" w:themeFill="accent1" w:themeFillTint="66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B8CCE4" w:themeFill="accent1" w:themeFillTint="66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B8CCE4" w:themeFill="accent1" w:themeFillTint="66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B8CCE4" w:themeFill="accent1" w:themeFillTint="66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B8CCE4" w:themeFill="accent1" w:themeFillTint="66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B8CCE4" w:themeFill="accent1" w:themeFillTint="66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</w:tr>
      <w:tr w:rsidR="00FE3297" w:rsidRPr="00FE3297" w:rsidTr="00374C8E">
        <w:trPr>
          <w:jc w:val="center"/>
        </w:trPr>
        <w:tc>
          <w:tcPr>
            <w:tcW w:w="20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  <w:r w:rsidRPr="00FE3297">
              <w:rPr>
                <w:rFonts w:eastAsia="Andale Sans UI"/>
                <w:kern w:val="3"/>
                <w:lang w:eastAsia="ja-JP" w:bidi="fa-IR"/>
              </w:rPr>
              <w:t xml:space="preserve">Poprawa samooceny, </w:t>
            </w:r>
            <w:r w:rsidRPr="00FE3297">
              <w:rPr>
                <w:rFonts w:eastAsia="Andale Sans UI"/>
                <w:kern w:val="3"/>
                <w:lang w:eastAsia="ja-JP" w:bidi="fa-IR"/>
              </w:rPr>
              <w:lastRenderedPageBreak/>
              <w:t>motywacji do zmian oraz aktywności życiowej</w:t>
            </w:r>
          </w:p>
        </w:tc>
        <w:tc>
          <w:tcPr>
            <w:tcW w:w="22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297" w:rsidRPr="00FE3297" w:rsidRDefault="00FE3297" w:rsidP="00FE3297">
            <w:pPr>
              <w:spacing w:after="0" w:line="240" w:lineRule="auto"/>
              <w:jc w:val="both"/>
            </w:pPr>
            <w:r w:rsidRPr="00FE3297">
              <w:lastRenderedPageBreak/>
              <w:t xml:space="preserve">Warsztaty kompetencji </w:t>
            </w:r>
            <w:r w:rsidRPr="00FE3297">
              <w:lastRenderedPageBreak/>
              <w:t>społecznych</w:t>
            </w:r>
          </w:p>
        </w:tc>
        <w:tc>
          <w:tcPr>
            <w:tcW w:w="473" w:type="dxa"/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D6E3BC" w:themeFill="accent3" w:themeFillTint="66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D6E3BC" w:themeFill="accent3" w:themeFillTint="66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D6E3BC" w:themeFill="accent3" w:themeFillTint="66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D6E3BC" w:themeFill="accent3" w:themeFillTint="66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D6E3BC" w:themeFill="accent3" w:themeFillTint="66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D6E3BC" w:themeFill="accent3" w:themeFillTint="66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D6E3BC" w:themeFill="accent3" w:themeFillTint="66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D6E3BC" w:themeFill="accent3" w:themeFillTint="66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</w:tr>
      <w:tr w:rsidR="00FE3297" w:rsidRPr="00FE3297" w:rsidTr="00374C8E">
        <w:trPr>
          <w:jc w:val="center"/>
        </w:trPr>
        <w:tc>
          <w:tcPr>
            <w:tcW w:w="205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297" w:rsidRPr="00FE3297" w:rsidRDefault="00FE3297" w:rsidP="00FE3297">
            <w:pPr>
              <w:spacing w:after="0" w:line="240" w:lineRule="auto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FE3297">
              <w:lastRenderedPageBreak/>
              <w:t>Ograniczenie marginalizacji spowodowanej ubóstwem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297" w:rsidRPr="00FE3297" w:rsidRDefault="00FE3297" w:rsidP="00FE3297">
            <w:pPr>
              <w:spacing w:after="0" w:line="240" w:lineRule="auto"/>
              <w:jc w:val="both"/>
            </w:pPr>
            <w:r w:rsidRPr="00FE3297">
              <w:t xml:space="preserve">Dożywianie </w:t>
            </w:r>
          </w:p>
        </w:tc>
        <w:tc>
          <w:tcPr>
            <w:tcW w:w="473" w:type="dxa"/>
            <w:shd w:val="clear" w:color="auto" w:fill="FBD4B4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FBD4B4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FBD4B4" w:themeFill="accent6" w:themeFillTint="66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FBD4B4" w:themeFill="accent6" w:themeFillTint="66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FBD4B4" w:themeFill="accent6" w:themeFillTint="66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FBD4B4" w:themeFill="accent6" w:themeFillTint="66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FBD4B4" w:themeFill="accent6" w:themeFillTint="66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FBD4B4" w:themeFill="accent6" w:themeFillTint="66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FBD4B4" w:themeFill="accent6" w:themeFillTint="66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FBD4B4" w:themeFill="accent6" w:themeFillTint="66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</w:tr>
      <w:tr w:rsidR="00FE3297" w:rsidRPr="00FE3297" w:rsidTr="00374C8E">
        <w:trPr>
          <w:jc w:val="center"/>
        </w:trPr>
        <w:tc>
          <w:tcPr>
            <w:tcW w:w="205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pacing w:before="0" w:after="0" w:line="240" w:lineRule="auto"/>
              <w:textAlignment w:val="baseline"/>
              <w:rPr>
                <w:rFonts w:eastAsia="Andale Sans UI"/>
                <w:kern w:val="3"/>
                <w:lang w:val="de-DE" w:eastAsia="ja-JP" w:bidi="fa-IR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297" w:rsidRPr="00FE3297" w:rsidRDefault="00FE3297" w:rsidP="00FE3297">
            <w:pPr>
              <w:snapToGrid w:val="0"/>
              <w:spacing w:before="0" w:after="0" w:line="240" w:lineRule="auto"/>
            </w:pPr>
            <w:r w:rsidRPr="00FE3297">
              <w:t>Przeprowadzenie akcji „Otwarte serce- pomocna dłoń” (zbiórka przedświąteczna)</w:t>
            </w:r>
            <w:r w:rsidR="00D929DC">
              <w:t>, „Pomóż dzieciom przetrwać zimę”, WOŚP</w:t>
            </w:r>
          </w:p>
        </w:tc>
        <w:tc>
          <w:tcPr>
            <w:tcW w:w="473" w:type="dxa"/>
            <w:shd w:val="clear" w:color="auto" w:fill="FBD4B4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FBD4B4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FBD4B4" w:themeFill="accent6" w:themeFillTint="66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FBD4B4" w:themeFill="accent6" w:themeFillTint="66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FBD4B4" w:themeFill="accent6" w:themeFillTint="66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FBD4B4" w:themeFill="accent6" w:themeFillTint="66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FBD4B4" w:themeFill="accent6" w:themeFillTint="66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FBD4B4" w:themeFill="accent6" w:themeFillTint="66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FBD4B4" w:themeFill="accent6" w:themeFillTint="66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FBD4B4" w:themeFill="accent6" w:themeFillTint="66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</w:tr>
      <w:tr w:rsidR="00FE3297" w:rsidRPr="00FE3297" w:rsidTr="00374C8E">
        <w:trPr>
          <w:jc w:val="center"/>
        </w:trPr>
        <w:tc>
          <w:tcPr>
            <w:tcW w:w="205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pacing w:before="0" w:after="0" w:line="240" w:lineRule="auto"/>
              <w:textAlignment w:val="baseline"/>
              <w:rPr>
                <w:rFonts w:eastAsia="Andale Sans UI"/>
                <w:kern w:val="3"/>
                <w:lang w:val="de-DE" w:eastAsia="ja-JP" w:bidi="fa-IR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297" w:rsidRPr="00FE3297" w:rsidRDefault="00FE3297" w:rsidP="00FE3297">
            <w:pPr>
              <w:snapToGrid w:val="0"/>
              <w:spacing w:before="0" w:after="0" w:line="240" w:lineRule="auto"/>
            </w:pPr>
            <w:r w:rsidRPr="00FE3297">
              <w:t>Pomoc finansowa</w:t>
            </w:r>
          </w:p>
        </w:tc>
        <w:tc>
          <w:tcPr>
            <w:tcW w:w="473" w:type="dxa"/>
            <w:shd w:val="clear" w:color="auto" w:fill="FBD4B4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FBD4B4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FBD4B4" w:themeFill="accent6" w:themeFillTint="66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FBD4B4" w:themeFill="accent6" w:themeFillTint="66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FBD4B4" w:themeFill="accent6" w:themeFillTint="66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FBD4B4" w:themeFill="accent6" w:themeFillTint="66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FBD4B4" w:themeFill="accent6" w:themeFillTint="66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FBD4B4" w:themeFill="accent6" w:themeFillTint="66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FBD4B4" w:themeFill="accent6" w:themeFillTint="66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FBD4B4" w:themeFill="accent6" w:themeFillTint="66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</w:tr>
      <w:tr w:rsidR="00FE3297" w:rsidRPr="00FE3297" w:rsidTr="00374C8E">
        <w:trPr>
          <w:jc w:val="center"/>
        </w:trPr>
        <w:tc>
          <w:tcPr>
            <w:tcW w:w="205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pacing w:before="0" w:after="0" w:line="240" w:lineRule="auto"/>
              <w:textAlignment w:val="baseline"/>
              <w:rPr>
                <w:rFonts w:eastAsia="Andale Sans UI"/>
                <w:kern w:val="3"/>
                <w:lang w:val="de-DE" w:eastAsia="ja-JP" w:bidi="fa-IR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297" w:rsidRPr="00FE3297" w:rsidRDefault="00FE3297" w:rsidP="00FE3297">
            <w:pPr>
              <w:snapToGrid w:val="0"/>
              <w:spacing w:before="0" w:after="0" w:line="240" w:lineRule="auto"/>
            </w:pPr>
            <w:r w:rsidRPr="00FE3297">
              <w:t>Współpraca z Bankiem żywności, Caritasem, itp.</w:t>
            </w:r>
          </w:p>
        </w:tc>
        <w:tc>
          <w:tcPr>
            <w:tcW w:w="473" w:type="dxa"/>
            <w:shd w:val="clear" w:color="auto" w:fill="FBD4B4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FBD4B4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FBD4B4" w:themeFill="accent6" w:themeFillTint="66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FBD4B4" w:themeFill="accent6" w:themeFillTint="66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FBD4B4" w:themeFill="accent6" w:themeFillTint="66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FBD4B4" w:themeFill="accent6" w:themeFillTint="66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FBD4B4" w:themeFill="accent6" w:themeFillTint="66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FBD4B4" w:themeFill="accent6" w:themeFillTint="66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FBD4B4" w:themeFill="accent6" w:themeFillTint="66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FBD4B4" w:themeFill="accent6" w:themeFillTint="66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</w:tr>
      <w:tr w:rsidR="00FE3297" w:rsidRPr="00FE3297" w:rsidTr="00374C8E">
        <w:trPr>
          <w:jc w:val="center"/>
        </w:trPr>
        <w:tc>
          <w:tcPr>
            <w:tcW w:w="205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297" w:rsidRPr="00FE3297" w:rsidRDefault="00FE3297" w:rsidP="00FE3297">
            <w:pPr>
              <w:spacing w:after="0" w:line="240" w:lineRule="auto"/>
            </w:pPr>
            <w:r w:rsidRPr="00FE3297">
              <w:t>Ograniczenie zjawiska przemocy w rodzinie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297" w:rsidRPr="00FE3297" w:rsidRDefault="00FE3297" w:rsidP="00FE3297">
            <w:pPr>
              <w:snapToGrid w:val="0"/>
              <w:spacing w:after="0" w:line="240" w:lineRule="auto"/>
            </w:pPr>
            <w:r w:rsidRPr="00FE3297">
              <w:t>Tworzenie grup wsparcia dla rodzin przeżywających sytuacje kryzysowe</w:t>
            </w:r>
          </w:p>
        </w:tc>
        <w:tc>
          <w:tcPr>
            <w:tcW w:w="473" w:type="dxa"/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FFC000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FFC000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FFC000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FFC000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FFC000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FFC000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FFC000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FFC000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</w:tr>
      <w:tr w:rsidR="00FE3297" w:rsidRPr="00FE3297" w:rsidTr="00374C8E">
        <w:trPr>
          <w:jc w:val="center"/>
        </w:trPr>
        <w:tc>
          <w:tcPr>
            <w:tcW w:w="205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pacing w:before="0" w:after="0" w:line="240" w:lineRule="auto"/>
              <w:textAlignment w:val="baseline"/>
              <w:rPr>
                <w:rFonts w:eastAsia="Andale Sans UI"/>
                <w:kern w:val="3"/>
                <w:lang w:val="de-DE" w:eastAsia="ja-JP" w:bidi="fa-IR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297" w:rsidRPr="00FE3297" w:rsidRDefault="00FE3297" w:rsidP="00FE3297">
            <w:pPr>
              <w:snapToGrid w:val="0"/>
              <w:spacing w:before="0" w:after="0" w:line="240" w:lineRule="auto"/>
              <w:rPr>
                <w:rFonts w:eastAsia="Andale Sans UI"/>
                <w:kern w:val="3"/>
                <w:lang w:eastAsia="ja-JP" w:bidi="fa-IR"/>
              </w:rPr>
            </w:pPr>
            <w:r w:rsidRPr="00FE3297">
              <w:t>Punkt Informacji, Wsparcia i Pomocy dla Osób Dotkniętych Przemocą w Rodzinie</w:t>
            </w:r>
          </w:p>
        </w:tc>
        <w:tc>
          <w:tcPr>
            <w:tcW w:w="473" w:type="dxa"/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FFC000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FFC000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FFC000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FFC000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FFC000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FFC000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FFC000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FFC000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</w:tr>
      <w:tr w:rsidR="00FE3297" w:rsidRPr="00FE3297" w:rsidTr="00374C8E">
        <w:trPr>
          <w:jc w:val="center"/>
        </w:trPr>
        <w:tc>
          <w:tcPr>
            <w:tcW w:w="205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pacing w:before="0" w:after="0" w:line="240" w:lineRule="auto"/>
              <w:textAlignment w:val="baseline"/>
              <w:rPr>
                <w:rFonts w:eastAsia="Andale Sans UI"/>
                <w:kern w:val="3"/>
                <w:lang w:val="de-DE" w:eastAsia="ja-JP" w:bidi="fa-IR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297" w:rsidRPr="00FE3297" w:rsidRDefault="00FE3297" w:rsidP="00FE3297">
            <w:pPr>
              <w:snapToGrid w:val="0"/>
              <w:spacing w:before="0" w:after="0" w:line="240" w:lineRule="auto"/>
              <w:rPr>
                <w:rFonts w:eastAsia="Andale Sans UI"/>
                <w:kern w:val="3"/>
                <w:lang w:eastAsia="ja-JP" w:bidi="fa-IR"/>
              </w:rPr>
            </w:pPr>
            <w:r w:rsidRPr="00FE3297">
              <w:t>Działania Zespoły Interdyscyplinarnego grup roboczych</w:t>
            </w:r>
          </w:p>
        </w:tc>
        <w:tc>
          <w:tcPr>
            <w:tcW w:w="473" w:type="dxa"/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FFC000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FFC000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FFC000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FFC000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FFC000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FFC000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FFC000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FFC000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</w:tr>
      <w:tr w:rsidR="00FE3297" w:rsidRPr="00FE3297" w:rsidTr="00374C8E">
        <w:trPr>
          <w:jc w:val="center"/>
        </w:trPr>
        <w:tc>
          <w:tcPr>
            <w:tcW w:w="205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pacing w:before="0" w:after="0" w:line="240" w:lineRule="auto"/>
              <w:textAlignment w:val="baseline"/>
              <w:rPr>
                <w:rFonts w:eastAsia="Andale Sans UI"/>
                <w:kern w:val="3"/>
                <w:lang w:val="de-DE" w:eastAsia="ja-JP" w:bidi="fa-IR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297" w:rsidRPr="00FE3297" w:rsidRDefault="00FE3297" w:rsidP="00FE3297">
            <w:pPr>
              <w:snapToGrid w:val="0"/>
              <w:spacing w:before="0" w:after="0" w:line="240" w:lineRule="auto"/>
              <w:rPr>
                <w:rFonts w:eastAsia="Andale Sans UI"/>
                <w:kern w:val="3"/>
                <w:lang w:eastAsia="ja-JP" w:bidi="fa-IR"/>
              </w:rPr>
            </w:pPr>
            <w:r w:rsidRPr="00FE3297">
              <w:t>Program korekcyjno- edukacyjny dla sprawców</w:t>
            </w:r>
          </w:p>
        </w:tc>
        <w:tc>
          <w:tcPr>
            <w:tcW w:w="473" w:type="dxa"/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FFC000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FFC000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FFC000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FFC000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FFC000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FFC000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FFC000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FFC000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</w:tr>
      <w:tr w:rsidR="00FE3297" w:rsidRPr="00FE3297" w:rsidTr="00374C8E">
        <w:trPr>
          <w:jc w:val="center"/>
        </w:trPr>
        <w:tc>
          <w:tcPr>
            <w:tcW w:w="205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pacing w:before="0" w:after="0" w:line="240" w:lineRule="auto"/>
              <w:textAlignment w:val="baseline"/>
              <w:rPr>
                <w:rFonts w:eastAsia="Andale Sans UI"/>
                <w:kern w:val="3"/>
                <w:lang w:val="de-DE" w:eastAsia="ja-JP" w:bidi="fa-IR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297" w:rsidRPr="00FE3297" w:rsidRDefault="00FE3297" w:rsidP="00FE3297">
            <w:pPr>
              <w:snapToGrid w:val="0"/>
              <w:spacing w:before="0" w:after="0" w:line="240" w:lineRule="auto"/>
              <w:rPr>
                <w:rFonts w:eastAsia="Andale Sans UI"/>
                <w:kern w:val="3"/>
                <w:lang w:eastAsia="ja-JP" w:bidi="fa-IR"/>
              </w:rPr>
            </w:pPr>
            <w:r w:rsidRPr="00FE3297">
              <w:t>Miejsca izolacji dla sprawców</w:t>
            </w:r>
          </w:p>
        </w:tc>
        <w:tc>
          <w:tcPr>
            <w:tcW w:w="473" w:type="dxa"/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FFC000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FFC000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FFC000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FFC000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FFC000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FFC000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FFC000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FFC000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</w:tr>
      <w:tr w:rsidR="00FE3297" w:rsidRPr="00FE3297" w:rsidTr="00374C8E">
        <w:trPr>
          <w:jc w:val="center"/>
        </w:trPr>
        <w:tc>
          <w:tcPr>
            <w:tcW w:w="205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297" w:rsidRPr="00FE3297" w:rsidRDefault="00FE3297" w:rsidP="00FE3297">
            <w:pPr>
              <w:snapToGrid w:val="0"/>
              <w:spacing w:after="0" w:line="240" w:lineRule="auto"/>
              <w:jc w:val="both"/>
            </w:pPr>
            <w:r w:rsidRPr="00FE3297">
              <w:t>Wzrost kompetencji rodzicielskich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297" w:rsidRPr="00FE3297" w:rsidRDefault="00FE3297" w:rsidP="00FE3297">
            <w:pPr>
              <w:snapToGrid w:val="0"/>
              <w:spacing w:after="0" w:line="240" w:lineRule="auto"/>
              <w:jc w:val="both"/>
            </w:pPr>
            <w:r w:rsidRPr="00FE3297">
              <w:t>Warsztaty kompetencji rodzicielskich</w:t>
            </w:r>
          </w:p>
        </w:tc>
        <w:tc>
          <w:tcPr>
            <w:tcW w:w="473" w:type="dxa"/>
            <w:shd w:val="clear" w:color="auto" w:fill="CC9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CC9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CC99FF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CC99FF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CC99FF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CC99FF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CC99FF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CC99FF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CC99FF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CC99FF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</w:tr>
      <w:tr w:rsidR="00FE3297" w:rsidRPr="00FE3297" w:rsidTr="00374C8E">
        <w:trPr>
          <w:jc w:val="center"/>
        </w:trPr>
        <w:tc>
          <w:tcPr>
            <w:tcW w:w="205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pacing w:before="0" w:after="0" w:line="240" w:lineRule="auto"/>
              <w:textAlignment w:val="baseline"/>
              <w:rPr>
                <w:rFonts w:eastAsia="Andale Sans UI"/>
                <w:kern w:val="3"/>
                <w:lang w:val="de-DE" w:eastAsia="ja-JP" w:bidi="fa-IR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pacing w:before="0" w:after="0" w:line="240" w:lineRule="auto"/>
              <w:textAlignment w:val="baseline"/>
            </w:pPr>
            <w:r w:rsidRPr="00FE3297">
              <w:t>Wsparcie asystenta rodziny</w:t>
            </w:r>
          </w:p>
        </w:tc>
        <w:tc>
          <w:tcPr>
            <w:tcW w:w="473" w:type="dxa"/>
            <w:shd w:val="clear" w:color="auto" w:fill="CC9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CC9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CC99FF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CC99FF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CC99FF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CC99FF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CC99FF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CC99FF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CC99FF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CC99FF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</w:tr>
      <w:tr w:rsidR="00FE3297" w:rsidRPr="00FE3297" w:rsidTr="00374C8E">
        <w:trPr>
          <w:jc w:val="center"/>
        </w:trPr>
        <w:tc>
          <w:tcPr>
            <w:tcW w:w="205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297" w:rsidRPr="00FE3297" w:rsidRDefault="00FE3297" w:rsidP="00FE3297">
            <w:pPr>
              <w:snapToGrid w:val="0"/>
              <w:spacing w:after="0" w:line="240" w:lineRule="auto"/>
            </w:pPr>
            <w:r w:rsidRPr="00FE3297">
              <w:t>Wspomaganie rozwoju dzieci i młodzieży</w:t>
            </w: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297" w:rsidRPr="00FE3297" w:rsidRDefault="00FE3297" w:rsidP="00FE3297">
            <w:pPr>
              <w:snapToGrid w:val="0"/>
              <w:spacing w:after="0" w:line="240" w:lineRule="auto"/>
            </w:pPr>
            <w:r w:rsidRPr="00FE3297">
              <w:t>Prowadzenie prac z uczniem zdolnym poprzez zajęcia pozalekcyjne, koła zainteresowań, przygotowanie do konkursów</w:t>
            </w:r>
          </w:p>
        </w:tc>
        <w:tc>
          <w:tcPr>
            <w:tcW w:w="473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00B0F0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00B0F0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00B0F0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00B0F0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00B0F0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00B0F0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00B0F0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00B0F0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</w:tr>
      <w:tr w:rsidR="00FE3297" w:rsidRPr="00FE3297" w:rsidTr="00374C8E">
        <w:trPr>
          <w:jc w:val="center"/>
        </w:trPr>
        <w:tc>
          <w:tcPr>
            <w:tcW w:w="205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pacing w:before="0" w:after="0" w:line="240" w:lineRule="auto"/>
              <w:textAlignment w:val="baseline"/>
              <w:rPr>
                <w:rFonts w:eastAsia="Andale Sans UI"/>
                <w:kern w:val="3"/>
                <w:lang w:val="de-DE" w:eastAsia="ja-JP" w:bidi="fa-IR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pacing w:before="0" w:after="0" w:line="240" w:lineRule="auto"/>
              <w:textAlignment w:val="baseline"/>
            </w:pPr>
            <w:r w:rsidRPr="00FE3297">
              <w:t xml:space="preserve">Organizacja zajęć </w:t>
            </w:r>
            <w:r w:rsidRPr="00FE3297">
              <w:lastRenderedPageBreak/>
              <w:t>wyrównawczych z poszczególnych przedmiotów</w:t>
            </w:r>
          </w:p>
        </w:tc>
        <w:tc>
          <w:tcPr>
            <w:tcW w:w="473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00B0F0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00B0F0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00B0F0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00B0F0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00B0F0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00B0F0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00B0F0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00B0F0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</w:tr>
      <w:tr w:rsidR="00FE3297" w:rsidRPr="00FE3297" w:rsidTr="00374C8E">
        <w:trPr>
          <w:jc w:val="center"/>
        </w:trPr>
        <w:tc>
          <w:tcPr>
            <w:tcW w:w="205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pacing w:before="0" w:after="0" w:line="240" w:lineRule="auto"/>
              <w:textAlignment w:val="baseline"/>
              <w:rPr>
                <w:rFonts w:eastAsia="Andale Sans UI"/>
                <w:kern w:val="3"/>
                <w:lang w:val="de-DE" w:eastAsia="ja-JP" w:bidi="fa-IR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pacing w:before="0" w:after="0" w:line="240" w:lineRule="auto"/>
              <w:textAlignment w:val="baseline"/>
            </w:pPr>
            <w:r w:rsidRPr="00FE3297">
              <w:t>Organizacja zajęć sportowych, rekreacyjnych, turystyczno-krajoznawczych</w:t>
            </w:r>
          </w:p>
        </w:tc>
        <w:tc>
          <w:tcPr>
            <w:tcW w:w="473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00B0F0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00B0F0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00B0F0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00B0F0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00B0F0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00B0F0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00B0F0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00B0F0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</w:tr>
      <w:tr w:rsidR="00FE3297" w:rsidRPr="00FE3297" w:rsidTr="00374C8E">
        <w:trPr>
          <w:jc w:val="center"/>
        </w:trPr>
        <w:tc>
          <w:tcPr>
            <w:tcW w:w="205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pacing w:before="0" w:after="0" w:line="240" w:lineRule="auto"/>
              <w:textAlignment w:val="baseline"/>
              <w:rPr>
                <w:rFonts w:eastAsia="Andale Sans UI"/>
                <w:kern w:val="3"/>
                <w:lang w:val="de-DE" w:eastAsia="ja-JP" w:bidi="fa-IR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pacing w:before="0" w:after="0" w:line="240" w:lineRule="auto"/>
              <w:textAlignment w:val="baseline"/>
            </w:pPr>
            <w:r w:rsidRPr="00FE3297">
              <w:t>Udział dzieci i młodzieży w rozgrywkach piłki nożnej</w:t>
            </w:r>
          </w:p>
        </w:tc>
        <w:tc>
          <w:tcPr>
            <w:tcW w:w="473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00B0F0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00B0F0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00B0F0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00B0F0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00B0F0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00B0F0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00B0F0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00B0F0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</w:tr>
      <w:tr w:rsidR="00FE3297" w:rsidRPr="00FE3297" w:rsidTr="00374C8E">
        <w:trPr>
          <w:jc w:val="center"/>
        </w:trPr>
        <w:tc>
          <w:tcPr>
            <w:tcW w:w="205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297" w:rsidRPr="00FE3297" w:rsidRDefault="00FE3297" w:rsidP="00FE3297">
            <w:pPr>
              <w:snapToGrid w:val="0"/>
              <w:spacing w:after="0" w:line="240" w:lineRule="auto"/>
              <w:jc w:val="both"/>
              <w:rPr>
                <w:rFonts w:eastAsia="Andale Sans UI"/>
                <w:kern w:val="3"/>
                <w:lang w:eastAsia="ja-JP" w:bidi="fa-IR"/>
              </w:rPr>
            </w:pPr>
            <w:r w:rsidRPr="00FE3297">
              <w:rPr>
                <w:rFonts w:eastAsia="Andale Sans UI"/>
                <w:kern w:val="3"/>
                <w:lang w:eastAsia="ja-JP" w:bidi="fa-IR"/>
              </w:rPr>
              <w:t>Popularyzacja aktywnego wypoczynku poprzez uprawnianie sportu i rekreację</w:t>
            </w:r>
          </w:p>
        </w:tc>
        <w:tc>
          <w:tcPr>
            <w:tcW w:w="22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297" w:rsidRPr="00FE3297" w:rsidRDefault="00FE3297" w:rsidP="00FE3297">
            <w:pPr>
              <w:snapToGrid w:val="0"/>
              <w:spacing w:after="0" w:line="240" w:lineRule="auto"/>
            </w:pPr>
            <w:r w:rsidRPr="00FE3297">
              <w:t>Organizacja zawodów sportowych o „Puchar Wójta Gminy”</w:t>
            </w:r>
          </w:p>
        </w:tc>
        <w:tc>
          <w:tcPr>
            <w:tcW w:w="473" w:type="dxa"/>
            <w:shd w:val="clear" w:color="auto" w:fill="CCFF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CCFF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CCFF66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CCFF66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CCFF66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CCFF66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CCFF66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CCFF66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CCFF66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CCFF66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</w:tr>
      <w:tr w:rsidR="00FE3297" w:rsidRPr="00FE3297" w:rsidTr="00374C8E">
        <w:trPr>
          <w:jc w:val="center"/>
        </w:trPr>
        <w:tc>
          <w:tcPr>
            <w:tcW w:w="205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pacing w:before="0" w:after="0" w:line="240" w:lineRule="auto"/>
              <w:textAlignment w:val="baseline"/>
            </w:pPr>
          </w:p>
        </w:tc>
        <w:tc>
          <w:tcPr>
            <w:tcW w:w="22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297" w:rsidRPr="00FE3297" w:rsidRDefault="00FE3297" w:rsidP="00FE3297">
            <w:pPr>
              <w:snapToGrid w:val="0"/>
              <w:spacing w:before="0" w:after="0" w:line="240" w:lineRule="auto"/>
            </w:pPr>
            <w:r w:rsidRPr="00FE3297">
              <w:t>Prowadzenie treningów dla członków klubów sportowych</w:t>
            </w:r>
          </w:p>
        </w:tc>
        <w:tc>
          <w:tcPr>
            <w:tcW w:w="473" w:type="dxa"/>
            <w:shd w:val="clear" w:color="auto" w:fill="CCFF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CCFF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CCFF66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CCFF66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CCFF66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CCFF66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CCFF66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CCFF66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CCFF66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CCFF66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</w:tr>
      <w:tr w:rsidR="00FE3297" w:rsidRPr="00FE3297" w:rsidTr="00374C8E">
        <w:trPr>
          <w:jc w:val="center"/>
        </w:trPr>
        <w:tc>
          <w:tcPr>
            <w:tcW w:w="205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pacing w:before="0" w:after="0" w:line="240" w:lineRule="auto"/>
              <w:textAlignment w:val="baseline"/>
            </w:pPr>
          </w:p>
        </w:tc>
        <w:tc>
          <w:tcPr>
            <w:tcW w:w="22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297" w:rsidRPr="00FE3297" w:rsidRDefault="00FE3297" w:rsidP="00FE3297">
            <w:pPr>
              <w:snapToGrid w:val="0"/>
              <w:spacing w:before="0" w:after="0" w:line="240" w:lineRule="auto"/>
            </w:pPr>
            <w:r w:rsidRPr="00FE3297">
              <w:t>Organizacja wycieczek turystyczno-krajoznawczych</w:t>
            </w:r>
          </w:p>
        </w:tc>
        <w:tc>
          <w:tcPr>
            <w:tcW w:w="473" w:type="dxa"/>
            <w:shd w:val="clear" w:color="auto" w:fill="CCFF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CCFF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CCFF66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CCFF66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CCFF66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CCFF66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CCFF66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CCFF66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CCFF66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CCFF66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</w:tr>
      <w:tr w:rsidR="00FE3297" w:rsidRPr="00FE3297" w:rsidTr="00374C8E">
        <w:trPr>
          <w:jc w:val="center"/>
        </w:trPr>
        <w:tc>
          <w:tcPr>
            <w:tcW w:w="205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pacing w:before="0" w:after="0" w:line="240" w:lineRule="auto"/>
              <w:textAlignment w:val="baseline"/>
            </w:pPr>
          </w:p>
        </w:tc>
        <w:tc>
          <w:tcPr>
            <w:tcW w:w="22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297" w:rsidRPr="00FE3297" w:rsidRDefault="00FE3297" w:rsidP="00FE3297">
            <w:pPr>
              <w:snapToGrid w:val="0"/>
              <w:spacing w:before="0" w:after="0" w:line="240" w:lineRule="auto"/>
            </w:pPr>
            <w:r w:rsidRPr="00FE3297">
              <w:t>Organizacja zajęć sportowych dla mieszkańców gminy</w:t>
            </w:r>
          </w:p>
        </w:tc>
        <w:tc>
          <w:tcPr>
            <w:tcW w:w="473" w:type="dxa"/>
            <w:shd w:val="clear" w:color="auto" w:fill="CCFF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CCFF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CCFF66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CCFF66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CCFF66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CCFF66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CCFF66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CCFF66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CCFF66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CCFF66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</w:tr>
      <w:tr w:rsidR="00FE3297" w:rsidRPr="00FE3297" w:rsidTr="00374C8E">
        <w:trPr>
          <w:jc w:val="center"/>
        </w:trPr>
        <w:tc>
          <w:tcPr>
            <w:tcW w:w="205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297" w:rsidRPr="00FE3297" w:rsidRDefault="00FE3297" w:rsidP="00FE3297">
            <w:pPr>
              <w:snapToGrid w:val="0"/>
              <w:spacing w:after="0" w:line="240" w:lineRule="auto"/>
            </w:pPr>
            <w:r w:rsidRPr="00FE3297">
              <w:t>Wspomaganie rodzin w procesie wychowania</w:t>
            </w:r>
          </w:p>
        </w:tc>
        <w:tc>
          <w:tcPr>
            <w:tcW w:w="22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297" w:rsidRPr="00FE3297" w:rsidRDefault="00FE3297" w:rsidP="00FE3297">
            <w:pPr>
              <w:snapToGrid w:val="0"/>
              <w:spacing w:after="0" w:line="240" w:lineRule="auto"/>
            </w:pPr>
            <w:r w:rsidRPr="00FE3297">
              <w:t>Diagnoza potrzeb uczniów</w:t>
            </w:r>
          </w:p>
        </w:tc>
        <w:tc>
          <w:tcPr>
            <w:tcW w:w="473" w:type="dxa"/>
            <w:shd w:val="clear" w:color="auto" w:fill="E36C0A" w:themeFill="accent6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E36C0A" w:themeFill="accent6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E36C0A" w:themeFill="accent6" w:themeFillShade="BF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E36C0A" w:themeFill="accent6" w:themeFillShade="BF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E36C0A" w:themeFill="accent6" w:themeFillShade="BF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E36C0A" w:themeFill="accent6" w:themeFillShade="BF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E36C0A" w:themeFill="accent6" w:themeFillShade="BF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E36C0A" w:themeFill="accent6" w:themeFillShade="BF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E36C0A" w:themeFill="accent6" w:themeFillShade="BF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E36C0A" w:themeFill="accent6" w:themeFillShade="BF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</w:tr>
      <w:tr w:rsidR="00FE3297" w:rsidRPr="00FE3297" w:rsidTr="00374C8E">
        <w:trPr>
          <w:jc w:val="center"/>
        </w:trPr>
        <w:tc>
          <w:tcPr>
            <w:tcW w:w="205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pacing w:before="0" w:after="0" w:line="240" w:lineRule="auto"/>
              <w:textAlignment w:val="baseline"/>
              <w:rPr>
                <w:rFonts w:eastAsia="Andale Sans UI"/>
                <w:kern w:val="3"/>
                <w:lang w:val="de-DE" w:eastAsia="ja-JP" w:bidi="fa-IR"/>
              </w:rPr>
            </w:pPr>
          </w:p>
        </w:tc>
        <w:tc>
          <w:tcPr>
            <w:tcW w:w="22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pacing w:before="0" w:after="0" w:line="240" w:lineRule="auto"/>
              <w:textAlignment w:val="baseline"/>
            </w:pPr>
            <w:r w:rsidRPr="00FE3297">
              <w:t>Prowadzenie zajęć specjalistycznych, w tym dydaktyczno-wyrównawczych, kół zainteresowań, warsztatów plastycznych, muzycznych, technicznych, teatralnych i innych</w:t>
            </w:r>
          </w:p>
        </w:tc>
        <w:tc>
          <w:tcPr>
            <w:tcW w:w="473" w:type="dxa"/>
            <w:shd w:val="clear" w:color="auto" w:fill="E36C0A" w:themeFill="accent6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E36C0A" w:themeFill="accent6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E36C0A" w:themeFill="accent6" w:themeFillShade="BF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E36C0A" w:themeFill="accent6" w:themeFillShade="BF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E36C0A" w:themeFill="accent6" w:themeFillShade="BF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E36C0A" w:themeFill="accent6" w:themeFillShade="BF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E36C0A" w:themeFill="accent6" w:themeFillShade="BF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E36C0A" w:themeFill="accent6" w:themeFillShade="BF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E36C0A" w:themeFill="accent6" w:themeFillShade="BF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E36C0A" w:themeFill="accent6" w:themeFillShade="BF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</w:tr>
      <w:tr w:rsidR="00FE3297" w:rsidRPr="00FE3297" w:rsidTr="00374C8E">
        <w:trPr>
          <w:jc w:val="center"/>
        </w:trPr>
        <w:tc>
          <w:tcPr>
            <w:tcW w:w="205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pacing w:before="0" w:after="0" w:line="240" w:lineRule="auto"/>
              <w:textAlignment w:val="baseline"/>
              <w:rPr>
                <w:rFonts w:eastAsia="Andale Sans UI"/>
                <w:kern w:val="3"/>
                <w:lang w:val="de-DE" w:eastAsia="ja-JP" w:bidi="fa-IR"/>
              </w:rPr>
            </w:pPr>
          </w:p>
        </w:tc>
        <w:tc>
          <w:tcPr>
            <w:tcW w:w="22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pacing w:before="0" w:after="0" w:line="240" w:lineRule="auto"/>
              <w:textAlignment w:val="baseline"/>
            </w:pPr>
            <w:r w:rsidRPr="00FE3297">
              <w:t>Prowadzenie grup socjoterapeutycznych dla dzieci z zaburzeniami zachowania</w:t>
            </w:r>
          </w:p>
        </w:tc>
        <w:tc>
          <w:tcPr>
            <w:tcW w:w="473" w:type="dxa"/>
            <w:shd w:val="clear" w:color="auto" w:fill="E36C0A" w:themeFill="accent6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E36C0A" w:themeFill="accent6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E36C0A" w:themeFill="accent6" w:themeFillShade="BF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E36C0A" w:themeFill="accent6" w:themeFillShade="BF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E36C0A" w:themeFill="accent6" w:themeFillShade="BF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E36C0A" w:themeFill="accent6" w:themeFillShade="BF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E36C0A" w:themeFill="accent6" w:themeFillShade="BF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E36C0A" w:themeFill="accent6" w:themeFillShade="BF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E36C0A" w:themeFill="accent6" w:themeFillShade="BF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E36C0A" w:themeFill="accent6" w:themeFillShade="BF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</w:tr>
      <w:tr w:rsidR="00FE3297" w:rsidRPr="00FE3297" w:rsidTr="00374C8E">
        <w:trPr>
          <w:jc w:val="center"/>
        </w:trPr>
        <w:tc>
          <w:tcPr>
            <w:tcW w:w="205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pacing w:before="0" w:after="0" w:line="240" w:lineRule="auto"/>
              <w:textAlignment w:val="baseline"/>
              <w:rPr>
                <w:rFonts w:eastAsia="Andale Sans UI"/>
                <w:kern w:val="3"/>
                <w:lang w:val="de-DE" w:eastAsia="ja-JP" w:bidi="fa-IR"/>
              </w:rPr>
            </w:pPr>
          </w:p>
        </w:tc>
        <w:tc>
          <w:tcPr>
            <w:tcW w:w="22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pacing w:before="0" w:after="0" w:line="240" w:lineRule="auto"/>
              <w:textAlignment w:val="baseline"/>
            </w:pPr>
            <w:r w:rsidRPr="00FE3297">
              <w:t>Prowadzenie spotkań z pedagogiem, psychologiem, logopedą</w:t>
            </w:r>
          </w:p>
        </w:tc>
        <w:tc>
          <w:tcPr>
            <w:tcW w:w="473" w:type="dxa"/>
            <w:shd w:val="clear" w:color="auto" w:fill="E36C0A" w:themeFill="accent6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E36C0A" w:themeFill="accent6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E36C0A" w:themeFill="accent6" w:themeFillShade="BF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E36C0A" w:themeFill="accent6" w:themeFillShade="BF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E36C0A" w:themeFill="accent6" w:themeFillShade="BF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E36C0A" w:themeFill="accent6" w:themeFillShade="BF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E36C0A" w:themeFill="accent6" w:themeFillShade="BF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E36C0A" w:themeFill="accent6" w:themeFillShade="BF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E36C0A" w:themeFill="accent6" w:themeFillShade="BF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E36C0A" w:themeFill="accent6" w:themeFillShade="BF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</w:tr>
      <w:tr w:rsidR="00FE3297" w:rsidRPr="00FE3297" w:rsidTr="00374C8E">
        <w:trPr>
          <w:jc w:val="center"/>
        </w:trPr>
        <w:tc>
          <w:tcPr>
            <w:tcW w:w="205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pacing w:before="0" w:after="0" w:line="240" w:lineRule="auto"/>
              <w:textAlignment w:val="baseline"/>
              <w:rPr>
                <w:rFonts w:eastAsia="Andale Sans UI"/>
                <w:kern w:val="3"/>
                <w:lang w:val="de-DE" w:eastAsia="ja-JP" w:bidi="fa-IR"/>
              </w:rPr>
            </w:pPr>
          </w:p>
        </w:tc>
        <w:tc>
          <w:tcPr>
            <w:tcW w:w="22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pacing w:before="0" w:after="0" w:line="240" w:lineRule="auto"/>
              <w:textAlignment w:val="baseline"/>
            </w:pPr>
            <w:r w:rsidRPr="00FE3297">
              <w:t>Organizacja pomocy materialnej i emocjonalnej w trudnej sytuacji życiowej</w:t>
            </w:r>
          </w:p>
        </w:tc>
        <w:tc>
          <w:tcPr>
            <w:tcW w:w="473" w:type="dxa"/>
            <w:shd w:val="clear" w:color="auto" w:fill="E36C0A" w:themeFill="accent6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E36C0A" w:themeFill="accent6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E36C0A" w:themeFill="accent6" w:themeFillShade="BF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E36C0A" w:themeFill="accent6" w:themeFillShade="BF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E36C0A" w:themeFill="accent6" w:themeFillShade="BF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E36C0A" w:themeFill="accent6" w:themeFillShade="BF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E36C0A" w:themeFill="accent6" w:themeFillShade="BF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E36C0A" w:themeFill="accent6" w:themeFillShade="BF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E36C0A" w:themeFill="accent6" w:themeFillShade="BF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E36C0A" w:themeFill="accent6" w:themeFillShade="BF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</w:tr>
      <w:tr w:rsidR="00FE3297" w:rsidRPr="00FE3297" w:rsidTr="00374C8E">
        <w:trPr>
          <w:jc w:val="center"/>
        </w:trPr>
        <w:tc>
          <w:tcPr>
            <w:tcW w:w="205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297" w:rsidRPr="00FE3297" w:rsidRDefault="00FE3297" w:rsidP="00FE3297">
            <w:pPr>
              <w:snapToGrid w:val="0"/>
              <w:spacing w:after="0" w:line="240" w:lineRule="auto"/>
              <w:jc w:val="both"/>
            </w:pPr>
            <w:r w:rsidRPr="00FE3297">
              <w:t>Kształtowanie właściwych postaw społecznych</w:t>
            </w:r>
          </w:p>
        </w:tc>
        <w:tc>
          <w:tcPr>
            <w:tcW w:w="22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297" w:rsidRPr="00FE3297" w:rsidRDefault="00FE3297" w:rsidP="00FE3297">
            <w:pPr>
              <w:snapToGrid w:val="0"/>
              <w:spacing w:after="0" w:line="240" w:lineRule="auto"/>
              <w:jc w:val="both"/>
            </w:pPr>
            <w:r w:rsidRPr="00FE3297">
              <w:t>Prelekcje spotkania z przedstawicielami służb publicznych</w:t>
            </w:r>
          </w:p>
        </w:tc>
        <w:tc>
          <w:tcPr>
            <w:tcW w:w="473" w:type="dxa"/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00FFFF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00FFFF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00FFFF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00FFFF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00FFFF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00FFFF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00FFFF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00FFFF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</w:tr>
      <w:tr w:rsidR="00FE3297" w:rsidRPr="00FE3297" w:rsidTr="00374C8E">
        <w:trPr>
          <w:jc w:val="center"/>
        </w:trPr>
        <w:tc>
          <w:tcPr>
            <w:tcW w:w="205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pacing w:before="0" w:after="0" w:line="240" w:lineRule="auto"/>
              <w:textAlignment w:val="baseline"/>
              <w:rPr>
                <w:rFonts w:eastAsia="Andale Sans UI"/>
                <w:kern w:val="3"/>
                <w:lang w:val="de-DE" w:eastAsia="ja-JP" w:bidi="fa-IR"/>
              </w:rPr>
            </w:pPr>
          </w:p>
        </w:tc>
        <w:tc>
          <w:tcPr>
            <w:tcW w:w="22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pacing w:before="0" w:after="0" w:line="240" w:lineRule="auto"/>
              <w:textAlignment w:val="baseline"/>
            </w:pPr>
            <w:r w:rsidRPr="00FE3297">
              <w:t>Udział w projektach i kampaniach wojewódzkich, ogólnopolskich</w:t>
            </w:r>
          </w:p>
        </w:tc>
        <w:tc>
          <w:tcPr>
            <w:tcW w:w="473" w:type="dxa"/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00FFFF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00FFFF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00FFFF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00FFFF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00FFFF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00FFFF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00FFFF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00FFFF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</w:tr>
      <w:tr w:rsidR="00FE3297" w:rsidRPr="00FE3297" w:rsidTr="00374C8E">
        <w:trPr>
          <w:jc w:val="center"/>
        </w:trPr>
        <w:tc>
          <w:tcPr>
            <w:tcW w:w="205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pacing w:before="0" w:after="0" w:line="240" w:lineRule="auto"/>
              <w:textAlignment w:val="baseline"/>
              <w:rPr>
                <w:rFonts w:eastAsia="Andale Sans UI"/>
                <w:kern w:val="3"/>
                <w:lang w:val="de-DE" w:eastAsia="ja-JP" w:bidi="fa-IR"/>
              </w:rPr>
            </w:pPr>
          </w:p>
        </w:tc>
        <w:tc>
          <w:tcPr>
            <w:tcW w:w="22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pacing w:before="0" w:after="0" w:line="240" w:lineRule="auto"/>
              <w:textAlignment w:val="baseline"/>
            </w:pPr>
            <w:r w:rsidRPr="00FE3297">
              <w:t>Organizacja kampanii społecznych</w:t>
            </w:r>
          </w:p>
        </w:tc>
        <w:tc>
          <w:tcPr>
            <w:tcW w:w="473" w:type="dxa"/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00FFFF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00FFFF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00FFFF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00FFFF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00FFFF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00FFFF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00FFFF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00FFFF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</w:tr>
      <w:tr w:rsidR="00FE3297" w:rsidRPr="00FE3297" w:rsidTr="00374C8E">
        <w:trPr>
          <w:jc w:val="center"/>
        </w:trPr>
        <w:tc>
          <w:tcPr>
            <w:tcW w:w="205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pacing w:before="0" w:after="0" w:line="240" w:lineRule="auto"/>
              <w:textAlignment w:val="baseline"/>
            </w:pPr>
          </w:p>
        </w:tc>
        <w:tc>
          <w:tcPr>
            <w:tcW w:w="22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pacing w:before="0" w:after="0" w:line="240" w:lineRule="auto"/>
              <w:textAlignment w:val="baseline"/>
            </w:pPr>
            <w:r w:rsidRPr="00FE3297">
              <w:t>Budowanie pozytywnego systemu wartości poprzez organizację spotkań, warsztatów</w:t>
            </w:r>
          </w:p>
        </w:tc>
        <w:tc>
          <w:tcPr>
            <w:tcW w:w="473" w:type="dxa"/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00FFFF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00FFFF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00FFFF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00FFFF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00FFFF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00FFFF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00FFFF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00FFFF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</w:tr>
      <w:tr w:rsidR="00FE3297" w:rsidRPr="00FE3297" w:rsidTr="00374C8E">
        <w:trPr>
          <w:jc w:val="center"/>
        </w:trPr>
        <w:tc>
          <w:tcPr>
            <w:tcW w:w="205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297" w:rsidRPr="00FE3297" w:rsidRDefault="00FE3297" w:rsidP="00FE3297">
            <w:pPr>
              <w:snapToGrid w:val="0"/>
              <w:spacing w:after="0" w:line="240" w:lineRule="auto"/>
            </w:pPr>
            <w:r w:rsidRPr="00FE3297">
              <w:t>Promocja kultury</w:t>
            </w:r>
          </w:p>
        </w:tc>
        <w:tc>
          <w:tcPr>
            <w:tcW w:w="22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297" w:rsidRPr="00FE3297" w:rsidRDefault="00FE3297" w:rsidP="00FE3297">
            <w:pPr>
              <w:snapToGrid w:val="0"/>
              <w:spacing w:after="0" w:line="240" w:lineRule="auto"/>
            </w:pPr>
            <w:r w:rsidRPr="00FE3297">
              <w:t>Organizacja konkursów dla dzieci przedszkolnych i szkolnych, młodzieży i dorosłych</w:t>
            </w:r>
          </w:p>
        </w:tc>
        <w:tc>
          <w:tcPr>
            <w:tcW w:w="473" w:type="dxa"/>
            <w:shd w:val="clear" w:color="auto" w:fill="CCC0D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CCC0D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CCC0D9" w:themeFill="accent4" w:themeFillTint="66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CCC0D9" w:themeFill="accent4" w:themeFillTint="66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CCC0D9" w:themeFill="accent4" w:themeFillTint="66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CCC0D9" w:themeFill="accent4" w:themeFillTint="66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CCC0D9" w:themeFill="accent4" w:themeFillTint="66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CCC0D9" w:themeFill="accent4" w:themeFillTint="66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CCC0D9" w:themeFill="accent4" w:themeFillTint="66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CCC0D9" w:themeFill="accent4" w:themeFillTint="66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</w:tr>
      <w:tr w:rsidR="00FE3297" w:rsidRPr="00FE3297" w:rsidTr="00374C8E">
        <w:trPr>
          <w:jc w:val="center"/>
        </w:trPr>
        <w:tc>
          <w:tcPr>
            <w:tcW w:w="205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pacing w:before="0" w:after="0" w:line="240" w:lineRule="auto"/>
              <w:textAlignment w:val="baseline"/>
            </w:pPr>
          </w:p>
        </w:tc>
        <w:tc>
          <w:tcPr>
            <w:tcW w:w="22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pacing w:before="0" w:after="0" w:line="240" w:lineRule="auto"/>
              <w:textAlignment w:val="baseline"/>
            </w:pPr>
            <w:r w:rsidRPr="00FE3297">
              <w:t>Organizacja spotkań autorskich i wykładów, spotkania z ludźmi kultury i sztuki, organizacja widowisk, spektakli, recitali, festiwali, wystaw</w:t>
            </w:r>
          </w:p>
        </w:tc>
        <w:tc>
          <w:tcPr>
            <w:tcW w:w="473" w:type="dxa"/>
            <w:shd w:val="clear" w:color="auto" w:fill="CCC0D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CCC0D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CCC0D9" w:themeFill="accent4" w:themeFillTint="66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CCC0D9" w:themeFill="accent4" w:themeFillTint="66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CCC0D9" w:themeFill="accent4" w:themeFillTint="66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CCC0D9" w:themeFill="accent4" w:themeFillTint="66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CCC0D9" w:themeFill="accent4" w:themeFillTint="66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CCC0D9" w:themeFill="accent4" w:themeFillTint="66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CCC0D9" w:themeFill="accent4" w:themeFillTint="66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CCC0D9" w:themeFill="accent4" w:themeFillTint="66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</w:tr>
      <w:tr w:rsidR="00FE3297" w:rsidRPr="00FE3297" w:rsidTr="00374C8E">
        <w:trPr>
          <w:jc w:val="center"/>
        </w:trPr>
        <w:tc>
          <w:tcPr>
            <w:tcW w:w="205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pacing w:before="0" w:after="0" w:line="240" w:lineRule="auto"/>
              <w:textAlignment w:val="baseline"/>
            </w:pPr>
          </w:p>
        </w:tc>
        <w:tc>
          <w:tcPr>
            <w:tcW w:w="22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pacing w:before="0" w:after="0" w:line="240" w:lineRule="auto"/>
              <w:textAlignment w:val="baseline"/>
            </w:pPr>
            <w:r w:rsidRPr="00FE3297">
              <w:t>Prowadzenie kół zainteresowań</w:t>
            </w:r>
          </w:p>
        </w:tc>
        <w:tc>
          <w:tcPr>
            <w:tcW w:w="473" w:type="dxa"/>
            <w:shd w:val="clear" w:color="auto" w:fill="CCC0D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CCC0D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CCC0D9" w:themeFill="accent4" w:themeFillTint="66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CCC0D9" w:themeFill="accent4" w:themeFillTint="66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CCC0D9" w:themeFill="accent4" w:themeFillTint="66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CCC0D9" w:themeFill="accent4" w:themeFillTint="66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CCC0D9" w:themeFill="accent4" w:themeFillTint="66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CCC0D9" w:themeFill="accent4" w:themeFillTint="66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CCC0D9" w:themeFill="accent4" w:themeFillTint="66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CCC0D9" w:themeFill="accent4" w:themeFillTint="66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</w:tr>
      <w:tr w:rsidR="00FE3297" w:rsidRPr="00FE3297" w:rsidTr="00374C8E">
        <w:trPr>
          <w:jc w:val="center"/>
        </w:trPr>
        <w:tc>
          <w:tcPr>
            <w:tcW w:w="205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pacing w:before="0" w:after="0" w:line="240" w:lineRule="auto"/>
              <w:textAlignment w:val="baseline"/>
            </w:pPr>
          </w:p>
        </w:tc>
        <w:tc>
          <w:tcPr>
            <w:tcW w:w="22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pacing w:before="0" w:after="0" w:line="240" w:lineRule="auto"/>
              <w:textAlignment w:val="baseline"/>
            </w:pPr>
            <w:r w:rsidRPr="00FE3297">
              <w:t>Organizowanie spektakli, przedstawień teatralnych dla społeczności</w:t>
            </w:r>
          </w:p>
        </w:tc>
        <w:tc>
          <w:tcPr>
            <w:tcW w:w="473" w:type="dxa"/>
            <w:shd w:val="clear" w:color="auto" w:fill="CCC0D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CCC0D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CCC0D9" w:themeFill="accent4" w:themeFillTint="66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CCC0D9" w:themeFill="accent4" w:themeFillTint="66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CCC0D9" w:themeFill="accent4" w:themeFillTint="66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CCC0D9" w:themeFill="accent4" w:themeFillTint="66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CCC0D9" w:themeFill="accent4" w:themeFillTint="66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CCC0D9" w:themeFill="accent4" w:themeFillTint="66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CCC0D9" w:themeFill="accent4" w:themeFillTint="66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CCC0D9" w:themeFill="accent4" w:themeFillTint="66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</w:tr>
      <w:tr w:rsidR="00FE3297" w:rsidRPr="00FE3297" w:rsidTr="00374C8E">
        <w:trPr>
          <w:jc w:val="center"/>
        </w:trPr>
        <w:tc>
          <w:tcPr>
            <w:tcW w:w="205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pacing w:before="0" w:after="0" w:line="240" w:lineRule="auto"/>
              <w:textAlignment w:val="baseline"/>
            </w:pPr>
          </w:p>
        </w:tc>
        <w:tc>
          <w:tcPr>
            <w:tcW w:w="22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pacing w:before="0" w:after="0" w:line="240" w:lineRule="auto"/>
              <w:textAlignment w:val="baseline"/>
            </w:pPr>
            <w:r w:rsidRPr="00FE3297">
              <w:t xml:space="preserve">Rozwijanie wśród dzieci i młodzieży różnorodnych zainteresowań poprzez organizację warsztatów (warsztaty taneczne, muzyczne, wokalne, </w:t>
            </w:r>
            <w:r w:rsidRPr="00FE3297">
              <w:lastRenderedPageBreak/>
              <w:t>plastyczne, teatralne, fotograficzne, dziennikarskie i inne)</w:t>
            </w:r>
          </w:p>
        </w:tc>
        <w:tc>
          <w:tcPr>
            <w:tcW w:w="473" w:type="dxa"/>
            <w:shd w:val="clear" w:color="auto" w:fill="CCC0D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CCC0D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CCC0D9" w:themeFill="accent4" w:themeFillTint="66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CCC0D9" w:themeFill="accent4" w:themeFillTint="66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CCC0D9" w:themeFill="accent4" w:themeFillTint="66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CCC0D9" w:themeFill="accent4" w:themeFillTint="66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CCC0D9" w:themeFill="accent4" w:themeFillTint="66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CCC0D9" w:themeFill="accent4" w:themeFillTint="66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CCC0D9" w:themeFill="accent4" w:themeFillTint="66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CCC0D9" w:themeFill="accent4" w:themeFillTint="66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</w:tr>
      <w:tr w:rsidR="00FE3297" w:rsidRPr="00FE3297" w:rsidTr="00374C8E">
        <w:trPr>
          <w:jc w:val="center"/>
        </w:trPr>
        <w:tc>
          <w:tcPr>
            <w:tcW w:w="205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297" w:rsidRPr="00FE3297" w:rsidRDefault="00FE3297" w:rsidP="00FE3297">
            <w:pPr>
              <w:snapToGrid w:val="0"/>
              <w:spacing w:after="0" w:line="240" w:lineRule="auto"/>
            </w:pPr>
            <w:r w:rsidRPr="00FE3297">
              <w:lastRenderedPageBreak/>
              <w:t>Ochrona i promocja dziedzictwa kulturowego</w:t>
            </w:r>
          </w:p>
        </w:tc>
        <w:tc>
          <w:tcPr>
            <w:tcW w:w="22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297" w:rsidRPr="00FE3297" w:rsidRDefault="00FE3297" w:rsidP="00FE3297">
            <w:pPr>
              <w:snapToGrid w:val="0"/>
              <w:spacing w:after="0" w:line="240" w:lineRule="auto"/>
            </w:pPr>
            <w:r w:rsidRPr="00FE3297">
              <w:t>Prowadzenie warsztatów regionalnych dla dzieci i młodzieży</w:t>
            </w:r>
          </w:p>
        </w:tc>
        <w:tc>
          <w:tcPr>
            <w:tcW w:w="473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BFBFBF" w:themeFill="background1" w:themeFillShade="BF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BFBFBF" w:themeFill="background1" w:themeFillShade="BF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BFBFBF" w:themeFill="background1" w:themeFillShade="BF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BFBFBF" w:themeFill="background1" w:themeFillShade="BF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BFBFBF" w:themeFill="background1" w:themeFillShade="BF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BFBFBF" w:themeFill="background1" w:themeFillShade="BF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BFBFBF" w:themeFill="background1" w:themeFillShade="BF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BFBFBF" w:themeFill="background1" w:themeFillShade="BF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</w:tr>
      <w:tr w:rsidR="00FE3297" w:rsidRPr="00FE3297" w:rsidTr="00374C8E">
        <w:trPr>
          <w:jc w:val="center"/>
        </w:trPr>
        <w:tc>
          <w:tcPr>
            <w:tcW w:w="205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pacing w:before="0" w:after="0" w:line="240" w:lineRule="auto"/>
              <w:textAlignment w:val="baseline"/>
            </w:pPr>
          </w:p>
        </w:tc>
        <w:tc>
          <w:tcPr>
            <w:tcW w:w="22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pacing w:before="0" w:after="0" w:line="240" w:lineRule="auto"/>
              <w:textAlignment w:val="baseline"/>
            </w:pPr>
            <w:r w:rsidRPr="00FE3297">
              <w:t>Organizacja konkursów o tematyce regionalnej</w:t>
            </w:r>
          </w:p>
        </w:tc>
        <w:tc>
          <w:tcPr>
            <w:tcW w:w="473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BFBFBF" w:themeFill="background1" w:themeFillShade="BF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BFBFBF" w:themeFill="background1" w:themeFillShade="BF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BFBFBF" w:themeFill="background1" w:themeFillShade="BF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BFBFBF" w:themeFill="background1" w:themeFillShade="BF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BFBFBF" w:themeFill="background1" w:themeFillShade="BF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BFBFBF" w:themeFill="background1" w:themeFillShade="BF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BFBFBF" w:themeFill="background1" w:themeFillShade="BF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BFBFBF" w:themeFill="background1" w:themeFillShade="BF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</w:tr>
      <w:tr w:rsidR="00FE3297" w:rsidRPr="00FE3297" w:rsidTr="00374C8E">
        <w:trPr>
          <w:jc w:val="center"/>
        </w:trPr>
        <w:tc>
          <w:tcPr>
            <w:tcW w:w="205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pacing w:before="0" w:after="0" w:line="240" w:lineRule="auto"/>
              <w:textAlignment w:val="baseline"/>
            </w:pPr>
          </w:p>
        </w:tc>
        <w:tc>
          <w:tcPr>
            <w:tcW w:w="22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pacing w:before="0" w:after="0" w:line="240" w:lineRule="auto"/>
              <w:textAlignment w:val="baseline"/>
            </w:pPr>
            <w:r w:rsidRPr="00FE3297">
              <w:t>Prezentacja twórców ludowych</w:t>
            </w:r>
          </w:p>
        </w:tc>
        <w:tc>
          <w:tcPr>
            <w:tcW w:w="473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BFBFBF" w:themeFill="background1" w:themeFillShade="BF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BFBFBF" w:themeFill="background1" w:themeFillShade="BF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BFBFBF" w:themeFill="background1" w:themeFillShade="BF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BFBFBF" w:themeFill="background1" w:themeFillShade="BF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BFBFBF" w:themeFill="background1" w:themeFillShade="BF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BFBFBF" w:themeFill="background1" w:themeFillShade="BF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BFBFBF" w:themeFill="background1" w:themeFillShade="BF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BFBFBF" w:themeFill="background1" w:themeFillShade="BF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</w:tr>
      <w:tr w:rsidR="00FE3297" w:rsidRPr="00FE3297" w:rsidTr="00374C8E">
        <w:trPr>
          <w:jc w:val="center"/>
        </w:trPr>
        <w:tc>
          <w:tcPr>
            <w:tcW w:w="205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297" w:rsidRPr="00FE3297" w:rsidRDefault="00FE3297" w:rsidP="00FE3297">
            <w:pPr>
              <w:snapToGrid w:val="0"/>
              <w:spacing w:after="0" w:line="240" w:lineRule="auto"/>
              <w:jc w:val="both"/>
            </w:pPr>
            <w:r w:rsidRPr="00FE3297">
              <w:t>Poprawa funkcjonowania rodzin zagrożonych patologią</w:t>
            </w:r>
          </w:p>
        </w:tc>
        <w:tc>
          <w:tcPr>
            <w:tcW w:w="22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297" w:rsidRPr="00FE3297" w:rsidRDefault="00FE3297" w:rsidP="00FE3297">
            <w:pPr>
              <w:snapToGrid w:val="0"/>
              <w:spacing w:after="0" w:line="240" w:lineRule="auto"/>
            </w:pPr>
            <w:r w:rsidRPr="00FE3297">
              <w:t>Zapobieganie przemocy w rodzinie, upowszechnianie wiedzy na temat profilaktyki uzależnień poprzez prowadzenie kampanii informacyjnych, zajęć edukacyjnych, spotkań, konkursów, olimpiad</w:t>
            </w:r>
          </w:p>
        </w:tc>
        <w:tc>
          <w:tcPr>
            <w:tcW w:w="473" w:type="dxa"/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FFFF99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FFFF99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FFFF99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FFFF99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FFFF99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FFFF99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FFFF99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FFFF99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</w:tr>
      <w:tr w:rsidR="00FE3297" w:rsidRPr="00FE3297" w:rsidTr="00374C8E">
        <w:trPr>
          <w:jc w:val="center"/>
        </w:trPr>
        <w:tc>
          <w:tcPr>
            <w:tcW w:w="205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pacing w:before="0" w:after="0" w:line="240" w:lineRule="auto"/>
              <w:textAlignment w:val="baseline"/>
            </w:pPr>
          </w:p>
        </w:tc>
        <w:tc>
          <w:tcPr>
            <w:tcW w:w="22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pacing w:before="0" w:after="0" w:line="240" w:lineRule="auto"/>
              <w:textAlignment w:val="baseline"/>
            </w:pPr>
            <w:r w:rsidRPr="00FE3297">
              <w:t>Wyrównywanie szans edukacyjnych przez pomoc materialną dla młodzieży szkolnej (stypendia, dofinansowanie udziału w  ofercie kulturalnej oraz wycieczek dydaktycznych)</w:t>
            </w:r>
          </w:p>
        </w:tc>
        <w:tc>
          <w:tcPr>
            <w:tcW w:w="473" w:type="dxa"/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FFFF99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FFFF99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FFFF99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FFFF99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FFFF99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FFFF99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FFFF99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FFFF99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</w:tr>
      <w:tr w:rsidR="00FE3297" w:rsidRPr="00FE3297" w:rsidTr="00374C8E">
        <w:trPr>
          <w:jc w:val="center"/>
        </w:trPr>
        <w:tc>
          <w:tcPr>
            <w:tcW w:w="205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pacing w:before="0" w:after="0" w:line="240" w:lineRule="auto"/>
              <w:textAlignment w:val="baseline"/>
            </w:pPr>
          </w:p>
        </w:tc>
        <w:tc>
          <w:tcPr>
            <w:tcW w:w="22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pacing w:before="0" w:after="0" w:line="240" w:lineRule="auto"/>
              <w:textAlignment w:val="baseline"/>
            </w:pPr>
            <w:r w:rsidRPr="00FE3297">
              <w:t>Tworzenie klubu AA, ALANON, grup wsparcia, grup terapeutycznych</w:t>
            </w:r>
          </w:p>
        </w:tc>
        <w:tc>
          <w:tcPr>
            <w:tcW w:w="473" w:type="dxa"/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FFFF99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FFFF99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FFFF99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FFFF99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FFFF99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FFFF99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FFFF99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FFFF99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</w:tr>
      <w:tr w:rsidR="00FE3297" w:rsidRPr="00FE3297" w:rsidTr="00374C8E">
        <w:trPr>
          <w:jc w:val="center"/>
        </w:trPr>
        <w:tc>
          <w:tcPr>
            <w:tcW w:w="205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297" w:rsidRPr="00FE3297" w:rsidRDefault="00FE3297" w:rsidP="00FE3297">
            <w:pPr>
              <w:snapToGrid w:val="0"/>
              <w:spacing w:after="0" w:line="240" w:lineRule="auto"/>
            </w:pPr>
            <w:r w:rsidRPr="00FE3297">
              <w:t>Wdrażanie do życia w rodzinie</w:t>
            </w:r>
          </w:p>
        </w:tc>
        <w:tc>
          <w:tcPr>
            <w:tcW w:w="22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297" w:rsidRPr="00FE3297" w:rsidRDefault="00FE3297" w:rsidP="00FE3297">
            <w:pPr>
              <w:snapToGrid w:val="0"/>
              <w:spacing w:after="0" w:line="240" w:lineRule="auto"/>
            </w:pPr>
            <w:r w:rsidRPr="00FE3297">
              <w:t>Prowadzenie zajęć wychowujących do życia w rodzinie, budowanie pozytywnego obrazu rodzin, w tym rodzin wielodzietnych</w:t>
            </w:r>
          </w:p>
        </w:tc>
        <w:tc>
          <w:tcPr>
            <w:tcW w:w="473" w:type="dxa"/>
            <w:shd w:val="clear" w:color="auto" w:fill="FF66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FF66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FF6600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FF6600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FF6600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FF6600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FF6600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FF6600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FF6600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FF6600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</w:tr>
      <w:tr w:rsidR="00FE3297" w:rsidRPr="00FE3297" w:rsidTr="00374C8E">
        <w:trPr>
          <w:jc w:val="center"/>
        </w:trPr>
        <w:tc>
          <w:tcPr>
            <w:tcW w:w="205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pacing w:before="0" w:after="0" w:line="240" w:lineRule="auto"/>
              <w:textAlignment w:val="baseline"/>
            </w:pPr>
          </w:p>
        </w:tc>
        <w:tc>
          <w:tcPr>
            <w:tcW w:w="22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pacing w:before="0" w:after="0" w:line="240" w:lineRule="auto"/>
              <w:textAlignment w:val="baseline"/>
            </w:pPr>
            <w:r w:rsidRPr="00FE3297">
              <w:t xml:space="preserve">Organizacja </w:t>
            </w:r>
            <w:r w:rsidRPr="00FE3297">
              <w:lastRenderedPageBreak/>
              <w:t>konkursów promujących rodzinę, organizacja pikników rodzinnych</w:t>
            </w:r>
          </w:p>
        </w:tc>
        <w:tc>
          <w:tcPr>
            <w:tcW w:w="473" w:type="dxa"/>
            <w:shd w:val="clear" w:color="auto" w:fill="FF66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FF66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FF6600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FF6600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FF6600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FF6600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FF6600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FF6600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FF6600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FF6600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</w:tr>
      <w:tr w:rsidR="00FE3297" w:rsidRPr="00FE3297" w:rsidTr="00374C8E">
        <w:trPr>
          <w:jc w:val="center"/>
        </w:trPr>
        <w:tc>
          <w:tcPr>
            <w:tcW w:w="205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297" w:rsidRPr="00FE3297" w:rsidRDefault="00FE3297" w:rsidP="00FE3297">
            <w:pPr>
              <w:snapToGrid w:val="0"/>
              <w:spacing w:after="0" w:line="240" w:lineRule="auto"/>
            </w:pPr>
            <w:r w:rsidRPr="00FE3297">
              <w:lastRenderedPageBreak/>
              <w:t>Wychowanie zdrowotne</w:t>
            </w:r>
          </w:p>
        </w:tc>
        <w:tc>
          <w:tcPr>
            <w:tcW w:w="22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297" w:rsidRPr="00FE3297" w:rsidRDefault="00FE3297" w:rsidP="00FE3297">
            <w:pPr>
              <w:snapToGrid w:val="0"/>
              <w:spacing w:after="0" w:line="240" w:lineRule="auto"/>
            </w:pPr>
            <w:r w:rsidRPr="00FE3297">
              <w:t>Organizacja akcji profilaktycznych w tym konkursów i akcji plakatowych oraz propagowanie zdrowego stylu życia</w:t>
            </w:r>
          </w:p>
        </w:tc>
        <w:tc>
          <w:tcPr>
            <w:tcW w:w="473" w:type="dxa"/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00FF00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00FF00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00FF00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00FF00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00FF00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00FF00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00FF00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00FF00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</w:tr>
      <w:tr w:rsidR="00FE3297" w:rsidRPr="00FE3297" w:rsidTr="00374C8E">
        <w:trPr>
          <w:jc w:val="center"/>
        </w:trPr>
        <w:tc>
          <w:tcPr>
            <w:tcW w:w="205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pacing w:before="0" w:after="0" w:line="240" w:lineRule="auto"/>
              <w:textAlignment w:val="baseline"/>
            </w:pPr>
          </w:p>
        </w:tc>
        <w:tc>
          <w:tcPr>
            <w:tcW w:w="22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pacing w:before="0" w:after="0" w:line="240" w:lineRule="auto"/>
              <w:textAlignment w:val="baseline"/>
            </w:pPr>
            <w:r w:rsidRPr="00FE3297">
              <w:t>Udział w różnych programach edukacyjnych</w:t>
            </w:r>
          </w:p>
        </w:tc>
        <w:tc>
          <w:tcPr>
            <w:tcW w:w="473" w:type="dxa"/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00FF00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00FF00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00FF00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00FF00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00FF00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00FF00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00FF00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00FF00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</w:tr>
      <w:tr w:rsidR="00FE3297" w:rsidRPr="00FE3297" w:rsidTr="00374C8E">
        <w:trPr>
          <w:jc w:val="center"/>
        </w:trPr>
        <w:tc>
          <w:tcPr>
            <w:tcW w:w="205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pacing w:before="0" w:after="0" w:line="240" w:lineRule="auto"/>
              <w:textAlignment w:val="baseline"/>
            </w:pPr>
          </w:p>
        </w:tc>
        <w:tc>
          <w:tcPr>
            <w:tcW w:w="22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pacing w:before="0" w:after="0" w:line="240" w:lineRule="auto"/>
              <w:textAlignment w:val="baseline"/>
            </w:pPr>
            <w:r w:rsidRPr="00FE3297">
              <w:t xml:space="preserve">Udział w programach: „Szklanka mleka” i „Owoce </w:t>
            </w:r>
            <w:r w:rsidR="00983B36">
              <w:t xml:space="preserve">i warzywa </w:t>
            </w:r>
            <w:r w:rsidRPr="00FE3297">
              <w:t>w szkole”</w:t>
            </w:r>
          </w:p>
        </w:tc>
        <w:tc>
          <w:tcPr>
            <w:tcW w:w="473" w:type="dxa"/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00FF00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00FF00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00FF00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00FF00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00FF00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00FF00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00FF00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00FF00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</w:tr>
      <w:tr w:rsidR="00FE3297" w:rsidRPr="00FE3297" w:rsidTr="00374C8E">
        <w:trPr>
          <w:jc w:val="center"/>
        </w:trPr>
        <w:tc>
          <w:tcPr>
            <w:tcW w:w="205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pacing w:before="0" w:after="0" w:line="240" w:lineRule="auto"/>
              <w:textAlignment w:val="baseline"/>
            </w:pPr>
          </w:p>
        </w:tc>
        <w:tc>
          <w:tcPr>
            <w:tcW w:w="22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pacing w:before="0" w:after="0" w:line="240" w:lineRule="auto"/>
              <w:textAlignment w:val="baseline"/>
            </w:pPr>
            <w:r w:rsidRPr="00FE3297">
              <w:t>Realizacja programu „Czyste powietrze wokół nas”</w:t>
            </w:r>
          </w:p>
        </w:tc>
        <w:tc>
          <w:tcPr>
            <w:tcW w:w="473" w:type="dxa"/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00FF00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00FF00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00FF00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00FF00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00FF00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00FF00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00FF00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00FF00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</w:tr>
      <w:tr w:rsidR="00FE3297" w:rsidRPr="00FE3297" w:rsidTr="00374C8E">
        <w:trPr>
          <w:jc w:val="center"/>
        </w:trPr>
        <w:tc>
          <w:tcPr>
            <w:tcW w:w="205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pacing w:before="0" w:after="0" w:line="240" w:lineRule="auto"/>
              <w:textAlignment w:val="baseline"/>
            </w:pPr>
          </w:p>
        </w:tc>
        <w:tc>
          <w:tcPr>
            <w:tcW w:w="22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pacing w:before="0" w:after="0" w:line="240" w:lineRule="auto"/>
              <w:textAlignment w:val="baseline"/>
            </w:pPr>
            <w:r w:rsidRPr="00FE3297">
              <w:t>Kształtowanie postaw asertywnych wobec nałogów poprzez organizowanie akcji o tematyce profilaktycznej, gazetki o tematyce profilaktycznej, spotkania z przedstawicielami służb publicznych, szkolenia dla nauczycieli np. Niebieska Karta</w:t>
            </w:r>
          </w:p>
        </w:tc>
        <w:tc>
          <w:tcPr>
            <w:tcW w:w="473" w:type="dxa"/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00FF00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00FF00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00FF00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00FF00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00FF00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00FF00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00FF00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00FF00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</w:tr>
      <w:tr w:rsidR="00FE3297" w:rsidRPr="00FE3297" w:rsidTr="00374C8E">
        <w:trPr>
          <w:jc w:val="center"/>
        </w:trPr>
        <w:tc>
          <w:tcPr>
            <w:tcW w:w="205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297" w:rsidRPr="00FE3297" w:rsidRDefault="00FE3297" w:rsidP="00FE3297">
            <w:pPr>
              <w:snapToGrid w:val="0"/>
              <w:spacing w:after="0" w:line="240" w:lineRule="auto"/>
            </w:pPr>
            <w:r w:rsidRPr="00FE3297">
              <w:t>Aktywizacja i integracja osób starszych i niepełnosprawnych</w:t>
            </w:r>
          </w:p>
        </w:tc>
        <w:tc>
          <w:tcPr>
            <w:tcW w:w="22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297" w:rsidRPr="00FE3297" w:rsidRDefault="00FE3297" w:rsidP="00FE3297">
            <w:pPr>
              <w:snapToGrid w:val="0"/>
              <w:spacing w:after="0" w:line="240" w:lineRule="auto"/>
            </w:pPr>
            <w:r w:rsidRPr="00FE3297">
              <w:t>Organizacja wspólnych imprez, uroczystości integracyjnych, np. wigilii dla starszych i samotnych, Dnia Seniora, Dnia Babci i Dziadka</w:t>
            </w:r>
          </w:p>
        </w:tc>
        <w:tc>
          <w:tcPr>
            <w:tcW w:w="473" w:type="dxa"/>
            <w:shd w:val="clear" w:color="auto" w:fill="999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999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9999FF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9999FF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9999FF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9999FF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9999FF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9999FF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9999FF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9999FF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</w:tr>
      <w:tr w:rsidR="00FE3297" w:rsidRPr="00FE3297" w:rsidTr="00374C8E">
        <w:trPr>
          <w:jc w:val="center"/>
        </w:trPr>
        <w:tc>
          <w:tcPr>
            <w:tcW w:w="205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pacing w:before="0" w:after="0" w:line="240" w:lineRule="auto"/>
              <w:textAlignment w:val="baseline"/>
            </w:pPr>
          </w:p>
        </w:tc>
        <w:tc>
          <w:tcPr>
            <w:tcW w:w="22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pacing w:before="0" w:after="0" w:line="240" w:lineRule="auto"/>
              <w:textAlignment w:val="baseline"/>
            </w:pPr>
            <w:r w:rsidRPr="00FE3297">
              <w:t>Organizacja działań służących promocji rodziny wielopokoleniowej</w:t>
            </w:r>
          </w:p>
        </w:tc>
        <w:tc>
          <w:tcPr>
            <w:tcW w:w="473" w:type="dxa"/>
            <w:shd w:val="clear" w:color="auto" w:fill="999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999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9999FF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9999FF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9999FF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9999FF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9999FF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9999FF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9999FF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9999FF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</w:tr>
      <w:tr w:rsidR="00FE3297" w:rsidRPr="00FE3297" w:rsidTr="00374C8E">
        <w:trPr>
          <w:jc w:val="center"/>
        </w:trPr>
        <w:tc>
          <w:tcPr>
            <w:tcW w:w="205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pacing w:before="0" w:after="0" w:line="240" w:lineRule="auto"/>
              <w:textAlignment w:val="baseline"/>
            </w:pPr>
          </w:p>
        </w:tc>
        <w:tc>
          <w:tcPr>
            <w:tcW w:w="22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pacing w:before="0" w:after="0" w:line="240" w:lineRule="auto"/>
              <w:textAlignment w:val="baseline"/>
            </w:pPr>
            <w:r w:rsidRPr="00FE3297">
              <w:t xml:space="preserve">Prowadzenie zajęć z </w:t>
            </w:r>
            <w:r w:rsidRPr="00FE3297">
              <w:lastRenderedPageBreak/>
              <w:t>uwzględnieniem potrzeb osób starszych i niepełnosprawnych, w tym kursów komputerowych, warsztatów, aktywizujących dla seniorów</w:t>
            </w:r>
          </w:p>
        </w:tc>
        <w:tc>
          <w:tcPr>
            <w:tcW w:w="473" w:type="dxa"/>
            <w:shd w:val="clear" w:color="auto" w:fill="999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999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9999FF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9999FF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9999FF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9999FF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9999FF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9999FF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9999FF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9999FF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</w:tr>
      <w:tr w:rsidR="00FE3297" w:rsidRPr="00FE3297" w:rsidTr="00374C8E">
        <w:trPr>
          <w:jc w:val="center"/>
        </w:trPr>
        <w:tc>
          <w:tcPr>
            <w:tcW w:w="205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pacing w:before="0" w:after="0" w:line="240" w:lineRule="auto"/>
              <w:textAlignment w:val="baseline"/>
            </w:pPr>
          </w:p>
        </w:tc>
        <w:tc>
          <w:tcPr>
            <w:tcW w:w="22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pacing w:before="0" w:after="0" w:line="240" w:lineRule="auto"/>
              <w:textAlignment w:val="baseline"/>
            </w:pPr>
            <w:r w:rsidRPr="00FE3297">
              <w:t>Program integracji międzypokoleniowej podtrzymywanie tradycji regionalnych, wykorzystywanie wiedzy seniorów o historii, kulturze i regionie</w:t>
            </w:r>
          </w:p>
        </w:tc>
        <w:tc>
          <w:tcPr>
            <w:tcW w:w="473" w:type="dxa"/>
            <w:shd w:val="clear" w:color="auto" w:fill="999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999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9999FF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9999FF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9999FF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9999FF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9999FF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9999FF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9999FF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9999FF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</w:tr>
      <w:tr w:rsidR="00FE3297" w:rsidRPr="00FE3297" w:rsidTr="00374C8E">
        <w:trPr>
          <w:jc w:val="center"/>
        </w:trPr>
        <w:tc>
          <w:tcPr>
            <w:tcW w:w="205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pacing w:before="0" w:after="0" w:line="240" w:lineRule="auto"/>
              <w:textAlignment w:val="baseline"/>
            </w:pPr>
          </w:p>
        </w:tc>
        <w:tc>
          <w:tcPr>
            <w:tcW w:w="22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pacing w:before="0" w:after="0" w:line="240" w:lineRule="auto"/>
              <w:textAlignment w:val="baseline"/>
            </w:pPr>
            <w:r w:rsidRPr="00FE3297">
              <w:t>Udział w ogólnopolskich akcjach charytatywnych</w:t>
            </w:r>
          </w:p>
        </w:tc>
        <w:tc>
          <w:tcPr>
            <w:tcW w:w="473" w:type="dxa"/>
            <w:shd w:val="clear" w:color="auto" w:fill="999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999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9999FF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9999FF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9999FF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9999FF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9999FF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9999FF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9999FF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9999FF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</w:tr>
      <w:tr w:rsidR="00FE3297" w:rsidRPr="00FE3297" w:rsidTr="00374C8E">
        <w:trPr>
          <w:jc w:val="center"/>
        </w:trPr>
        <w:tc>
          <w:tcPr>
            <w:tcW w:w="205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pacing w:before="0" w:after="0" w:line="240" w:lineRule="auto"/>
              <w:textAlignment w:val="baseline"/>
            </w:pPr>
          </w:p>
        </w:tc>
        <w:tc>
          <w:tcPr>
            <w:tcW w:w="22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pacing w:before="0" w:after="0" w:line="240" w:lineRule="auto"/>
              <w:textAlignment w:val="baseline"/>
            </w:pPr>
            <w:r w:rsidRPr="00FE3297">
              <w:t>Zakup literatury specjalistycznej dla opiekunów oraz osób niepełnosprawnych</w:t>
            </w:r>
          </w:p>
        </w:tc>
        <w:tc>
          <w:tcPr>
            <w:tcW w:w="473" w:type="dxa"/>
            <w:shd w:val="clear" w:color="auto" w:fill="999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999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9999FF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9999FF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9999FF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9999FF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9999FF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9999FF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9999FF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9999FF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</w:tr>
      <w:tr w:rsidR="00FE3297" w:rsidRPr="00FE3297" w:rsidTr="00374C8E">
        <w:trPr>
          <w:jc w:val="center"/>
        </w:trPr>
        <w:tc>
          <w:tcPr>
            <w:tcW w:w="205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pacing w:before="0" w:after="0" w:line="240" w:lineRule="auto"/>
              <w:textAlignment w:val="baseline"/>
            </w:pPr>
          </w:p>
        </w:tc>
        <w:tc>
          <w:tcPr>
            <w:tcW w:w="22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pacing w:before="0" w:after="0" w:line="240" w:lineRule="auto"/>
              <w:textAlignment w:val="baseline"/>
            </w:pPr>
            <w:r w:rsidRPr="00FE3297">
              <w:t>Prowadzenie działań edukacyjnych w szkołach i przedszkolach kształtujących właściwą postawę wobec osób starszych i niepełnosprawnych oraz aktywizujących do podejmowania działań samopomocowych na rzecz tych osób</w:t>
            </w:r>
          </w:p>
        </w:tc>
        <w:tc>
          <w:tcPr>
            <w:tcW w:w="473" w:type="dxa"/>
            <w:shd w:val="clear" w:color="auto" w:fill="999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999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9999FF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9999FF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9999FF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9999FF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9999FF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9999FF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9999FF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9999FF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</w:tr>
      <w:tr w:rsidR="00FE3297" w:rsidRPr="00FE3297" w:rsidTr="00374C8E">
        <w:trPr>
          <w:jc w:val="center"/>
        </w:trPr>
        <w:tc>
          <w:tcPr>
            <w:tcW w:w="205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pacing w:before="0" w:after="0" w:line="240" w:lineRule="auto"/>
              <w:textAlignment w:val="baseline"/>
            </w:pPr>
          </w:p>
        </w:tc>
        <w:tc>
          <w:tcPr>
            <w:tcW w:w="22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pacing w:before="0" w:after="0" w:line="240" w:lineRule="auto"/>
              <w:textAlignment w:val="baseline"/>
            </w:pPr>
            <w:r w:rsidRPr="00FE3297">
              <w:t>Organizacja wycieczek, wyjazdów integracyjnych</w:t>
            </w:r>
          </w:p>
        </w:tc>
        <w:tc>
          <w:tcPr>
            <w:tcW w:w="473" w:type="dxa"/>
            <w:shd w:val="clear" w:color="auto" w:fill="999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999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9999FF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9999FF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9999FF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9999FF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9999FF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9999FF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9999FF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9999FF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</w:tr>
      <w:tr w:rsidR="00FE3297" w:rsidRPr="00FE3297" w:rsidTr="00374C8E">
        <w:trPr>
          <w:jc w:val="center"/>
        </w:trPr>
        <w:tc>
          <w:tcPr>
            <w:tcW w:w="205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pacing w:before="0" w:after="0" w:line="240" w:lineRule="auto"/>
              <w:textAlignment w:val="baseline"/>
            </w:pPr>
          </w:p>
        </w:tc>
        <w:tc>
          <w:tcPr>
            <w:tcW w:w="22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pacing w:before="0" w:after="0" w:line="240" w:lineRule="auto"/>
              <w:textAlignment w:val="baseline"/>
            </w:pPr>
            <w:r w:rsidRPr="00FE3297">
              <w:t xml:space="preserve">Zwiększenie dostępności oraz podniesienie jakości usług społecznych w sferze sportu, rekreacji i kultury, w </w:t>
            </w:r>
            <w:r w:rsidRPr="00FE3297">
              <w:lastRenderedPageBreak/>
              <w:t>tym likwidacja barier architektonicznych w miejscach użyteczności publicznej</w:t>
            </w:r>
          </w:p>
        </w:tc>
        <w:tc>
          <w:tcPr>
            <w:tcW w:w="473" w:type="dxa"/>
            <w:shd w:val="clear" w:color="auto" w:fill="999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999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9999FF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9999FF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9999FF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9999FF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9999FF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9999FF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9999FF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9999FF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</w:tr>
      <w:tr w:rsidR="00FE3297" w:rsidRPr="00FE3297" w:rsidTr="00374C8E">
        <w:trPr>
          <w:jc w:val="center"/>
        </w:trPr>
        <w:tc>
          <w:tcPr>
            <w:tcW w:w="205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297" w:rsidRPr="00FE3297" w:rsidRDefault="00FE3297" w:rsidP="00FE3297">
            <w:pPr>
              <w:snapToGrid w:val="0"/>
              <w:spacing w:after="0" w:line="240" w:lineRule="auto"/>
            </w:pPr>
            <w:r w:rsidRPr="00FE3297">
              <w:lastRenderedPageBreak/>
              <w:t>Świadczenie pomocy osobom niepełnosprawnym starszym, przewlekle chorym</w:t>
            </w:r>
          </w:p>
        </w:tc>
        <w:tc>
          <w:tcPr>
            <w:tcW w:w="22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297" w:rsidRPr="00FE3297" w:rsidRDefault="00FE3297" w:rsidP="00FE3297">
            <w:pPr>
              <w:snapToGrid w:val="0"/>
              <w:spacing w:after="0" w:line="240" w:lineRule="auto"/>
            </w:pPr>
            <w:r w:rsidRPr="00FE3297">
              <w:t>Utworzenie punktu poradnictwa, konsultacji i informacji gdzie świadczona byłaby pomoc psychologiczna, prawna, medyczna i geriatryczna</w:t>
            </w:r>
          </w:p>
        </w:tc>
        <w:tc>
          <w:tcPr>
            <w:tcW w:w="473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FFFF00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FFFF00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FFFF00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FFFF00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FFFF00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FFFF00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FFFF00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FFFF00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</w:tr>
      <w:tr w:rsidR="00FE3297" w:rsidRPr="00FE3297" w:rsidTr="00374C8E">
        <w:trPr>
          <w:jc w:val="center"/>
        </w:trPr>
        <w:tc>
          <w:tcPr>
            <w:tcW w:w="205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pacing w:before="0" w:after="0" w:line="240" w:lineRule="auto"/>
              <w:textAlignment w:val="baseline"/>
            </w:pPr>
          </w:p>
        </w:tc>
        <w:tc>
          <w:tcPr>
            <w:tcW w:w="22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pacing w:before="0" w:after="0" w:line="240" w:lineRule="auto"/>
              <w:textAlignment w:val="baseline"/>
            </w:pPr>
            <w:r w:rsidRPr="00FE3297">
              <w:t>Wypłacanie zasiłków stałych, pielęgnacyjnych, świadczeń pielęgnacyjnych oraz zasiłków losowych</w:t>
            </w:r>
          </w:p>
        </w:tc>
        <w:tc>
          <w:tcPr>
            <w:tcW w:w="473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FFFF00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FFFF00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FFFF00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FFFF00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FFFF00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FFFF00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FFFF00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FFFF00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</w:tr>
      <w:tr w:rsidR="00FE3297" w:rsidRPr="00FE3297" w:rsidTr="00374C8E">
        <w:trPr>
          <w:jc w:val="center"/>
        </w:trPr>
        <w:tc>
          <w:tcPr>
            <w:tcW w:w="205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pacing w:before="0" w:after="0" w:line="240" w:lineRule="auto"/>
              <w:textAlignment w:val="baseline"/>
            </w:pPr>
          </w:p>
        </w:tc>
        <w:tc>
          <w:tcPr>
            <w:tcW w:w="22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pacing w:before="0" w:after="0" w:line="240" w:lineRule="auto"/>
              <w:textAlignment w:val="baseline"/>
            </w:pPr>
            <w:r w:rsidRPr="00FE3297">
              <w:t>Świadczenie usług opiekuńczych w miejscu zamieszkania osobom niepełnosprawnym i samotnym, które ze względu na wiek, chorobę lub inne dysfunkcje wymagają pomocy</w:t>
            </w:r>
          </w:p>
        </w:tc>
        <w:tc>
          <w:tcPr>
            <w:tcW w:w="473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FFFF00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FFFF00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FFFF00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FFFF00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FFFF00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FFFF00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FFFF00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FFFF00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</w:tr>
      <w:tr w:rsidR="00FE3297" w:rsidRPr="00FE3297" w:rsidTr="00374C8E">
        <w:trPr>
          <w:jc w:val="center"/>
        </w:trPr>
        <w:tc>
          <w:tcPr>
            <w:tcW w:w="205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pacing w:before="0" w:after="0" w:line="240" w:lineRule="auto"/>
              <w:textAlignment w:val="baseline"/>
            </w:pPr>
          </w:p>
        </w:tc>
        <w:tc>
          <w:tcPr>
            <w:tcW w:w="22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pacing w:before="0" w:after="0" w:line="240" w:lineRule="auto"/>
              <w:textAlignment w:val="baseline"/>
            </w:pPr>
            <w:r w:rsidRPr="00FE3297">
              <w:t>Zabezpieczenie miejsc socjalnych</w:t>
            </w:r>
          </w:p>
        </w:tc>
        <w:tc>
          <w:tcPr>
            <w:tcW w:w="473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FFFF00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FFFF00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FFFF00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FFFF00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FFFF00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FFFF00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FFFF00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FFFF00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</w:tr>
      <w:tr w:rsidR="00FE3297" w:rsidRPr="00FE3297" w:rsidTr="00374C8E">
        <w:trPr>
          <w:jc w:val="center"/>
        </w:trPr>
        <w:tc>
          <w:tcPr>
            <w:tcW w:w="205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297" w:rsidRPr="00FE3297" w:rsidRDefault="00FE3297" w:rsidP="00FE3297">
            <w:pPr>
              <w:snapToGrid w:val="0"/>
              <w:spacing w:before="0" w:after="0" w:line="240" w:lineRule="auto"/>
            </w:pPr>
          </w:p>
        </w:tc>
        <w:tc>
          <w:tcPr>
            <w:tcW w:w="22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297" w:rsidRPr="00FE3297" w:rsidRDefault="00FE3297" w:rsidP="00FE3297">
            <w:pPr>
              <w:snapToGrid w:val="0"/>
              <w:spacing w:before="0" w:after="0" w:line="240" w:lineRule="auto"/>
            </w:pPr>
            <w:r w:rsidRPr="00FE3297">
              <w:t>Dofinansowanie zakupu sprzętu rehabilitacyjnego, zajęć rehabilitacyjnych oraz zakupu leków</w:t>
            </w:r>
          </w:p>
        </w:tc>
        <w:tc>
          <w:tcPr>
            <w:tcW w:w="473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FFFF00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FFFF00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FFFF00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FFFF00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FFFF00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FFFF00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FFFF00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FFFF00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</w:tr>
      <w:tr w:rsidR="00FE3297" w:rsidRPr="00FE3297" w:rsidTr="00374C8E">
        <w:trPr>
          <w:jc w:val="center"/>
        </w:trPr>
        <w:tc>
          <w:tcPr>
            <w:tcW w:w="205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pacing w:before="0" w:after="0" w:line="240" w:lineRule="auto"/>
              <w:textAlignment w:val="baseline"/>
            </w:pPr>
          </w:p>
        </w:tc>
        <w:tc>
          <w:tcPr>
            <w:tcW w:w="22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pacing w:before="0" w:after="0" w:line="240" w:lineRule="auto"/>
              <w:textAlignment w:val="baseline"/>
            </w:pPr>
            <w:r w:rsidRPr="00FE3297">
              <w:t>Inicjowanie grup wsparcia dla osób opiekujących się osobami niepełnosprawnymi</w:t>
            </w:r>
          </w:p>
        </w:tc>
        <w:tc>
          <w:tcPr>
            <w:tcW w:w="473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FFFF00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FFFF00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FFFF00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FFFF00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FFFF00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FFFF00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FFFF00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FFFF00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</w:tr>
      <w:tr w:rsidR="00FE3297" w:rsidRPr="00FE3297" w:rsidTr="00374C8E">
        <w:trPr>
          <w:jc w:val="center"/>
        </w:trPr>
        <w:tc>
          <w:tcPr>
            <w:tcW w:w="205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pacing w:before="0" w:after="0" w:line="240" w:lineRule="auto"/>
              <w:textAlignment w:val="baseline"/>
            </w:pPr>
          </w:p>
        </w:tc>
        <w:tc>
          <w:tcPr>
            <w:tcW w:w="22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pacing w:before="0" w:after="0" w:line="240" w:lineRule="auto"/>
              <w:textAlignment w:val="baseline"/>
            </w:pPr>
            <w:r w:rsidRPr="00FE3297">
              <w:t xml:space="preserve">Wspieranie działalności organizacji pozarządowych w zakresie pomocy </w:t>
            </w:r>
            <w:r w:rsidRPr="00FE3297">
              <w:lastRenderedPageBreak/>
              <w:t>osobom niepełnosprawnym</w:t>
            </w:r>
          </w:p>
        </w:tc>
        <w:tc>
          <w:tcPr>
            <w:tcW w:w="473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FFFF00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FFFF00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FFFF00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FFFF00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FFFF00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FFFF00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FFFF00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FFFF00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</w:tr>
      <w:tr w:rsidR="00FE3297" w:rsidRPr="00FE3297" w:rsidTr="00374C8E">
        <w:trPr>
          <w:jc w:val="center"/>
        </w:trPr>
        <w:tc>
          <w:tcPr>
            <w:tcW w:w="205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297" w:rsidRPr="00FE3297" w:rsidRDefault="00FE3297" w:rsidP="00FE3297">
            <w:pPr>
              <w:snapToGrid w:val="0"/>
              <w:spacing w:before="0" w:after="0" w:line="240" w:lineRule="auto"/>
            </w:pPr>
            <w:r w:rsidRPr="00FE3297">
              <w:lastRenderedPageBreak/>
              <w:t>Poprawa funkcjonowania w środowisku</w:t>
            </w:r>
          </w:p>
        </w:tc>
        <w:tc>
          <w:tcPr>
            <w:tcW w:w="22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297" w:rsidRPr="00FE3297" w:rsidRDefault="00FE3297" w:rsidP="00FE3297">
            <w:pPr>
              <w:snapToGrid w:val="0"/>
              <w:spacing w:before="0" w:after="0" w:line="240" w:lineRule="auto"/>
              <w:jc w:val="both"/>
            </w:pPr>
            <w:r w:rsidRPr="00FE3297">
              <w:t>Stworzenie Gminnego Centrum Wolontariatu</w:t>
            </w:r>
          </w:p>
        </w:tc>
        <w:tc>
          <w:tcPr>
            <w:tcW w:w="473" w:type="dxa"/>
            <w:shd w:val="clear" w:color="auto" w:fill="CCFF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CCFF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CCFF66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CCFF66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CCFF66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CCFF66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CCFF66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CCFF66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CCFF66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CCFF66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</w:tr>
      <w:tr w:rsidR="00FE3297" w:rsidRPr="00FE3297" w:rsidTr="00374C8E">
        <w:trPr>
          <w:jc w:val="center"/>
        </w:trPr>
        <w:tc>
          <w:tcPr>
            <w:tcW w:w="205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pacing w:before="0" w:after="0" w:line="240" w:lineRule="auto"/>
              <w:textAlignment w:val="baseline"/>
            </w:pPr>
          </w:p>
        </w:tc>
        <w:tc>
          <w:tcPr>
            <w:tcW w:w="22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pacing w:before="0" w:after="0" w:line="240" w:lineRule="auto"/>
              <w:textAlignment w:val="baseline"/>
            </w:pPr>
            <w:r w:rsidRPr="00FE3297">
              <w:t xml:space="preserve">Utworzenie ośrodka wsparcia dla osób starszych i niepełnosprawnych </w:t>
            </w:r>
          </w:p>
        </w:tc>
        <w:tc>
          <w:tcPr>
            <w:tcW w:w="473" w:type="dxa"/>
            <w:shd w:val="clear" w:color="auto" w:fill="CCFF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CCFF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CCFF66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CCFF66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CCFF66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CCFF66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CCFF66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CCFF66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CCFF66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CCFF66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</w:tr>
      <w:tr w:rsidR="00FE3297" w:rsidRPr="00FE3297" w:rsidTr="00374C8E">
        <w:trPr>
          <w:jc w:val="center"/>
        </w:trPr>
        <w:tc>
          <w:tcPr>
            <w:tcW w:w="205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pacing w:before="0" w:after="0" w:line="240" w:lineRule="auto"/>
              <w:textAlignment w:val="baseline"/>
            </w:pPr>
          </w:p>
        </w:tc>
        <w:tc>
          <w:tcPr>
            <w:tcW w:w="22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pacing w:before="0" w:after="0" w:line="240" w:lineRule="auto"/>
              <w:textAlignment w:val="baseline"/>
            </w:pPr>
            <w:r w:rsidRPr="00FE3297">
              <w:t>Organizacja pomocy sąsiedzkiej</w:t>
            </w:r>
          </w:p>
        </w:tc>
        <w:tc>
          <w:tcPr>
            <w:tcW w:w="473" w:type="dxa"/>
            <w:shd w:val="clear" w:color="auto" w:fill="CCFF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CCFF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CCFF66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CCFF66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CCFF66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CCFF66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CCFF66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CCFF66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CCFF66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CCFF66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</w:tr>
      <w:tr w:rsidR="00FE3297" w:rsidRPr="00FE3297" w:rsidTr="00374C8E">
        <w:trPr>
          <w:jc w:val="center"/>
        </w:trPr>
        <w:tc>
          <w:tcPr>
            <w:tcW w:w="205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pacing w:before="0" w:after="0" w:line="240" w:lineRule="auto"/>
              <w:textAlignment w:val="baseline"/>
            </w:pPr>
          </w:p>
        </w:tc>
        <w:tc>
          <w:tcPr>
            <w:tcW w:w="22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pacing w:before="0" w:after="0" w:line="240" w:lineRule="auto"/>
              <w:textAlignment w:val="baseline"/>
            </w:pPr>
            <w:r w:rsidRPr="00FE3297">
              <w:t>Prowadzenie punktu wypożyczania sprzętu rehabilitacyjnego</w:t>
            </w:r>
          </w:p>
        </w:tc>
        <w:tc>
          <w:tcPr>
            <w:tcW w:w="473" w:type="dxa"/>
            <w:shd w:val="clear" w:color="auto" w:fill="CCFF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CCFF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CCFF66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CCFF66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CCFF66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CCFF66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CCFF66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CCFF66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CCFF66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CCFF66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</w:tr>
      <w:tr w:rsidR="002223E6" w:rsidRPr="00FE3297" w:rsidTr="00374C8E">
        <w:trPr>
          <w:trHeight w:val="1210"/>
          <w:jc w:val="center"/>
        </w:trPr>
        <w:tc>
          <w:tcPr>
            <w:tcW w:w="205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3E6" w:rsidRPr="007C5F1D" w:rsidRDefault="002223E6" w:rsidP="002223E6">
            <w:pPr>
              <w:snapToGrid w:val="0"/>
              <w:spacing w:before="0" w:after="0" w:line="240" w:lineRule="auto"/>
            </w:pPr>
            <w:r>
              <w:t>Zapobieganie zjawisku pogłębiania się niepełnosprawności</w:t>
            </w:r>
          </w:p>
        </w:tc>
        <w:tc>
          <w:tcPr>
            <w:tcW w:w="22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3E6" w:rsidRPr="007C5F1D" w:rsidRDefault="002223E6" w:rsidP="002223E6">
            <w:pPr>
              <w:snapToGrid w:val="0"/>
              <w:spacing w:before="0" w:after="0" w:line="240" w:lineRule="auto"/>
            </w:pPr>
            <w:r>
              <w:t>Prowadzenie zespołu wczesnego wspomagania rozwoju</w:t>
            </w:r>
          </w:p>
        </w:tc>
        <w:tc>
          <w:tcPr>
            <w:tcW w:w="473" w:type="dxa"/>
            <w:shd w:val="clear" w:color="auto" w:fill="66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3E6" w:rsidRPr="00FE3297" w:rsidRDefault="002223E6" w:rsidP="002223E6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66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3E6" w:rsidRPr="00FE3297" w:rsidRDefault="002223E6" w:rsidP="002223E6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66CCFF"/>
            <w:vAlign w:val="center"/>
          </w:tcPr>
          <w:p w:rsidR="002223E6" w:rsidRPr="00FE3297" w:rsidRDefault="002223E6" w:rsidP="002223E6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66CCFF"/>
            <w:vAlign w:val="center"/>
          </w:tcPr>
          <w:p w:rsidR="002223E6" w:rsidRPr="00FE3297" w:rsidRDefault="002223E6" w:rsidP="002223E6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66CCFF"/>
            <w:vAlign w:val="center"/>
          </w:tcPr>
          <w:p w:rsidR="002223E6" w:rsidRPr="00FE3297" w:rsidRDefault="002223E6" w:rsidP="002223E6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66CCFF"/>
            <w:vAlign w:val="center"/>
          </w:tcPr>
          <w:p w:rsidR="002223E6" w:rsidRPr="00FE3297" w:rsidRDefault="002223E6" w:rsidP="002223E6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66CCFF"/>
            <w:vAlign w:val="center"/>
          </w:tcPr>
          <w:p w:rsidR="002223E6" w:rsidRPr="00FE3297" w:rsidRDefault="002223E6" w:rsidP="002223E6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66CCFF"/>
            <w:vAlign w:val="center"/>
          </w:tcPr>
          <w:p w:rsidR="002223E6" w:rsidRPr="00FE3297" w:rsidRDefault="002223E6" w:rsidP="002223E6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66CCFF"/>
            <w:vAlign w:val="center"/>
          </w:tcPr>
          <w:p w:rsidR="002223E6" w:rsidRPr="00FE3297" w:rsidRDefault="002223E6" w:rsidP="002223E6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66CCFF"/>
            <w:vAlign w:val="center"/>
          </w:tcPr>
          <w:p w:rsidR="002223E6" w:rsidRPr="00FE3297" w:rsidRDefault="002223E6" w:rsidP="002223E6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</w:tr>
      <w:tr w:rsidR="002223E6" w:rsidRPr="00FE3297" w:rsidTr="00374C8E">
        <w:trPr>
          <w:jc w:val="center"/>
        </w:trPr>
        <w:tc>
          <w:tcPr>
            <w:tcW w:w="205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3E6" w:rsidRPr="00FE3297" w:rsidRDefault="002223E6" w:rsidP="002223E6">
            <w:pPr>
              <w:widowControl w:val="0"/>
              <w:suppressAutoHyphens/>
              <w:autoSpaceDN w:val="0"/>
              <w:spacing w:before="0" w:after="0" w:line="240" w:lineRule="auto"/>
              <w:textAlignment w:val="baseline"/>
            </w:pPr>
          </w:p>
        </w:tc>
        <w:tc>
          <w:tcPr>
            <w:tcW w:w="22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3E6" w:rsidRPr="00FE3297" w:rsidRDefault="002223E6" w:rsidP="002223E6">
            <w:pPr>
              <w:widowControl w:val="0"/>
              <w:suppressAutoHyphens/>
              <w:autoSpaceDN w:val="0"/>
              <w:spacing w:before="0" w:after="0" w:line="240" w:lineRule="auto"/>
              <w:textAlignment w:val="baseline"/>
            </w:pPr>
            <w:r>
              <w:t>Zapewnienie osobom niepełnosprawnym wsparcia w placówkach wsparcia dziennego- prowadzenie Środowiskowego Domu Samopomocy</w:t>
            </w:r>
          </w:p>
        </w:tc>
        <w:tc>
          <w:tcPr>
            <w:tcW w:w="473" w:type="dxa"/>
            <w:shd w:val="clear" w:color="auto" w:fill="66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3E6" w:rsidRPr="00FE3297" w:rsidRDefault="002223E6" w:rsidP="002223E6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66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3E6" w:rsidRPr="00FE3297" w:rsidRDefault="002223E6" w:rsidP="002223E6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66CCFF"/>
            <w:vAlign w:val="center"/>
          </w:tcPr>
          <w:p w:rsidR="002223E6" w:rsidRPr="00FE3297" w:rsidRDefault="002223E6" w:rsidP="002223E6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66CCFF"/>
            <w:vAlign w:val="center"/>
          </w:tcPr>
          <w:p w:rsidR="002223E6" w:rsidRPr="00FE3297" w:rsidRDefault="002223E6" w:rsidP="002223E6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66CCFF"/>
            <w:vAlign w:val="center"/>
          </w:tcPr>
          <w:p w:rsidR="002223E6" w:rsidRPr="00FE3297" w:rsidRDefault="002223E6" w:rsidP="002223E6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66CCFF"/>
            <w:vAlign w:val="center"/>
          </w:tcPr>
          <w:p w:rsidR="002223E6" w:rsidRPr="00FE3297" w:rsidRDefault="002223E6" w:rsidP="002223E6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66CCFF"/>
            <w:vAlign w:val="center"/>
          </w:tcPr>
          <w:p w:rsidR="002223E6" w:rsidRPr="00FE3297" w:rsidRDefault="002223E6" w:rsidP="002223E6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66CCFF"/>
            <w:vAlign w:val="center"/>
          </w:tcPr>
          <w:p w:rsidR="002223E6" w:rsidRPr="00FE3297" w:rsidRDefault="002223E6" w:rsidP="002223E6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66CCFF"/>
            <w:vAlign w:val="center"/>
          </w:tcPr>
          <w:p w:rsidR="002223E6" w:rsidRPr="00FE3297" w:rsidRDefault="002223E6" w:rsidP="002223E6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66CCFF"/>
            <w:vAlign w:val="center"/>
          </w:tcPr>
          <w:p w:rsidR="002223E6" w:rsidRPr="00FE3297" w:rsidRDefault="002223E6" w:rsidP="002223E6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</w:tr>
      <w:tr w:rsidR="002223E6" w:rsidRPr="00FE3297" w:rsidTr="00374C8E">
        <w:trPr>
          <w:jc w:val="center"/>
        </w:trPr>
        <w:tc>
          <w:tcPr>
            <w:tcW w:w="205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3E6" w:rsidRPr="00FE3297" w:rsidRDefault="002223E6" w:rsidP="002223E6">
            <w:pPr>
              <w:widowControl w:val="0"/>
              <w:suppressAutoHyphens/>
              <w:autoSpaceDN w:val="0"/>
              <w:spacing w:before="0" w:after="0" w:line="240" w:lineRule="auto"/>
              <w:textAlignment w:val="baseline"/>
            </w:pPr>
          </w:p>
        </w:tc>
        <w:tc>
          <w:tcPr>
            <w:tcW w:w="22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3E6" w:rsidRPr="00FE3297" w:rsidRDefault="002223E6" w:rsidP="002223E6">
            <w:pPr>
              <w:widowControl w:val="0"/>
              <w:suppressAutoHyphens/>
              <w:autoSpaceDN w:val="0"/>
              <w:spacing w:before="0" w:after="0" w:line="240" w:lineRule="auto"/>
              <w:textAlignment w:val="baseline"/>
            </w:pPr>
            <w:r>
              <w:t>Organizowanie spotkań, konsultacji dotyczących problemów prawnych i innych dotyczących osób niepełnosprawnych</w:t>
            </w:r>
          </w:p>
        </w:tc>
        <w:tc>
          <w:tcPr>
            <w:tcW w:w="473" w:type="dxa"/>
            <w:shd w:val="clear" w:color="auto" w:fill="66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3E6" w:rsidRPr="00FE3297" w:rsidRDefault="002223E6" w:rsidP="002223E6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66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3E6" w:rsidRPr="00FE3297" w:rsidRDefault="002223E6" w:rsidP="002223E6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66CCFF"/>
            <w:vAlign w:val="center"/>
          </w:tcPr>
          <w:p w:rsidR="002223E6" w:rsidRPr="00FE3297" w:rsidRDefault="002223E6" w:rsidP="002223E6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66CCFF"/>
            <w:vAlign w:val="center"/>
          </w:tcPr>
          <w:p w:rsidR="002223E6" w:rsidRPr="00FE3297" w:rsidRDefault="002223E6" w:rsidP="002223E6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66CCFF"/>
            <w:vAlign w:val="center"/>
          </w:tcPr>
          <w:p w:rsidR="002223E6" w:rsidRPr="00FE3297" w:rsidRDefault="002223E6" w:rsidP="002223E6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66CCFF"/>
            <w:vAlign w:val="center"/>
          </w:tcPr>
          <w:p w:rsidR="002223E6" w:rsidRPr="00FE3297" w:rsidRDefault="002223E6" w:rsidP="002223E6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66CCFF"/>
            <w:vAlign w:val="center"/>
          </w:tcPr>
          <w:p w:rsidR="002223E6" w:rsidRPr="00FE3297" w:rsidRDefault="002223E6" w:rsidP="002223E6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66CCFF"/>
            <w:vAlign w:val="center"/>
          </w:tcPr>
          <w:p w:rsidR="002223E6" w:rsidRPr="00FE3297" w:rsidRDefault="002223E6" w:rsidP="002223E6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66CCFF"/>
            <w:vAlign w:val="center"/>
          </w:tcPr>
          <w:p w:rsidR="002223E6" w:rsidRPr="00FE3297" w:rsidRDefault="002223E6" w:rsidP="002223E6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66CCFF"/>
            <w:vAlign w:val="center"/>
          </w:tcPr>
          <w:p w:rsidR="002223E6" w:rsidRPr="00FE3297" w:rsidRDefault="002223E6" w:rsidP="002223E6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</w:tr>
      <w:tr w:rsidR="002223E6" w:rsidRPr="00FE3297" w:rsidTr="00374C8E">
        <w:trPr>
          <w:jc w:val="center"/>
        </w:trPr>
        <w:tc>
          <w:tcPr>
            <w:tcW w:w="205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3E6" w:rsidRPr="00FE3297" w:rsidRDefault="002223E6" w:rsidP="002223E6">
            <w:pPr>
              <w:widowControl w:val="0"/>
              <w:suppressAutoHyphens/>
              <w:autoSpaceDN w:val="0"/>
              <w:spacing w:before="0" w:after="0" w:line="240" w:lineRule="auto"/>
              <w:textAlignment w:val="baseline"/>
            </w:pPr>
          </w:p>
        </w:tc>
        <w:tc>
          <w:tcPr>
            <w:tcW w:w="22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3E6" w:rsidRPr="00FE3297" w:rsidRDefault="002223E6" w:rsidP="002223E6">
            <w:pPr>
              <w:widowControl w:val="0"/>
              <w:suppressAutoHyphens/>
              <w:autoSpaceDN w:val="0"/>
              <w:spacing w:before="0" w:after="0" w:line="240" w:lineRule="auto"/>
              <w:textAlignment w:val="baseline"/>
            </w:pPr>
            <w:r>
              <w:t>Organizacja dowozu uczniów niepełnosprawnych do placówek edukacyjnych i innych zajmujących się rehabilitacją zawodową i społeczną osób niepełnosprawnych</w:t>
            </w:r>
          </w:p>
        </w:tc>
        <w:tc>
          <w:tcPr>
            <w:tcW w:w="473" w:type="dxa"/>
            <w:shd w:val="clear" w:color="auto" w:fill="66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3E6" w:rsidRPr="00FE3297" w:rsidRDefault="002223E6" w:rsidP="002223E6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66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3E6" w:rsidRPr="00FE3297" w:rsidRDefault="002223E6" w:rsidP="002223E6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66CCFF"/>
            <w:vAlign w:val="center"/>
          </w:tcPr>
          <w:p w:rsidR="002223E6" w:rsidRPr="00FE3297" w:rsidRDefault="002223E6" w:rsidP="002223E6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66CCFF"/>
            <w:vAlign w:val="center"/>
          </w:tcPr>
          <w:p w:rsidR="002223E6" w:rsidRPr="00FE3297" w:rsidRDefault="002223E6" w:rsidP="002223E6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66CCFF"/>
            <w:vAlign w:val="center"/>
          </w:tcPr>
          <w:p w:rsidR="002223E6" w:rsidRPr="00FE3297" w:rsidRDefault="002223E6" w:rsidP="002223E6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66CCFF"/>
            <w:vAlign w:val="center"/>
          </w:tcPr>
          <w:p w:rsidR="002223E6" w:rsidRPr="00FE3297" w:rsidRDefault="002223E6" w:rsidP="002223E6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66CCFF"/>
            <w:vAlign w:val="center"/>
          </w:tcPr>
          <w:p w:rsidR="002223E6" w:rsidRPr="00FE3297" w:rsidRDefault="002223E6" w:rsidP="002223E6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66CCFF"/>
            <w:vAlign w:val="center"/>
          </w:tcPr>
          <w:p w:rsidR="002223E6" w:rsidRPr="00FE3297" w:rsidRDefault="002223E6" w:rsidP="002223E6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66CCFF"/>
            <w:vAlign w:val="center"/>
          </w:tcPr>
          <w:p w:rsidR="002223E6" w:rsidRPr="00FE3297" w:rsidRDefault="002223E6" w:rsidP="002223E6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66CCFF"/>
            <w:vAlign w:val="center"/>
          </w:tcPr>
          <w:p w:rsidR="002223E6" w:rsidRPr="00FE3297" w:rsidRDefault="002223E6" w:rsidP="002223E6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</w:tr>
      <w:tr w:rsidR="00FE3297" w:rsidRPr="00FE3297" w:rsidTr="00374C8E">
        <w:trPr>
          <w:jc w:val="center"/>
        </w:trPr>
        <w:tc>
          <w:tcPr>
            <w:tcW w:w="205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297" w:rsidRPr="00FE3297" w:rsidRDefault="00FE3297" w:rsidP="00FE3297">
            <w:pPr>
              <w:snapToGrid w:val="0"/>
              <w:spacing w:before="0" w:after="0" w:line="240" w:lineRule="auto"/>
              <w:jc w:val="both"/>
            </w:pPr>
            <w:r w:rsidRPr="00FE3297">
              <w:t>Aktywizacja, integracja, wsparcie</w:t>
            </w:r>
          </w:p>
        </w:tc>
        <w:tc>
          <w:tcPr>
            <w:tcW w:w="22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297" w:rsidRPr="00FE3297" w:rsidRDefault="00FE3297" w:rsidP="00FE3297">
            <w:pPr>
              <w:snapToGrid w:val="0"/>
              <w:spacing w:before="0" w:after="0" w:line="240" w:lineRule="auto"/>
              <w:jc w:val="both"/>
            </w:pPr>
            <w:r w:rsidRPr="00FE3297">
              <w:t>Organizacja konferencji, spotkań</w:t>
            </w:r>
          </w:p>
        </w:tc>
        <w:tc>
          <w:tcPr>
            <w:tcW w:w="473" w:type="dxa"/>
            <w:shd w:val="clear" w:color="auto" w:fill="CCCC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CCCC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CCCC00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CCCC00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CCCC00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CCCC00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CCCC00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CCCC00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CCCC00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CCCC00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</w:tr>
      <w:tr w:rsidR="00FE3297" w:rsidRPr="00FE3297" w:rsidTr="00374C8E">
        <w:trPr>
          <w:jc w:val="center"/>
        </w:trPr>
        <w:tc>
          <w:tcPr>
            <w:tcW w:w="205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pacing w:before="0" w:after="0" w:line="240" w:lineRule="auto"/>
              <w:textAlignment w:val="baseline"/>
            </w:pPr>
          </w:p>
        </w:tc>
        <w:tc>
          <w:tcPr>
            <w:tcW w:w="22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pacing w:before="0" w:after="0" w:line="240" w:lineRule="auto"/>
              <w:textAlignment w:val="baseline"/>
            </w:pPr>
            <w:r w:rsidRPr="00FE3297">
              <w:t xml:space="preserve">Współpraca z NGO w zakresie zadań wynikających z </w:t>
            </w:r>
            <w:r w:rsidRPr="00FE3297">
              <w:lastRenderedPageBreak/>
              <w:t>ustawy o pomocy społecznej</w:t>
            </w:r>
          </w:p>
        </w:tc>
        <w:tc>
          <w:tcPr>
            <w:tcW w:w="473" w:type="dxa"/>
            <w:shd w:val="clear" w:color="auto" w:fill="CCCC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CCCC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CCCC00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CCCC00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CCCC00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CCCC00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CCCC00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CCCC00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CCCC00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CCCC00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</w:tr>
      <w:tr w:rsidR="00FE3297" w:rsidRPr="00FE3297" w:rsidTr="00374C8E">
        <w:trPr>
          <w:jc w:val="center"/>
        </w:trPr>
        <w:tc>
          <w:tcPr>
            <w:tcW w:w="205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pacing w:before="0" w:after="0" w:line="240" w:lineRule="auto"/>
              <w:textAlignment w:val="baseline"/>
            </w:pPr>
          </w:p>
        </w:tc>
        <w:tc>
          <w:tcPr>
            <w:tcW w:w="22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pacing w:before="0" w:after="0" w:line="240" w:lineRule="auto"/>
              <w:textAlignment w:val="baseline"/>
            </w:pPr>
            <w:r w:rsidRPr="00FE3297">
              <w:t>Wspólne diagnozowanie potrzeb i problemów społeczności lokalnych, wyznaczanie celów do rozwoju</w:t>
            </w:r>
          </w:p>
        </w:tc>
        <w:tc>
          <w:tcPr>
            <w:tcW w:w="473" w:type="dxa"/>
            <w:shd w:val="clear" w:color="auto" w:fill="CCCC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CCCC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CCCC00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CCCC00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CCCC00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CCCC00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CCCC00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CCCC00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CCCC00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CCCC00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</w:tr>
      <w:tr w:rsidR="00FE3297" w:rsidRPr="00FE3297" w:rsidTr="00374C8E">
        <w:trPr>
          <w:jc w:val="center"/>
        </w:trPr>
        <w:tc>
          <w:tcPr>
            <w:tcW w:w="205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297" w:rsidRPr="00FE3297" w:rsidRDefault="00FE3297" w:rsidP="00FE3297">
            <w:pPr>
              <w:snapToGrid w:val="0"/>
              <w:spacing w:before="0" w:after="0" w:line="240" w:lineRule="auto"/>
            </w:pPr>
            <w:r w:rsidRPr="00FE3297">
              <w:t>Aktywizacja do działania na rzecz swojej społeczności poprzez zakładanie organizacji pozarządowych</w:t>
            </w:r>
          </w:p>
        </w:tc>
        <w:tc>
          <w:tcPr>
            <w:tcW w:w="22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297" w:rsidRPr="00FE3297" w:rsidRDefault="00FE3297" w:rsidP="00FE3297">
            <w:pPr>
              <w:snapToGrid w:val="0"/>
              <w:spacing w:before="0" w:after="0" w:line="240" w:lineRule="auto"/>
            </w:pPr>
            <w:r w:rsidRPr="00FE3297">
              <w:t>Tworzenie systemu wsparcia dla NGO, w tym doradztwo prawne  finansowe</w:t>
            </w:r>
          </w:p>
        </w:tc>
        <w:tc>
          <w:tcPr>
            <w:tcW w:w="473" w:type="dxa"/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FABF8F" w:themeFill="accent6" w:themeFillTint="99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FABF8F" w:themeFill="accent6" w:themeFillTint="99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FABF8F" w:themeFill="accent6" w:themeFillTint="99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FABF8F" w:themeFill="accent6" w:themeFillTint="99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FABF8F" w:themeFill="accent6" w:themeFillTint="99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FABF8F" w:themeFill="accent6" w:themeFillTint="99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FABF8F" w:themeFill="accent6" w:themeFillTint="99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FABF8F" w:themeFill="accent6" w:themeFillTint="99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</w:tr>
      <w:tr w:rsidR="00FE3297" w:rsidRPr="00FE3297" w:rsidTr="00374C8E">
        <w:trPr>
          <w:jc w:val="center"/>
        </w:trPr>
        <w:tc>
          <w:tcPr>
            <w:tcW w:w="205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pacing w:before="0" w:after="0" w:line="240" w:lineRule="auto"/>
              <w:textAlignment w:val="baseline"/>
            </w:pPr>
          </w:p>
        </w:tc>
        <w:tc>
          <w:tcPr>
            <w:tcW w:w="22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pacing w:before="0" w:after="0" w:line="240" w:lineRule="auto"/>
              <w:textAlignment w:val="baseline"/>
            </w:pPr>
            <w:r w:rsidRPr="00FE3297">
              <w:t>Utworzenie Centrum Wsparcia Organizacji Pozarządowych</w:t>
            </w:r>
          </w:p>
        </w:tc>
        <w:tc>
          <w:tcPr>
            <w:tcW w:w="473" w:type="dxa"/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FABF8F" w:themeFill="accent6" w:themeFillTint="99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FABF8F" w:themeFill="accent6" w:themeFillTint="99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FABF8F" w:themeFill="accent6" w:themeFillTint="99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FABF8F" w:themeFill="accent6" w:themeFillTint="99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FABF8F" w:themeFill="accent6" w:themeFillTint="99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FABF8F" w:themeFill="accent6" w:themeFillTint="99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FABF8F" w:themeFill="accent6" w:themeFillTint="99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FABF8F" w:themeFill="accent6" w:themeFillTint="99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</w:tr>
      <w:tr w:rsidR="00FE3297" w:rsidRPr="00FE3297" w:rsidTr="00374C8E">
        <w:trPr>
          <w:jc w:val="center"/>
        </w:trPr>
        <w:tc>
          <w:tcPr>
            <w:tcW w:w="205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pacing w:before="0" w:after="0" w:line="240" w:lineRule="auto"/>
              <w:textAlignment w:val="baseline"/>
            </w:pPr>
          </w:p>
        </w:tc>
        <w:tc>
          <w:tcPr>
            <w:tcW w:w="22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pacing w:before="0" w:after="0" w:line="240" w:lineRule="auto"/>
              <w:textAlignment w:val="baseline"/>
            </w:pPr>
            <w:r w:rsidRPr="00FE3297">
              <w:t>Organizacja kampanii „1%”, innych zbiórek publicznych</w:t>
            </w:r>
          </w:p>
        </w:tc>
        <w:tc>
          <w:tcPr>
            <w:tcW w:w="473" w:type="dxa"/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FABF8F" w:themeFill="accent6" w:themeFillTint="99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FABF8F" w:themeFill="accent6" w:themeFillTint="99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FABF8F" w:themeFill="accent6" w:themeFillTint="99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FABF8F" w:themeFill="accent6" w:themeFillTint="99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FABF8F" w:themeFill="accent6" w:themeFillTint="99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FABF8F" w:themeFill="accent6" w:themeFillTint="99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FABF8F" w:themeFill="accent6" w:themeFillTint="99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FABF8F" w:themeFill="accent6" w:themeFillTint="99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</w:tr>
      <w:tr w:rsidR="00FE3297" w:rsidRPr="00FE3297" w:rsidTr="00374C8E">
        <w:trPr>
          <w:jc w:val="center"/>
        </w:trPr>
        <w:tc>
          <w:tcPr>
            <w:tcW w:w="205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pacing w:before="0" w:after="0" w:line="240" w:lineRule="auto"/>
              <w:textAlignment w:val="baseline"/>
            </w:pPr>
          </w:p>
        </w:tc>
        <w:tc>
          <w:tcPr>
            <w:tcW w:w="22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pacing w:before="0" w:after="0" w:line="240" w:lineRule="auto"/>
              <w:textAlignment w:val="baseline"/>
            </w:pPr>
            <w:r w:rsidRPr="00FE3297">
              <w:t>Wspomaganie grup obywatelskich w zakładaniu organizacji pozarządowych</w:t>
            </w:r>
          </w:p>
        </w:tc>
        <w:tc>
          <w:tcPr>
            <w:tcW w:w="473" w:type="dxa"/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FABF8F" w:themeFill="accent6" w:themeFillTint="99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FABF8F" w:themeFill="accent6" w:themeFillTint="99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FABF8F" w:themeFill="accent6" w:themeFillTint="99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FABF8F" w:themeFill="accent6" w:themeFillTint="99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FABF8F" w:themeFill="accent6" w:themeFillTint="99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FABF8F" w:themeFill="accent6" w:themeFillTint="99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3" w:type="dxa"/>
            <w:shd w:val="clear" w:color="auto" w:fill="FABF8F" w:themeFill="accent6" w:themeFillTint="99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74" w:type="dxa"/>
            <w:shd w:val="clear" w:color="auto" w:fill="FABF8F" w:themeFill="accent6" w:themeFillTint="99"/>
            <w:vAlign w:val="center"/>
          </w:tcPr>
          <w:p w:rsidR="00FE3297" w:rsidRPr="00FE3297" w:rsidRDefault="00FE3297" w:rsidP="00FE3297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jc w:val="center"/>
              <w:textAlignment w:val="baseline"/>
              <w:rPr>
                <w:rFonts w:eastAsia="Andale Sans UI"/>
                <w:kern w:val="3"/>
                <w:shd w:val="clear" w:color="auto" w:fill="FFFFFF"/>
                <w:lang w:val="de-DE" w:eastAsia="ja-JP" w:bidi="fa-IR"/>
              </w:rPr>
            </w:pPr>
          </w:p>
        </w:tc>
      </w:tr>
    </w:tbl>
    <w:p w:rsidR="00420673" w:rsidRPr="008D5D2B" w:rsidRDefault="00420673" w:rsidP="00420673">
      <w:pPr>
        <w:pStyle w:val="Nagwek3"/>
        <w:rPr>
          <w:color w:val="auto"/>
        </w:rPr>
      </w:pPr>
      <w:bookmarkStart w:id="125" w:name="_Toc322942213"/>
      <w:bookmarkStart w:id="126" w:name="_Toc322943871"/>
      <w:bookmarkStart w:id="127" w:name="_Toc372996878"/>
      <w:bookmarkStart w:id="128" w:name="_Toc373410442"/>
      <w:bookmarkStart w:id="129" w:name="_Toc378239087"/>
      <w:bookmarkStart w:id="130" w:name="_Toc383875822"/>
      <w:bookmarkStart w:id="131" w:name="_Toc383875946"/>
      <w:bookmarkStart w:id="132" w:name="_Toc383880492"/>
      <w:bookmarkStart w:id="133" w:name="_Toc383880612"/>
      <w:bookmarkStart w:id="134" w:name="_Toc425259882"/>
      <w:bookmarkStart w:id="135" w:name="_Toc433752492"/>
      <w:r w:rsidRPr="008D5D2B">
        <w:rPr>
          <w:color w:val="auto"/>
        </w:rPr>
        <w:t xml:space="preserve">7.4 </w:t>
      </w:r>
      <w:bookmarkEnd w:id="125"/>
      <w:bookmarkEnd w:id="126"/>
      <w:bookmarkEnd w:id="127"/>
      <w:bookmarkEnd w:id="128"/>
      <w:bookmarkEnd w:id="129"/>
      <w:r w:rsidRPr="008D5D2B">
        <w:rPr>
          <w:color w:val="auto"/>
        </w:rPr>
        <w:t>Ramy finansowe strategii</w:t>
      </w:r>
      <w:bookmarkEnd w:id="130"/>
      <w:bookmarkEnd w:id="131"/>
      <w:bookmarkEnd w:id="132"/>
      <w:bookmarkEnd w:id="133"/>
      <w:bookmarkEnd w:id="134"/>
      <w:bookmarkEnd w:id="135"/>
    </w:p>
    <w:p w:rsidR="00420673" w:rsidRPr="008D5D2B" w:rsidRDefault="00420673" w:rsidP="00420673">
      <w:pPr>
        <w:spacing w:before="0" w:after="0" w:line="360" w:lineRule="auto"/>
        <w:ind w:firstLine="709"/>
        <w:jc w:val="both"/>
        <w:rPr>
          <w:rFonts w:eastAsiaTheme="minorHAnsi"/>
          <w:szCs w:val="24"/>
          <w:lang w:eastAsia="en-US"/>
        </w:rPr>
      </w:pPr>
      <w:r w:rsidRPr="008D5D2B">
        <w:rPr>
          <w:szCs w:val="24"/>
        </w:rPr>
        <w:t xml:space="preserve">Każdy podmiot z terenu Gminy będący realizatorem zadań w ramach strategii planuje środki finansowe niezbędne do ich prawidłowej realizacji. Nie stanowią one jedynie części składowej budżetu Gminy, ale także dotacje ze źródeł zewnętrznych, pozyskiwanych samodzielnie przez realizatorów. </w:t>
      </w:r>
      <w:r w:rsidRPr="008D5D2B">
        <w:rPr>
          <w:rFonts w:eastAsiaTheme="minorHAnsi"/>
          <w:szCs w:val="24"/>
          <w:lang w:eastAsia="en-US"/>
        </w:rPr>
        <w:t>Źródłem finansowania działań przewidzianych do realizacji w niniejszej Strategii będą:</w:t>
      </w:r>
    </w:p>
    <w:p w:rsidR="00420673" w:rsidRPr="008D5D2B" w:rsidRDefault="00420673" w:rsidP="00420673">
      <w:pPr>
        <w:autoSpaceDE w:val="0"/>
        <w:autoSpaceDN w:val="0"/>
        <w:adjustRightInd w:val="0"/>
        <w:spacing w:before="0" w:after="0" w:line="360" w:lineRule="auto"/>
        <w:rPr>
          <w:rFonts w:eastAsiaTheme="minorHAnsi"/>
          <w:szCs w:val="24"/>
          <w:lang w:eastAsia="en-US"/>
        </w:rPr>
      </w:pPr>
      <w:r w:rsidRPr="008D5D2B">
        <w:rPr>
          <w:rFonts w:eastAsiaTheme="minorHAnsi"/>
          <w:szCs w:val="24"/>
          <w:lang w:eastAsia="en-US"/>
        </w:rPr>
        <w:t>- budżet Gminy Abramów,</w:t>
      </w:r>
    </w:p>
    <w:p w:rsidR="00420673" w:rsidRPr="008D5D2B" w:rsidRDefault="00420673" w:rsidP="00420673">
      <w:pPr>
        <w:autoSpaceDE w:val="0"/>
        <w:autoSpaceDN w:val="0"/>
        <w:adjustRightInd w:val="0"/>
        <w:spacing w:before="0" w:after="0" w:line="360" w:lineRule="auto"/>
        <w:rPr>
          <w:rFonts w:eastAsiaTheme="minorHAnsi"/>
          <w:szCs w:val="24"/>
          <w:lang w:eastAsia="en-US"/>
        </w:rPr>
      </w:pPr>
      <w:r w:rsidRPr="008D5D2B">
        <w:rPr>
          <w:rFonts w:eastAsiaTheme="minorHAnsi"/>
          <w:szCs w:val="24"/>
          <w:lang w:eastAsia="en-US"/>
        </w:rPr>
        <w:t>- budżet Wojewody,</w:t>
      </w:r>
    </w:p>
    <w:p w:rsidR="00420673" w:rsidRPr="008D5D2B" w:rsidRDefault="00420673" w:rsidP="00420673">
      <w:pPr>
        <w:autoSpaceDE w:val="0"/>
        <w:autoSpaceDN w:val="0"/>
        <w:adjustRightInd w:val="0"/>
        <w:spacing w:before="0" w:after="0" w:line="360" w:lineRule="auto"/>
        <w:rPr>
          <w:rFonts w:eastAsiaTheme="minorHAnsi"/>
          <w:szCs w:val="24"/>
          <w:lang w:eastAsia="en-US"/>
        </w:rPr>
      </w:pPr>
      <w:r w:rsidRPr="008D5D2B">
        <w:rPr>
          <w:rFonts w:eastAsiaTheme="minorHAnsi"/>
          <w:szCs w:val="24"/>
          <w:lang w:eastAsia="en-US"/>
        </w:rPr>
        <w:t>- budżet Samorządu Województwa,</w:t>
      </w:r>
    </w:p>
    <w:p w:rsidR="00420673" w:rsidRPr="008D5D2B" w:rsidRDefault="00420673" w:rsidP="00420673">
      <w:pPr>
        <w:autoSpaceDE w:val="0"/>
        <w:autoSpaceDN w:val="0"/>
        <w:adjustRightInd w:val="0"/>
        <w:spacing w:before="0" w:after="0" w:line="360" w:lineRule="auto"/>
        <w:rPr>
          <w:rFonts w:eastAsiaTheme="minorHAnsi"/>
          <w:szCs w:val="24"/>
          <w:lang w:eastAsia="en-US"/>
        </w:rPr>
      </w:pPr>
      <w:r w:rsidRPr="008D5D2B">
        <w:rPr>
          <w:rFonts w:eastAsiaTheme="minorHAnsi"/>
          <w:szCs w:val="24"/>
          <w:lang w:eastAsia="en-US"/>
        </w:rPr>
        <w:t>- Fundusz Pracy,</w:t>
      </w:r>
    </w:p>
    <w:p w:rsidR="00420673" w:rsidRPr="008D5D2B" w:rsidRDefault="00420673" w:rsidP="00420673">
      <w:pPr>
        <w:autoSpaceDE w:val="0"/>
        <w:autoSpaceDN w:val="0"/>
        <w:adjustRightInd w:val="0"/>
        <w:spacing w:before="0" w:after="0" w:line="360" w:lineRule="auto"/>
        <w:jc w:val="both"/>
        <w:rPr>
          <w:rFonts w:eastAsiaTheme="minorHAnsi"/>
          <w:szCs w:val="24"/>
          <w:lang w:eastAsia="en-US"/>
        </w:rPr>
      </w:pPr>
      <w:r w:rsidRPr="008D5D2B">
        <w:rPr>
          <w:rFonts w:eastAsiaTheme="minorHAnsi"/>
          <w:szCs w:val="24"/>
          <w:lang w:eastAsia="en-US"/>
        </w:rPr>
        <w:t>- środki z Państwowego Funduszu Rehabilitacji Osób Niepełnosprawnych,</w:t>
      </w:r>
    </w:p>
    <w:p w:rsidR="00420673" w:rsidRPr="008D5D2B" w:rsidRDefault="00420673" w:rsidP="00420673">
      <w:pPr>
        <w:autoSpaceDE w:val="0"/>
        <w:autoSpaceDN w:val="0"/>
        <w:adjustRightInd w:val="0"/>
        <w:spacing w:before="0" w:after="0" w:line="360" w:lineRule="auto"/>
        <w:jc w:val="both"/>
        <w:rPr>
          <w:rFonts w:eastAsiaTheme="minorHAnsi"/>
          <w:szCs w:val="24"/>
          <w:lang w:eastAsia="en-US"/>
        </w:rPr>
      </w:pPr>
      <w:r w:rsidRPr="008D5D2B">
        <w:rPr>
          <w:rFonts w:eastAsiaTheme="minorHAnsi"/>
          <w:szCs w:val="24"/>
          <w:lang w:eastAsia="en-US"/>
        </w:rPr>
        <w:t>- środki Unii Europejskiej w ramach Europejskiego Funduszu Społecznego,</w:t>
      </w:r>
    </w:p>
    <w:p w:rsidR="00420673" w:rsidRDefault="00420673" w:rsidP="00420673">
      <w:pPr>
        <w:spacing w:before="0" w:after="0" w:line="360" w:lineRule="auto"/>
        <w:jc w:val="both"/>
        <w:rPr>
          <w:rFonts w:eastAsiaTheme="minorHAnsi"/>
          <w:szCs w:val="24"/>
          <w:lang w:eastAsia="en-US"/>
        </w:rPr>
      </w:pPr>
      <w:r w:rsidRPr="008D5D2B">
        <w:rPr>
          <w:rFonts w:eastAsiaTheme="minorHAnsi"/>
          <w:szCs w:val="24"/>
          <w:lang w:eastAsia="en-US"/>
        </w:rPr>
        <w:t>- inne środki: granty, dotacje, sponsoring.</w:t>
      </w:r>
    </w:p>
    <w:p w:rsidR="00751258" w:rsidRPr="008D5D2B" w:rsidRDefault="004E4B6C" w:rsidP="00420673">
      <w:pPr>
        <w:spacing w:before="0" w:after="0" w:line="360" w:lineRule="auto"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 </w:t>
      </w:r>
    </w:p>
    <w:p w:rsidR="00420673" w:rsidRPr="00431EA8" w:rsidRDefault="00420673" w:rsidP="00420673">
      <w:pPr>
        <w:autoSpaceDE w:val="0"/>
        <w:autoSpaceDN w:val="0"/>
        <w:adjustRightInd w:val="0"/>
        <w:spacing w:before="0" w:after="0" w:line="360" w:lineRule="auto"/>
        <w:jc w:val="both"/>
        <w:rPr>
          <w:szCs w:val="24"/>
        </w:rPr>
      </w:pPr>
      <w:r w:rsidRPr="004E4B6C">
        <w:rPr>
          <w:szCs w:val="24"/>
        </w:rPr>
        <w:lastRenderedPageBreak/>
        <w:t>Prognozy wykorzystane do sporządzenia ram finansowych strategii rozwiązywania problemów społecznych w Gminie Abramów przyjęto w oparciu o procentową strukturę wydatków socjalnych w latach 2011-2014 opracowaną na podstawie oceny zasobów pomocy społecznej za rok 2013 i 2014</w:t>
      </w:r>
      <w:r w:rsidR="00B375E4">
        <w:rPr>
          <w:szCs w:val="24"/>
        </w:rPr>
        <w:t xml:space="preserve"> oraz wydatków na politykę edukacyjną, kulturalną i wsparcie działalności organizacji pozarządowych w latach 2011-2014 opracowaną na podstawie wydatków za rok 2013 i 2014 </w:t>
      </w:r>
      <w:r w:rsidRPr="004E4B6C">
        <w:rPr>
          <w:szCs w:val="24"/>
        </w:rPr>
        <w:t>przy uwzględnieniu ryzyk</w:t>
      </w:r>
      <w:r w:rsidR="004E4B6C" w:rsidRPr="004E4B6C">
        <w:rPr>
          <w:szCs w:val="24"/>
        </w:rPr>
        <w:t xml:space="preserve">a finansowego </w:t>
      </w:r>
      <w:r w:rsidRPr="004E4B6C">
        <w:rPr>
          <w:szCs w:val="24"/>
        </w:rPr>
        <w:t xml:space="preserve">- zmiana przepisów, wzrost </w:t>
      </w:r>
      <w:r w:rsidRPr="00431EA8">
        <w:rPr>
          <w:szCs w:val="24"/>
        </w:rPr>
        <w:t>wydatków, inflacja.</w:t>
      </w:r>
    </w:p>
    <w:p w:rsidR="00420673" w:rsidRPr="00431EA8" w:rsidRDefault="00420673" w:rsidP="00420673">
      <w:pPr>
        <w:autoSpaceDE w:val="0"/>
        <w:autoSpaceDN w:val="0"/>
        <w:adjustRightInd w:val="0"/>
        <w:spacing w:before="0" w:after="0" w:line="360" w:lineRule="auto"/>
        <w:jc w:val="both"/>
        <w:rPr>
          <w:szCs w:val="24"/>
        </w:rPr>
      </w:pPr>
      <w:r w:rsidRPr="00431EA8">
        <w:rPr>
          <w:szCs w:val="24"/>
        </w:rPr>
        <w:t>Dla przygotowania niniejszej projekcji, w modułach przyjęto założenia wynikające z prognoz: demograficznej, wydatków na pomoc społeczną, zmiany przepisów w zakresie pomocy społecznej oraz realizacji inwestycji w zakresie polityki społecznej w Gminie.</w:t>
      </w:r>
    </w:p>
    <w:p w:rsidR="00420673" w:rsidRPr="00431EA8" w:rsidRDefault="00420673" w:rsidP="00420673">
      <w:pPr>
        <w:autoSpaceDE w:val="0"/>
        <w:autoSpaceDN w:val="0"/>
        <w:adjustRightInd w:val="0"/>
        <w:spacing w:before="0" w:after="0" w:line="360" w:lineRule="auto"/>
        <w:jc w:val="both"/>
        <w:rPr>
          <w:szCs w:val="24"/>
        </w:rPr>
      </w:pPr>
      <w:r w:rsidRPr="00431EA8">
        <w:rPr>
          <w:szCs w:val="24"/>
        </w:rPr>
        <w:t xml:space="preserve">Model </w:t>
      </w:r>
      <w:r w:rsidR="00150834">
        <w:rPr>
          <w:szCs w:val="24"/>
        </w:rPr>
        <w:t xml:space="preserve">dotyczący polityki społecznej </w:t>
      </w:r>
      <w:r w:rsidRPr="00431EA8">
        <w:rPr>
          <w:szCs w:val="24"/>
        </w:rPr>
        <w:t xml:space="preserve">zawiera następujące moduły, w </w:t>
      </w:r>
      <w:r w:rsidR="00B375E4">
        <w:rPr>
          <w:szCs w:val="24"/>
        </w:rPr>
        <w:t>których szacowana jest wielkość</w:t>
      </w:r>
      <w:r w:rsidRPr="00431EA8">
        <w:rPr>
          <w:szCs w:val="24"/>
        </w:rPr>
        <w:t>:</w:t>
      </w:r>
    </w:p>
    <w:p w:rsidR="00420673" w:rsidRPr="00431EA8" w:rsidRDefault="00420673" w:rsidP="00420673">
      <w:pPr>
        <w:autoSpaceDE w:val="0"/>
        <w:autoSpaceDN w:val="0"/>
        <w:adjustRightInd w:val="0"/>
        <w:spacing w:before="0" w:after="0" w:line="360" w:lineRule="auto"/>
        <w:jc w:val="both"/>
        <w:rPr>
          <w:szCs w:val="24"/>
        </w:rPr>
      </w:pPr>
      <w:r w:rsidRPr="00431EA8">
        <w:rPr>
          <w:szCs w:val="24"/>
        </w:rPr>
        <w:t xml:space="preserve">-851 Ochrona Zdrowia </w:t>
      </w:r>
    </w:p>
    <w:p w:rsidR="00420673" w:rsidRPr="00431EA8" w:rsidRDefault="00420673" w:rsidP="00420673">
      <w:pPr>
        <w:autoSpaceDE w:val="0"/>
        <w:autoSpaceDN w:val="0"/>
        <w:adjustRightInd w:val="0"/>
        <w:spacing w:before="0" w:after="0" w:line="360" w:lineRule="auto"/>
        <w:jc w:val="both"/>
        <w:rPr>
          <w:szCs w:val="24"/>
        </w:rPr>
      </w:pPr>
      <w:r w:rsidRPr="00431EA8">
        <w:rPr>
          <w:szCs w:val="24"/>
        </w:rPr>
        <w:t>- 852 Pomoc społeczna</w:t>
      </w:r>
    </w:p>
    <w:p w:rsidR="00420673" w:rsidRPr="00431EA8" w:rsidRDefault="00420673" w:rsidP="00420673">
      <w:pPr>
        <w:autoSpaceDE w:val="0"/>
        <w:autoSpaceDN w:val="0"/>
        <w:adjustRightInd w:val="0"/>
        <w:spacing w:before="0" w:after="0" w:line="360" w:lineRule="auto"/>
        <w:jc w:val="both"/>
        <w:rPr>
          <w:szCs w:val="24"/>
        </w:rPr>
      </w:pPr>
      <w:r w:rsidRPr="00431EA8">
        <w:rPr>
          <w:szCs w:val="24"/>
        </w:rPr>
        <w:t>- 853 Pozostałe zdania w zakresie polityki społecznej.</w:t>
      </w:r>
    </w:p>
    <w:p w:rsidR="00420673" w:rsidRPr="00B732D5" w:rsidRDefault="00431EA8" w:rsidP="00E40DD5">
      <w:pPr>
        <w:autoSpaceDE w:val="0"/>
        <w:autoSpaceDN w:val="0"/>
        <w:adjustRightInd w:val="0"/>
        <w:spacing w:before="0" w:line="360" w:lineRule="auto"/>
        <w:jc w:val="both"/>
        <w:rPr>
          <w:szCs w:val="24"/>
        </w:rPr>
      </w:pPr>
      <w:r w:rsidRPr="00B732D5">
        <w:rPr>
          <w:szCs w:val="24"/>
        </w:rPr>
        <w:t xml:space="preserve">W prognozie </w:t>
      </w:r>
      <w:r w:rsidR="00150834" w:rsidRPr="00B732D5">
        <w:rPr>
          <w:szCs w:val="24"/>
        </w:rPr>
        <w:t xml:space="preserve">dotyczącej polityki społecznej </w:t>
      </w:r>
      <w:r w:rsidRPr="00B732D5">
        <w:rPr>
          <w:szCs w:val="24"/>
        </w:rPr>
        <w:t>na lata 2016-2017 zastosowano średnią wzrostu 7,5% wyliczoną na podstawie średnic</w:t>
      </w:r>
      <w:r w:rsidR="00C43B38" w:rsidRPr="00B732D5">
        <w:rPr>
          <w:szCs w:val="24"/>
        </w:rPr>
        <w:t>h</w:t>
      </w:r>
      <w:r w:rsidRPr="00B732D5">
        <w:rPr>
          <w:szCs w:val="24"/>
        </w:rPr>
        <w:t xml:space="preserve"> wydatków na politykę społeczną w latach 2011-2014 przy uwzględnieniu przewidywanej kwoty wydatków na wypłatę wyrównania świadczeń pielęgnacyjnych oraz podwyższenia kwoty świadczenia na niepełnosprawne dziecko w związku z nowelizacją ustawy o świadczeniach rodzinnych. Na następne lata przyjęto wskaźnik 2,5% wzrostu w skali roku wydatków na pomoc społeczną przewidywanego na podstawie danych własnych </w:t>
      </w:r>
      <w:r w:rsidR="00AF3FE3" w:rsidRPr="00B732D5">
        <w:rPr>
          <w:szCs w:val="24"/>
        </w:rPr>
        <w:t>GOPS</w:t>
      </w:r>
      <w:r w:rsidRPr="00B732D5">
        <w:rPr>
          <w:szCs w:val="24"/>
        </w:rPr>
        <w:t xml:space="preserve"> w Abramowie i Banku Danych Lokalnych GUS.</w:t>
      </w:r>
      <w:r w:rsidR="00150834" w:rsidRPr="00B732D5">
        <w:rPr>
          <w:szCs w:val="24"/>
        </w:rPr>
        <w:t xml:space="preserve"> W prognozie dotyczącej wydatków w zakresie edukacji, kultury i wsparcia działalności organizacji pozarządowych na lata 2016-2025 przyjęto wskaźnik 2,5% wzrostu w skali roku wydatków na politykę edukacyjną, kulturalną i wsparcie działalności organizacji pozarządowych przewidywany na podstawie danych własnych Gminy w Abramowie i Banku Danych Lokalnych GUS.</w:t>
      </w:r>
    </w:p>
    <w:p w:rsidR="00332255" w:rsidRPr="00B732D5" w:rsidRDefault="00332255" w:rsidP="00E40DD5">
      <w:pPr>
        <w:autoSpaceDE w:val="0"/>
        <w:autoSpaceDN w:val="0"/>
        <w:adjustRightInd w:val="0"/>
        <w:spacing w:before="0" w:line="360" w:lineRule="auto"/>
        <w:jc w:val="both"/>
        <w:rPr>
          <w:szCs w:val="24"/>
        </w:rPr>
      </w:pPr>
    </w:p>
    <w:p w:rsidR="00332255" w:rsidRPr="00B732D5" w:rsidRDefault="00332255" w:rsidP="00E40DD5">
      <w:pPr>
        <w:autoSpaceDE w:val="0"/>
        <w:autoSpaceDN w:val="0"/>
        <w:adjustRightInd w:val="0"/>
        <w:spacing w:before="0" w:line="360" w:lineRule="auto"/>
        <w:jc w:val="both"/>
        <w:rPr>
          <w:szCs w:val="24"/>
        </w:rPr>
      </w:pPr>
    </w:p>
    <w:p w:rsidR="00332255" w:rsidRPr="00B732D5" w:rsidRDefault="00332255" w:rsidP="00E40DD5">
      <w:pPr>
        <w:autoSpaceDE w:val="0"/>
        <w:autoSpaceDN w:val="0"/>
        <w:adjustRightInd w:val="0"/>
        <w:spacing w:before="0" w:line="360" w:lineRule="auto"/>
        <w:jc w:val="both"/>
        <w:rPr>
          <w:szCs w:val="24"/>
        </w:rPr>
      </w:pPr>
    </w:p>
    <w:p w:rsidR="00332255" w:rsidRPr="00B732D5" w:rsidRDefault="00332255" w:rsidP="00E40DD5">
      <w:pPr>
        <w:autoSpaceDE w:val="0"/>
        <w:autoSpaceDN w:val="0"/>
        <w:adjustRightInd w:val="0"/>
        <w:spacing w:before="0" w:line="360" w:lineRule="auto"/>
        <w:jc w:val="both"/>
        <w:rPr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5"/>
        <w:gridCol w:w="1017"/>
        <w:gridCol w:w="1887"/>
        <w:gridCol w:w="1887"/>
        <w:gridCol w:w="1887"/>
        <w:gridCol w:w="1885"/>
      </w:tblGrid>
      <w:tr w:rsidR="00B732D5" w:rsidRPr="00B732D5" w:rsidTr="00B732D5">
        <w:tc>
          <w:tcPr>
            <w:tcW w:w="390" w:type="pct"/>
            <w:shd w:val="clear" w:color="auto" w:fill="F2F2F2" w:themeFill="background1" w:themeFillShade="F2"/>
            <w:vAlign w:val="center"/>
          </w:tcPr>
          <w:p w:rsidR="00945F0E" w:rsidRPr="00B732D5" w:rsidRDefault="00945F0E" w:rsidP="00945F0E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b/>
              </w:rPr>
            </w:pPr>
            <w:r w:rsidRPr="00B732D5">
              <w:rPr>
                <w:b/>
                <w:sz w:val="22"/>
              </w:rPr>
              <w:lastRenderedPageBreak/>
              <w:t>Lp.</w:t>
            </w:r>
          </w:p>
        </w:tc>
        <w:tc>
          <w:tcPr>
            <w:tcW w:w="547" w:type="pct"/>
            <w:shd w:val="clear" w:color="auto" w:fill="F2F2F2" w:themeFill="background1" w:themeFillShade="F2"/>
            <w:vAlign w:val="center"/>
          </w:tcPr>
          <w:p w:rsidR="00945F0E" w:rsidRPr="00B732D5" w:rsidRDefault="00945F0E" w:rsidP="00945F0E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b/>
              </w:rPr>
            </w:pPr>
            <w:r w:rsidRPr="00B732D5">
              <w:rPr>
                <w:b/>
                <w:sz w:val="22"/>
              </w:rPr>
              <w:t>rok</w:t>
            </w:r>
          </w:p>
        </w:tc>
        <w:tc>
          <w:tcPr>
            <w:tcW w:w="1016" w:type="pct"/>
            <w:shd w:val="clear" w:color="auto" w:fill="F2F2F2" w:themeFill="background1" w:themeFillShade="F2"/>
            <w:vAlign w:val="center"/>
          </w:tcPr>
          <w:p w:rsidR="00945F0E" w:rsidRPr="00B732D5" w:rsidRDefault="00945F0E" w:rsidP="00945F0E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b/>
              </w:rPr>
            </w:pPr>
            <w:r w:rsidRPr="00B732D5">
              <w:rPr>
                <w:b/>
                <w:sz w:val="22"/>
              </w:rPr>
              <w:t>Prognoza wydatków finansowych w zakresie polityki społecznej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945F0E" w:rsidRPr="00B732D5" w:rsidRDefault="00945F0E" w:rsidP="00945F0E">
            <w:pPr>
              <w:suppressAutoHyphens/>
              <w:autoSpaceDE w:val="0"/>
              <w:spacing w:before="0" w:after="0" w:line="240" w:lineRule="auto"/>
              <w:jc w:val="center"/>
              <w:rPr>
                <w:rFonts w:eastAsia="Calibri"/>
                <w:b/>
                <w:lang w:eastAsia="zh-CN"/>
              </w:rPr>
            </w:pPr>
            <w:r w:rsidRPr="00B732D5">
              <w:rPr>
                <w:rFonts w:eastAsia="Calibri"/>
                <w:b/>
                <w:sz w:val="22"/>
                <w:lang w:eastAsia="zh-CN"/>
              </w:rPr>
              <w:t>Prognoza wydatków finansowych w zakresie polityki edukacyjnej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945F0E" w:rsidRPr="00B732D5" w:rsidRDefault="00945F0E" w:rsidP="00945F0E">
            <w:pPr>
              <w:suppressAutoHyphens/>
              <w:autoSpaceDE w:val="0"/>
              <w:spacing w:before="0" w:after="0" w:line="240" w:lineRule="auto"/>
              <w:contextualSpacing/>
              <w:jc w:val="center"/>
              <w:rPr>
                <w:rFonts w:eastAsia="Calibri"/>
                <w:b/>
                <w:lang w:eastAsia="zh-CN"/>
              </w:rPr>
            </w:pPr>
            <w:r w:rsidRPr="00B732D5">
              <w:rPr>
                <w:rFonts w:eastAsia="Calibri"/>
                <w:b/>
                <w:sz w:val="22"/>
                <w:lang w:eastAsia="zh-CN"/>
              </w:rPr>
              <w:t>Prognoza wydatków finansowych w zakresie polityki kulturalnej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945F0E" w:rsidRPr="00B732D5" w:rsidRDefault="00945F0E" w:rsidP="00945F0E">
            <w:pPr>
              <w:suppressAutoHyphens/>
              <w:autoSpaceDE w:val="0"/>
              <w:spacing w:before="0" w:after="0" w:line="240" w:lineRule="auto"/>
              <w:contextualSpacing/>
              <w:jc w:val="center"/>
              <w:rPr>
                <w:rFonts w:eastAsia="Calibri"/>
                <w:b/>
                <w:lang w:eastAsia="zh-CN"/>
              </w:rPr>
            </w:pPr>
            <w:r w:rsidRPr="00B732D5">
              <w:rPr>
                <w:rFonts w:eastAsia="Calibri"/>
                <w:b/>
                <w:sz w:val="22"/>
                <w:lang w:eastAsia="zh-CN"/>
              </w:rPr>
              <w:t>Prognoza wydatków finansowych w zakresie wsparcia organizacji pozarządowych</w:t>
            </w:r>
          </w:p>
        </w:tc>
      </w:tr>
      <w:tr w:rsidR="00B732D5" w:rsidRPr="00B732D5" w:rsidTr="00B732D5">
        <w:tc>
          <w:tcPr>
            <w:tcW w:w="390" w:type="pct"/>
            <w:vAlign w:val="center"/>
          </w:tcPr>
          <w:p w:rsidR="00945F0E" w:rsidRPr="00B732D5" w:rsidRDefault="00945F0E" w:rsidP="00DA7F91">
            <w:pPr>
              <w:autoSpaceDE w:val="0"/>
              <w:autoSpaceDN w:val="0"/>
              <w:adjustRightInd w:val="0"/>
              <w:spacing w:after="120" w:line="240" w:lineRule="auto"/>
              <w:jc w:val="center"/>
            </w:pPr>
            <w:r w:rsidRPr="00B732D5">
              <w:rPr>
                <w:sz w:val="22"/>
              </w:rPr>
              <w:t>1</w:t>
            </w:r>
          </w:p>
        </w:tc>
        <w:tc>
          <w:tcPr>
            <w:tcW w:w="547" w:type="pct"/>
            <w:vAlign w:val="center"/>
          </w:tcPr>
          <w:p w:rsidR="00945F0E" w:rsidRPr="00B732D5" w:rsidRDefault="00945F0E" w:rsidP="00DA7F91">
            <w:pPr>
              <w:autoSpaceDE w:val="0"/>
              <w:autoSpaceDN w:val="0"/>
              <w:adjustRightInd w:val="0"/>
              <w:spacing w:after="120" w:line="240" w:lineRule="auto"/>
              <w:jc w:val="center"/>
            </w:pPr>
            <w:r w:rsidRPr="00B732D5">
              <w:rPr>
                <w:sz w:val="22"/>
              </w:rPr>
              <w:t>2016</w:t>
            </w:r>
          </w:p>
        </w:tc>
        <w:tc>
          <w:tcPr>
            <w:tcW w:w="1016" w:type="pct"/>
            <w:vAlign w:val="center"/>
          </w:tcPr>
          <w:p w:rsidR="00945F0E" w:rsidRPr="00B732D5" w:rsidRDefault="00945F0E" w:rsidP="00DA7F91">
            <w:pPr>
              <w:autoSpaceDE w:val="0"/>
              <w:autoSpaceDN w:val="0"/>
              <w:adjustRightInd w:val="0"/>
              <w:spacing w:after="120" w:line="240" w:lineRule="auto"/>
              <w:jc w:val="center"/>
            </w:pPr>
            <w:r w:rsidRPr="00B732D5">
              <w:t>1951516</w:t>
            </w:r>
            <w:r w:rsidR="00800605" w:rsidRPr="00B732D5">
              <w:t xml:space="preserve"> zł</w:t>
            </w:r>
          </w:p>
        </w:tc>
        <w:tc>
          <w:tcPr>
            <w:tcW w:w="1016" w:type="pct"/>
          </w:tcPr>
          <w:p w:rsidR="00945F0E" w:rsidRPr="00B732D5" w:rsidRDefault="00945F0E" w:rsidP="00DA7F91">
            <w:pPr>
              <w:autoSpaceDE w:val="0"/>
              <w:autoSpaceDN w:val="0"/>
              <w:adjustRightInd w:val="0"/>
              <w:spacing w:after="120" w:line="240" w:lineRule="auto"/>
              <w:jc w:val="center"/>
            </w:pPr>
            <w:r w:rsidRPr="00B732D5">
              <w:t>5700000</w:t>
            </w:r>
            <w:r w:rsidR="00800605" w:rsidRPr="00B732D5">
              <w:t xml:space="preserve"> zł</w:t>
            </w:r>
          </w:p>
        </w:tc>
        <w:tc>
          <w:tcPr>
            <w:tcW w:w="1016" w:type="pct"/>
          </w:tcPr>
          <w:p w:rsidR="00945F0E" w:rsidRPr="00B732D5" w:rsidRDefault="00945F0E" w:rsidP="00DA7F91">
            <w:pPr>
              <w:autoSpaceDE w:val="0"/>
              <w:autoSpaceDN w:val="0"/>
              <w:adjustRightInd w:val="0"/>
              <w:spacing w:after="120" w:line="240" w:lineRule="auto"/>
              <w:jc w:val="center"/>
            </w:pPr>
            <w:r w:rsidRPr="00B732D5">
              <w:t>160000</w:t>
            </w:r>
            <w:r w:rsidR="00800605" w:rsidRPr="00B732D5">
              <w:t xml:space="preserve"> zł</w:t>
            </w:r>
          </w:p>
        </w:tc>
        <w:tc>
          <w:tcPr>
            <w:tcW w:w="1015" w:type="pct"/>
          </w:tcPr>
          <w:p w:rsidR="00945F0E" w:rsidRPr="00B732D5" w:rsidRDefault="00945F0E" w:rsidP="00DA7F91">
            <w:pPr>
              <w:autoSpaceDE w:val="0"/>
              <w:autoSpaceDN w:val="0"/>
              <w:adjustRightInd w:val="0"/>
              <w:spacing w:after="120" w:line="240" w:lineRule="auto"/>
              <w:jc w:val="center"/>
            </w:pPr>
            <w:r w:rsidRPr="00B732D5">
              <w:t>35000</w:t>
            </w:r>
            <w:r w:rsidR="00800605" w:rsidRPr="00B732D5">
              <w:t xml:space="preserve"> zł</w:t>
            </w:r>
          </w:p>
        </w:tc>
      </w:tr>
      <w:tr w:rsidR="00B732D5" w:rsidRPr="00B732D5" w:rsidTr="00B732D5">
        <w:tc>
          <w:tcPr>
            <w:tcW w:w="390" w:type="pct"/>
            <w:vAlign w:val="center"/>
          </w:tcPr>
          <w:p w:rsidR="00945F0E" w:rsidRPr="00B732D5" w:rsidRDefault="00945F0E" w:rsidP="00DA7F91">
            <w:pPr>
              <w:autoSpaceDE w:val="0"/>
              <w:autoSpaceDN w:val="0"/>
              <w:adjustRightInd w:val="0"/>
              <w:spacing w:after="120" w:line="240" w:lineRule="auto"/>
              <w:jc w:val="center"/>
            </w:pPr>
            <w:r w:rsidRPr="00B732D5">
              <w:rPr>
                <w:sz w:val="22"/>
              </w:rPr>
              <w:t>2</w:t>
            </w:r>
          </w:p>
        </w:tc>
        <w:tc>
          <w:tcPr>
            <w:tcW w:w="547" w:type="pct"/>
            <w:vAlign w:val="center"/>
          </w:tcPr>
          <w:p w:rsidR="00945F0E" w:rsidRPr="00B732D5" w:rsidRDefault="00945F0E" w:rsidP="00DA7F91">
            <w:pPr>
              <w:autoSpaceDE w:val="0"/>
              <w:autoSpaceDN w:val="0"/>
              <w:adjustRightInd w:val="0"/>
              <w:spacing w:after="120" w:line="240" w:lineRule="auto"/>
              <w:jc w:val="center"/>
            </w:pPr>
            <w:r w:rsidRPr="00B732D5">
              <w:rPr>
                <w:sz w:val="22"/>
              </w:rPr>
              <w:t>2017</w:t>
            </w:r>
          </w:p>
        </w:tc>
        <w:tc>
          <w:tcPr>
            <w:tcW w:w="1016" w:type="pct"/>
            <w:vAlign w:val="center"/>
          </w:tcPr>
          <w:p w:rsidR="00945F0E" w:rsidRPr="00B732D5" w:rsidRDefault="00F12957" w:rsidP="00DA7F91">
            <w:pPr>
              <w:autoSpaceDE w:val="0"/>
              <w:autoSpaceDN w:val="0"/>
              <w:adjustRightInd w:val="0"/>
              <w:spacing w:after="120" w:line="240" w:lineRule="auto"/>
              <w:jc w:val="center"/>
            </w:pPr>
            <w:r w:rsidRPr="00B732D5">
              <w:t>2097880</w:t>
            </w:r>
            <w:r w:rsidR="00800605" w:rsidRPr="00B732D5">
              <w:t xml:space="preserve"> zł</w:t>
            </w:r>
          </w:p>
        </w:tc>
        <w:tc>
          <w:tcPr>
            <w:tcW w:w="1016" w:type="pct"/>
          </w:tcPr>
          <w:p w:rsidR="00945F0E" w:rsidRPr="00B732D5" w:rsidRDefault="00945F0E" w:rsidP="00DA7F91">
            <w:pPr>
              <w:autoSpaceDE w:val="0"/>
              <w:autoSpaceDN w:val="0"/>
              <w:adjustRightInd w:val="0"/>
              <w:spacing w:after="120" w:line="240" w:lineRule="auto"/>
              <w:jc w:val="center"/>
            </w:pPr>
            <w:r w:rsidRPr="00B732D5">
              <w:t>5842500</w:t>
            </w:r>
            <w:r w:rsidR="00800605" w:rsidRPr="00B732D5">
              <w:t xml:space="preserve"> zł</w:t>
            </w:r>
          </w:p>
        </w:tc>
        <w:tc>
          <w:tcPr>
            <w:tcW w:w="1016" w:type="pct"/>
          </w:tcPr>
          <w:p w:rsidR="00945F0E" w:rsidRPr="00B732D5" w:rsidRDefault="00945F0E" w:rsidP="00DA7F91">
            <w:pPr>
              <w:autoSpaceDE w:val="0"/>
              <w:autoSpaceDN w:val="0"/>
              <w:adjustRightInd w:val="0"/>
              <w:spacing w:after="120" w:line="240" w:lineRule="auto"/>
              <w:jc w:val="center"/>
            </w:pPr>
            <w:r w:rsidRPr="00B732D5">
              <w:t>164000</w:t>
            </w:r>
            <w:r w:rsidR="00800605" w:rsidRPr="00B732D5">
              <w:t xml:space="preserve"> zł</w:t>
            </w:r>
          </w:p>
        </w:tc>
        <w:tc>
          <w:tcPr>
            <w:tcW w:w="1015" w:type="pct"/>
          </w:tcPr>
          <w:p w:rsidR="00945F0E" w:rsidRPr="00B732D5" w:rsidRDefault="00B732D5" w:rsidP="00B732D5">
            <w:pPr>
              <w:autoSpaceDE w:val="0"/>
              <w:autoSpaceDN w:val="0"/>
              <w:adjustRightInd w:val="0"/>
              <w:spacing w:after="120" w:line="240" w:lineRule="auto"/>
              <w:jc w:val="center"/>
            </w:pPr>
            <w:r w:rsidRPr="00B732D5">
              <w:t>35875</w:t>
            </w:r>
            <w:r w:rsidR="00800605" w:rsidRPr="00B732D5">
              <w:t xml:space="preserve"> zł</w:t>
            </w:r>
          </w:p>
        </w:tc>
      </w:tr>
      <w:tr w:rsidR="00B732D5" w:rsidRPr="00B732D5" w:rsidTr="00B732D5">
        <w:tc>
          <w:tcPr>
            <w:tcW w:w="390" w:type="pct"/>
            <w:vAlign w:val="center"/>
          </w:tcPr>
          <w:p w:rsidR="00B732D5" w:rsidRPr="00B732D5" w:rsidRDefault="00B732D5" w:rsidP="00DA7F91">
            <w:pPr>
              <w:autoSpaceDE w:val="0"/>
              <w:autoSpaceDN w:val="0"/>
              <w:adjustRightInd w:val="0"/>
              <w:spacing w:after="120" w:line="240" w:lineRule="auto"/>
              <w:jc w:val="center"/>
            </w:pPr>
            <w:r w:rsidRPr="00B732D5">
              <w:rPr>
                <w:sz w:val="22"/>
              </w:rPr>
              <w:t>3</w:t>
            </w:r>
          </w:p>
        </w:tc>
        <w:tc>
          <w:tcPr>
            <w:tcW w:w="547" w:type="pct"/>
            <w:vAlign w:val="center"/>
          </w:tcPr>
          <w:p w:rsidR="00B732D5" w:rsidRPr="00B732D5" w:rsidRDefault="00B732D5" w:rsidP="00DA7F91">
            <w:pPr>
              <w:autoSpaceDE w:val="0"/>
              <w:autoSpaceDN w:val="0"/>
              <w:adjustRightInd w:val="0"/>
              <w:spacing w:after="120" w:line="240" w:lineRule="auto"/>
              <w:jc w:val="center"/>
            </w:pPr>
            <w:r w:rsidRPr="00B732D5">
              <w:rPr>
                <w:sz w:val="22"/>
              </w:rPr>
              <w:t>2018</w:t>
            </w:r>
          </w:p>
        </w:tc>
        <w:tc>
          <w:tcPr>
            <w:tcW w:w="1016" w:type="pct"/>
            <w:vAlign w:val="center"/>
          </w:tcPr>
          <w:p w:rsidR="00B732D5" w:rsidRPr="00B732D5" w:rsidRDefault="00B732D5" w:rsidP="00DA7F91">
            <w:pPr>
              <w:autoSpaceDE w:val="0"/>
              <w:autoSpaceDN w:val="0"/>
              <w:adjustRightInd w:val="0"/>
              <w:spacing w:after="120" w:line="240" w:lineRule="auto"/>
              <w:jc w:val="center"/>
            </w:pPr>
            <w:r w:rsidRPr="00B732D5">
              <w:t>2150327 zł</w:t>
            </w:r>
          </w:p>
        </w:tc>
        <w:tc>
          <w:tcPr>
            <w:tcW w:w="1016" w:type="pct"/>
          </w:tcPr>
          <w:p w:rsidR="00B732D5" w:rsidRPr="00B732D5" w:rsidRDefault="00B732D5" w:rsidP="00F12957">
            <w:pPr>
              <w:autoSpaceDE w:val="0"/>
              <w:autoSpaceDN w:val="0"/>
              <w:adjustRightInd w:val="0"/>
              <w:spacing w:after="120" w:line="240" w:lineRule="auto"/>
              <w:jc w:val="center"/>
            </w:pPr>
            <w:r w:rsidRPr="00B732D5">
              <w:t>5988563 zł</w:t>
            </w:r>
          </w:p>
        </w:tc>
        <w:tc>
          <w:tcPr>
            <w:tcW w:w="1016" w:type="pct"/>
          </w:tcPr>
          <w:p w:rsidR="00B732D5" w:rsidRPr="00B732D5" w:rsidRDefault="00B732D5" w:rsidP="00F12957">
            <w:pPr>
              <w:autoSpaceDE w:val="0"/>
              <w:autoSpaceDN w:val="0"/>
              <w:adjustRightInd w:val="0"/>
              <w:spacing w:after="120" w:line="240" w:lineRule="auto"/>
              <w:jc w:val="center"/>
            </w:pPr>
            <w:r w:rsidRPr="00B732D5">
              <w:t>168100 zł</w:t>
            </w:r>
          </w:p>
        </w:tc>
        <w:tc>
          <w:tcPr>
            <w:tcW w:w="1015" w:type="pct"/>
          </w:tcPr>
          <w:p w:rsidR="00B732D5" w:rsidRPr="00B732D5" w:rsidRDefault="00B732D5" w:rsidP="006936E1">
            <w:pPr>
              <w:autoSpaceDE w:val="0"/>
              <w:autoSpaceDN w:val="0"/>
              <w:adjustRightInd w:val="0"/>
              <w:spacing w:after="120" w:line="240" w:lineRule="auto"/>
              <w:jc w:val="center"/>
            </w:pPr>
            <w:r w:rsidRPr="00B732D5">
              <w:t>36772 zł</w:t>
            </w:r>
          </w:p>
        </w:tc>
      </w:tr>
      <w:tr w:rsidR="00B732D5" w:rsidRPr="00B732D5" w:rsidTr="00B732D5">
        <w:tc>
          <w:tcPr>
            <w:tcW w:w="390" w:type="pct"/>
            <w:vAlign w:val="center"/>
          </w:tcPr>
          <w:p w:rsidR="00B732D5" w:rsidRPr="00B732D5" w:rsidRDefault="00B732D5" w:rsidP="00DA7F91">
            <w:pPr>
              <w:autoSpaceDE w:val="0"/>
              <w:autoSpaceDN w:val="0"/>
              <w:adjustRightInd w:val="0"/>
              <w:spacing w:after="120" w:line="240" w:lineRule="auto"/>
              <w:jc w:val="center"/>
            </w:pPr>
            <w:r w:rsidRPr="00B732D5">
              <w:rPr>
                <w:sz w:val="22"/>
              </w:rPr>
              <w:t>4</w:t>
            </w:r>
          </w:p>
        </w:tc>
        <w:tc>
          <w:tcPr>
            <w:tcW w:w="547" w:type="pct"/>
            <w:vAlign w:val="center"/>
          </w:tcPr>
          <w:p w:rsidR="00B732D5" w:rsidRPr="00B732D5" w:rsidRDefault="00B732D5" w:rsidP="00DA7F91">
            <w:pPr>
              <w:autoSpaceDE w:val="0"/>
              <w:autoSpaceDN w:val="0"/>
              <w:adjustRightInd w:val="0"/>
              <w:spacing w:after="120" w:line="240" w:lineRule="auto"/>
              <w:jc w:val="center"/>
            </w:pPr>
            <w:r w:rsidRPr="00B732D5">
              <w:rPr>
                <w:sz w:val="22"/>
              </w:rPr>
              <w:t>2019</w:t>
            </w:r>
          </w:p>
        </w:tc>
        <w:tc>
          <w:tcPr>
            <w:tcW w:w="1016" w:type="pct"/>
            <w:vAlign w:val="center"/>
          </w:tcPr>
          <w:p w:rsidR="00B732D5" w:rsidRPr="00B732D5" w:rsidRDefault="00B732D5" w:rsidP="00DA7F91">
            <w:pPr>
              <w:autoSpaceDE w:val="0"/>
              <w:autoSpaceDN w:val="0"/>
              <w:adjustRightInd w:val="0"/>
              <w:spacing w:after="120" w:line="240" w:lineRule="auto"/>
              <w:jc w:val="center"/>
            </w:pPr>
            <w:r w:rsidRPr="00B732D5">
              <w:t>2204085 zł</w:t>
            </w:r>
          </w:p>
        </w:tc>
        <w:tc>
          <w:tcPr>
            <w:tcW w:w="1016" w:type="pct"/>
          </w:tcPr>
          <w:p w:rsidR="00B732D5" w:rsidRPr="00B732D5" w:rsidRDefault="00B732D5" w:rsidP="00F12957">
            <w:pPr>
              <w:autoSpaceDE w:val="0"/>
              <w:autoSpaceDN w:val="0"/>
              <w:adjustRightInd w:val="0"/>
              <w:spacing w:after="120" w:line="240" w:lineRule="auto"/>
              <w:jc w:val="center"/>
            </w:pPr>
            <w:r w:rsidRPr="00B732D5">
              <w:t>6138277 zł</w:t>
            </w:r>
          </w:p>
        </w:tc>
        <w:tc>
          <w:tcPr>
            <w:tcW w:w="1016" w:type="pct"/>
          </w:tcPr>
          <w:p w:rsidR="00B732D5" w:rsidRPr="00B732D5" w:rsidRDefault="00B732D5" w:rsidP="00B732D5">
            <w:pPr>
              <w:autoSpaceDE w:val="0"/>
              <w:autoSpaceDN w:val="0"/>
              <w:adjustRightInd w:val="0"/>
              <w:spacing w:after="120" w:line="240" w:lineRule="auto"/>
              <w:jc w:val="center"/>
            </w:pPr>
            <w:r w:rsidRPr="00B732D5">
              <w:t>172303 zł</w:t>
            </w:r>
          </w:p>
        </w:tc>
        <w:tc>
          <w:tcPr>
            <w:tcW w:w="1015" w:type="pct"/>
          </w:tcPr>
          <w:p w:rsidR="00B732D5" w:rsidRPr="00B732D5" w:rsidRDefault="00B732D5" w:rsidP="006936E1">
            <w:pPr>
              <w:autoSpaceDE w:val="0"/>
              <w:autoSpaceDN w:val="0"/>
              <w:adjustRightInd w:val="0"/>
              <w:spacing w:after="120" w:line="240" w:lineRule="auto"/>
              <w:jc w:val="center"/>
            </w:pPr>
            <w:r w:rsidRPr="00B732D5">
              <w:t>37691 zł</w:t>
            </w:r>
          </w:p>
        </w:tc>
      </w:tr>
      <w:tr w:rsidR="00B732D5" w:rsidRPr="00B732D5" w:rsidTr="00B732D5">
        <w:tc>
          <w:tcPr>
            <w:tcW w:w="390" w:type="pct"/>
            <w:vAlign w:val="center"/>
          </w:tcPr>
          <w:p w:rsidR="00B732D5" w:rsidRPr="00B732D5" w:rsidRDefault="00B732D5" w:rsidP="00DA7F91">
            <w:pPr>
              <w:autoSpaceDE w:val="0"/>
              <w:autoSpaceDN w:val="0"/>
              <w:adjustRightInd w:val="0"/>
              <w:spacing w:after="120" w:line="240" w:lineRule="auto"/>
              <w:jc w:val="center"/>
            </w:pPr>
            <w:r w:rsidRPr="00B732D5">
              <w:rPr>
                <w:sz w:val="22"/>
              </w:rPr>
              <w:t>5</w:t>
            </w:r>
          </w:p>
        </w:tc>
        <w:tc>
          <w:tcPr>
            <w:tcW w:w="547" w:type="pct"/>
            <w:vAlign w:val="center"/>
          </w:tcPr>
          <w:p w:rsidR="00B732D5" w:rsidRPr="00B732D5" w:rsidRDefault="00B732D5" w:rsidP="00DA7F91">
            <w:pPr>
              <w:autoSpaceDE w:val="0"/>
              <w:autoSpaceDN w:val="0"/>
              <w:adjustRightInd w:val="0"/>
              <w:spacing w:after="120" w:line="240" w:lineRule="auto"/>
              <w:jc w:val="center"/>
            </w:pPr>
            <w:r w:rsidRPr="00B732D5">
              <w:rPr>
                <w:sz w:val="22"/>
              </w:rPr>
              <w:t>2020</w:t>
            </w:r>
          </w:p>
        </w:tc>
        <w:tc>
          <w:tcPr>
            <w:tcW w:w="1016" w:type="pct"/>
            <w:vAlign w:val="center"/>
          </w:tcPr>
          <w:p w:rsidR="00B732D5" w:rsidRPr="00B732D5" w:rsidRDefault="00B732D5" w:rsidP="00DA7F91">
            <w:pPr>
              <w:autoSpaceDE w:val="0"/>
              <w:autoSpaceDN w:val="0"/>
              <w:adjustRightInd w:val="0"/>
              <w:spacing w:after="120" w:line="240" w:lineRule="auto"/>
              <w:jc w:val="center"/>
            </w:pPr>
            <w:r w:rsidRPr="00B732D5">
              <w:t>2259187 zł</w:t>
            </w:r>
          </w:p>
        </w:tc>
        <w:tc>
          <w:tcPr>
            <w:tcW w:w="1016" w:type="pct"/>
          </w:tcPr>
          <w:p w:rsidR="00B732D5" w:rsidRPr="00B732D5" w:rsidRDefault="00B732D5" w:rsidP="00F12957">
            <w:pPr>
              <w:autoSpaceDE w:val="0"/>
              <w:autoSpaceDN w:val="0"/>
              <w:adjustRightInd w:val="0"/>
              <w:spacing w:after="120" w:line="240" w:lineRule="auto"/>
              <w:jc w:val="center"/>
            </w:pPr>
            <w:r w:rsidRPr="00B732D5">
              <w:t>6291733 zł</w:t>
            </w:r>
          </w:p>
        </w:tc>
        <w:tc>
          <w:tcPr>
            <w:tcW w:w="1016" w:type="pct"/>
          </w:tcPr>
          <w:p w:rsidR="00B732D5" w:rsidRPr="00B732D5" w:rsidRDefault="00B732D5" w:rsidP="00B732D5">
            <w:pPr>
              <w:autoSpaceDE w:val="0"/>
              <w:autoSpaceDN w:val="0"/>
              <w:adjustRightInd w:val="0"/>
              <w:spacing w:after="120" w:line="240" w:lineRule="auto"/>
              <w:jc w:val="center"/>
            </w:pPr>
            <w:r w:rsidRPr="00B732D5">
              <w:t>176610 zł</w:t>
            </w:r>
          </w:p>
        </w:tc>
        <w:tc>
          <w:tcPr>
            <w:tcW w:w="1015" w:type="pct"/>
          </w:tcPr>
          <w:p w:rsidR="00B732D5" w:rsidRPr="00B732D5" w:rsidRDefault="00B732D5" w:rsidP="006936E1">
            <w:pPr>
              <w:autoSpaceDE w:val="0"/>
              <w:autoSpaceDN w:val="0"/>
              <w:adjustRightInd w:val="0"/>
              <w:spacing w:after="120" w:line="240" w:lineRule="auto"/>
              <w:jc w:val="center"/>
            </w:pPr>
            <w:r w:rsidRPr="00B732D5">
              <w:t>38633 zł</w:t>
            </w:r>
          </w:p>
        </w:tc>
      </w:tr>
      <w:tr w:rsidR="00B732D5" w:rsidRPr="00B732D5" w:rsidTr="00B732D5">
        <w:tc>
          <w:tcPr>
            <w:tcW w:w="390" w:type="pct"/>
            <w:vAlign w:val="center"/>
          </w:tcPr>
          <w:p w:rsidR="00B732D5" w:rsidRPr="00B732D5" w:rsidRDefault="00B732D5" w:rsidP="00DA7F91">
            <w:pPr>
              <w:autoSpaceDE w:val="0"/>
              <w:autoSpaceDN w:val="0"/>
              <w:adjustRightInd w:val="0"/>
              <w:spacing w:after="120" w:line="240" w:lineRule="auto"/>
              <w:jc w:val="center"/>
            </w:pPr>
            <w:r w:rsidRPr="00B732D5">
              <w:rPr>
                <w:sz w:val="22"/>
              </w:rPr>
              <w:t>6</w:t>
            </w:r>
          </w:p>
        </w:tc>
        <w:tc>
          <w:tcPr>
            <w:tcW w:w="547" w:type="pct"/>
            <w:vAlign w:val="center"/>
          </w:tcPr>
          <w:p w:rsidR="00B732D5" w:rsidRPr="00B732D5" w:rsidRDefault="00B732D5" w:rsidP="00DA7F91">
            <w:pPr>
              <w:autoSpaceDE w:val="0"/>
              <w:autoSpaceDN w:val="0"/>
              <w:adjustRightInd w:val="0"/>
              <w:spacing w:after="120" w:line="240" w:lineRule="auto"/>
              <w:jc w:val="center"/>
            </w:pPr>
            <w:r w:rsidRPr="00B732D5">
              <w:rPr>
                <w:sz w:val="22"/>
              </w:rPr>
              <w:t>2021</w:t>
            </w:r>
          </w:p>
        </w:tc>
        <w:tc>
          <w:tcPr>
            <w:tcW w:w="1016" w:type="pct"/>
            <w:vAlign w:val="center"/>
          </w:tcPr>
          <w:p w:rsidR="00B732D5" w:rsidRPr="00B732D5" w:rsidRDefault="00B732D5" w:rsidP="00DA7F91">
            <w:pPr>
              <w:autoSpaceDE w:val="0"/>
              <w:autoSpaceDN w:val="0"/>
              <w:adjustRightInd w:val="0"/>
              <w:spacing w:after="120" w:line="240" w:lineRule="auto"/>
              <w:jc w:val="center"/>
            </w:pPr>
            <w:r w:rsidRPr="00B732D5">
              <w:t>2315667 zł</w:t>
            </w:r>
          </w:p>
        </w:tc>
        <w:tc>
          <w:tcPr>
            <w:tcW w:w="1016" w:type="pct"/>
          </w:tcPr>
          <w:p w:rsidR="00B732D5" w:rsidRPr="00B732D5" w:rsidRDefault="00B732D5" w:rsidP="00F12957">
            <w:pPr>
              <w:autoSpaceDE w:val="0"/>
              <w:autoSpaceDN w:val="0"/>
              <w:adjustRightInd w:val="0"/>
              <w:spacing w:after="120" w:line="240" w:lineRule="auto"/>
              <w:jc w:val="center"/>
            </w:pPr>
            <w:r w:rsidRPr="00B732D5">
              <w:t>6449027 zł</w:t>
            </w:r>
          </w:p>
        </w:tc>
        <w:tc>
          <w:tcPr>
            <w:tcW w:w="1016" w:type="pct"/>
          </w:tcPr>
          <w:p w:rsidR="00B732D5" w:rsidRPr="00B732D5" w:rsidRDefault="00B732D5" w:rsidP="00B732D5">
            <w:pPr>
              <w:autoSpaceDE w:val="0"/>
              <w:autoSpaceDN w:val="0"/>
              <w:adjustRightInd w:val="0"/>
              <w:spacing w:after="120" w:line="240" w:lineRule="auto"/>
              <w:jc w:val="center"/>
            </w:pPr>
            <w:r w:rsidRPr="00B732D5">
              <w:t>181025 zł</w:t>
            </w:r>
          </w:p>
        </w:tc>
        <w:tc>
          <w:tcPr>
            <w:tcW w:w="1015" w:type="pct"/>
          </w:tcPr>
          <w:p w:rsidR="00B732D5" w:rsidRPr="00B732D5" w:rsidRDefault="00B732D5" w:rsidP="006936E1">
            <w:pPr>
              <w:autoSpaceDE w:val="0"/>
              <w:autoSpaceDN w:val="0"/>
              <w:adjustRightInd w:val="0"/>
              <w:spacing w:after="120" w:line="240" w:lineRule="auto"/>
              <w:jc w:val="center"/>
            </w:pPr>
            <w:r w:rsidRPr="00B732D5">
              <w:t>39599 zł</w:t>
            </w:r>
          </w:p>
        </w:tc>
      </w:tr>
      <w:tr w:rsidR="00B732D5" w:rsidRPr="00B732D5" w:rsidTr="00B732D5">
        <w:tc>
          <w:tcPr>
            <w:tcW w:w="390" w:type="pct"/>
            <w:vAlign w:val="center"/>
          </w:tcPr>
          <w:p w:rsidR="00B732D5" w:rsidRPr="00B732D5" w:rsidRDefault="00B732D5" w:rsidP="00DA7F91">
            <w:pPr>
              <w:autoSpaceDE w:val="0"/>
              <w:autoSpaceDN w:val="0"/>
              <w:adjustRightInd w:val="0"/>
              <w:spacing w:after="120" w:line="240" w:lineRule="auto"/>
              <w:jc w:val="center"/>
            </w:pPr>
            <w:r w:rsidRPr="00B732D5">
              <w:rPr>
                <w:sz w:val="22"/>
              </w:rPr>
              <w:t>7</w:t>
            </w:r>
          </w:p>
        </w:tc>
        <w:tc>
          <w:tcPr>
            <w:tcW w:w="547" w:type="pct"/>
            <w:vAlign w:val="center"/>
          </w:tcPr>
          <w:p w:rsidR="00B732D5" w:rsidRPr="00B732D5" w:rsidRDefault="00B732D5" w:rsidP="00DA7F91">
            <w:pPr>
              <w:autoSpaceDE w:val="0"/>
              <w:autoSpaceDN w:val="0"/>
              <w:adjustRightInd w:val="0"/>
              <w:spacing w:after="120" w:line="240" w:lineRule="auto"/>
              <w:jc w:val="center"/>
            </w:pPr>
            <w:r w:rsidRPr="00B732D5">
              <w:rPr>
                <w:sz w:val="22"/>
              </w:rPr>
              <w:t>2022</w:t>
            </w:r>
          </w:p>
        </w:tc>
        <w:tc>
          <w:tcPr>
            <w:tcW w:w="1016" w:type="pct"/>
            <w:vAlign w:val="center"/>
          </w:tcPr>
          <w:p w:rsidR="00B732D5" w:rsidRPr="00B732D5" w:rsidRDefault="00B732D5" w:rsidP="00DA7F91">
            <w:pPr>
              <w:autoSpaceDE w:val="0"/>
              <w:autoSpaceDN w:val="0"/>
              <w:adjustRightInd w:val="0"/>
              <w:spacing w:after="120" w:line="240" w:lineRule="auto"/>
              <w:jc w:val="center"/>
            </w:pPr>
            <w:r w:rsidRPr="00B732D5">
              <w:t>2373558 zł</w:t>
            </w:r>
          </w:p>
        </w:tc>
        <w:tc>
          <w:tcPr>
            <w:tcW w:w="1016" w:type="pct"/>
          </w:tcPr>
          <w:p w:rsidR="00B732D5" w:rsidRPr="00B732D5" w:rsidRDefault="00B732D5" w:rsidP="00F12957">
            <w:pPr>
              <w:autoSpaceDE w:val="0"/>
              <w:autoSpaceDN w:val="0"/>
              <w:adjustRightInd w:val="0"/>
              <w:spacing w:after="120" w:line="240" w:lineRule="auto"/>
              <w:jc w:val="center"/>
            </w:pPr>
            <w:r w:rsidRPr="00B732D5">
              <w:t>6610252 zł</w:t>
            </w:r>
          </w:p>
        </w:tc>
        <w:tc>
          <w:tcPr>
            <w:tcW w:w="1016" w:type="pct"/>
          </w:tcPr>
          <w:p w:rsidR="00B732D5" w:rsidRPr="00B732D5" w:rsidRDefault="00B732D5" w:rsidP="00B732D5">
            <w:pPr>
              <w:autoSpaceDE w:val="0"/>
              <w:autoSpaceDN w:val="0"/>
              <w:adjustRightInd w:val="0"/>
              <w:spacing w:after="120" w:line="240" w:lineRule="auto"/>
              <w:jc w:val="center"/>
            </w:pPr>
            <w:r w:rsidRPr="00B732D5">
              <w:t>185551 zł</w:t>
            </w:r>
          </w:p>
        </w:tc>
        <w:tc>
          <w:tcPr>
            <w:tcW w:w="1015" w:type="pct"/>
          </w:tcPr>
          <w:p w:rsidR="00B732D5" w:rsidRPr="00B732D5" w:rsidRDefault="00B732D5" w:rsidP="006936E1">
            <w:pPr>
              <w:autoSpaceDE w:val="0"/>
              <w:autoSpaceDN w:val="0"/>
              <w:adjustRightInd w:val="0"/>
              <w:spacing w:after="120" w:line="240" w:lineRule="auto"/>
              <w:jc w:val="center"/>
            </w:pPr>
            <w:r w:rsidRPr="00B732D5">
              <w:t>40589 zł</w:t>
            </w:r>
          </w:p>
        </w:tc>
      </w:tr>
      <w:tr w:rsidR="00B732D5" w:rsidRPr="00B732D5" w:rsidTr="00B732D5">
        <w:tc>
          <w:tcPr>
            <w:tcW w:w="390" w:type="pct"/>
            <w:vAlign w:val="center"/>
          </w:tcPr>
          <w:p w:rsidR="00B732D5" w:rsidRPr="00B732D5" w:rsidRDefault="00B732D5" w:rsidP="00DA7F91">
            <w:pPr>
              <w:autoSpaceDE w:val="0"/>
              <w:autoSpaceDN w:val="0"/>
              <w:adjustRightInd w:val="0"/>
              <w:spacing w:after="120" w:line="240" w:lineRule="auto"/>
              <w:jc w:val="center"/>
            </w:pPr>
            <w:r w:rsidRPr="00B732D5">
              <w:rPr>
                <w:sz w:val="22"/>
              </w:rPr>
              <w:t>8</w:t>
            </w:r>
          </w:p>
        </w:tc>
        <w:tc>
          <w:tcPr>
            <w:tcW w:w="547" w:type="pct"/>
            <w:vAlign w:val="center"/>
          </w:tcPr>
          <w:p w:rsidR="00B732D5" w:rsidRPr="00B732D5" w:rsidRDefault="00B732D5" w:rsidP="00DA7F91">
            <w:pPr>
              <w:autoSpaceDE w:val="0"/>
              <w:autoSpaceDN w:val="0"/>
              <w:adjustRightInd w:val="0"/>
              <w:spacing w:after="120" w:line="240" w:lineRule="auto"/>
              <w:jc w:val="center"/>
            </w:pPr>
            <w:r w:rsidRPr="00B732D5">
              <w:rPr>
                <w:sz w:val="22"/>
              </w:rPr>
              <w:t>2023</w:t>
            </w:r>
          </w:p>
        </w:tc>
        <w:tc>
          <w:tcPr>
            <w:tcW w:w="1016" w:type="pct"/>
            <w:vAlign w:val="center"/>
          </w:tcPr>
          <w:p w:rsidR="00B732D5" w:rsidRPr="00B732D5" w:rsidRDefault="00B732D5" w:rsidP="00DA7F91">
            <w:pPr>
              <w:autoSpaceDE w:val="0"/>
              <w:autoSpaceDN w:val="0"/>
              <w:adjustRightInd w:val="0"/>
              <w:spacing w:after="120" w:line="240" w:lineRule="auto"/>
              <w:jc w:val="center"/>
            </w:pPr>
            <w:r w:rsidRPr="00B732D5">
              <w:t>2432897 zł</w:t>
            </w:r>
          </w:p>
        </w:tc>
        <w:tc>
          <w:tcPr>
            <w:tcW w:w="1016" w:type="pct"/>
          </w:tcPr>
          <w:p w:rsidR="00B732D5" w:rsidRPr="00B732D5" w:rsidRDefault="00B732D5" w:rsidP="00F12957">
            <w:pPr>
              <w:autoSpaceDE w:val="0"/>
              <w:autoSpaceDN w:val="0"/>
              <w:adjustRightInd w:val="0"/>
              <w:spacing w:after="120" w:line="240" w:lineRule="auto"/>
              <w:jc w:val="center"/>
            </w:pPr>
            <w:r w:rsidRPr="00B732D5">
              <w:t>6775509 zł</w:t>
            </w:r>
          </w:p>
        </w:tc>
        <w:tc>
          <w:tcPr>
            <w:tcW w:w="1016" w:type="pct"/>
          </w:tcPr>
          <w:p w:rsidR="00B732D5" w:rsidRPr="00B732D5" w:rsidRDefault="00B732D5" w:rsidP="00B732D5">
            <w:pPr>
              <w:autoSpaceDE w:val="0"/>
              <w:autoSpaceDN w:val="0"/>
              <w:adjustRightInd w:val="0"/>
              <w:spacing w:after="120" w:line="240" w:lineRule="auto"/>
              <w:jc w:val="center"/>
            </w:pPr>
            <w:r w:rsidRPr="00B732D5">
              <w:t xml:space="preserve">190190 zł </w:t>
            </w:r>
          </w:p>
        </w:tc>
        <w:tc>
          <w:tcPr>
            <w:tcW w:w="1015" w:type="pct"/>
          </w:tcPr>
          <w:p w:rsidR="00B732D5" w:rsidRPr="00B732D5" w:rsidRDefault="00B732D5" w:rsidP="006936E1">
            <w:pPr>
              <w:autoSpaceDE w:val="0"/>
              <w:autoSpaceDN w:val="0"/>
              <w:adjustRightInd w:val="0"/>
              <w:spacing w:after="120" w:line="240" w:lineRule="auto"/>
              <w:jc w:val="center"/>
            </w:pPr>
            <w:r w:rsidRPr="00B732D5">
              <w:t>41604 zł</w:t>
            </w:r>
          </w:p>
        </w:tc>
      </w:tr>
      <w:tr w:rsidR="00B732D5" w:rsidRPr="00B732D5" w:rsidTr="00B732D5">
        <w:tc>
          <w:tcPr>
            <w:tcW w:w="390" w:type="pct"/>
            <w:vAlign w:val="center"/>
          </w:tcPr>
          <w:p w:rsidR="00B732D5" w:rsidRPr="00B732D5" w:rsidRDefault="00B732D5" w:rsidP="00DA7F91">
            <w:pPr>
              <w:autoSpaceDE w:val="0"/>
              <w:autoSpaceDN w:val="0"/>
              <w:adjustRightInd w:val="0"/>
              <w:spacing w:after="120" w:line="240" w:lineRule="auto"/>
              <w:jc w:val="center"/>
            </w:pPr>
            <w:r w:rsidRPr="00B732D5">
              <w:rPr>
                <w:sz w:val="22"/>
              </w:rPr>
              <w:t>9</w:t>
            </w:r>
          </w:p>
        </w:tc>
        <w:tc>
          <w:tcPr>
            <w:tcW w:w="547" w:type="pct"/>
            <w:vAlign w:val="center"/>
          </w:tcPr>
          <w:p w:rsidR="00B732D5" w:rsidRPr="00B732D5" w:rsidRDefault="00B732D5" w:rsidP="00DA7F91">
            <w:pPr>
              <w:autoSpaceDE w:val="0"/>
              <w:autoSpaceDN w:val="0"/>
              <w:adjustRightInd w:val="0"/>
              <w:spacing w:after="120" w:line="240" w:lineRule="auto"/>
              <w:jc w:val="center"/>
            </w:pPr>
            <w:r w:rsidRPr="00B732D5">
              <w:rPr>
                <w:sz w:val="22"/>
              </w:rPr>
              <w:t>2024</w:t>
            </w:r>
          </w:p>
        </w:tc>
        <w:tc>
          <w:tcPr>
            <w:tcW w:w="1016" w:type="pct"/>
            <w:vAlign w:val="center"/>
          </w:tcPr>
          <w:p w:rsidR="00B732D5" w:rsidRPr="00B732D5" w:rsidRDefault="00B732D5" w:rsidP="00F12957">
            <w:pPr>
              <w:autoSpaceDE w:val="0"/>
              <w:autoSpaceDN w:val="0"/>
              <w:adjustRightInd w:val="0"/>
              <w:spacing w:after="120" w:line="240" w:lineRule="auto"/>
              <w:jc w:val="center"/>
            </w:pPr>
            <w:r w:rsidRPr="00B732D5">
              <w:t>2493720 zł</w:t>
            </w:r>
          </w:p>
        </w:tc>
        <w:tc>
          <w:tcPr>
            <w:tcW w:w="1016" w:type="pct"/>
          </w:tcPr>
          <w:p w:rsidR="00B732D5" w:rsidRPr="00B732D5" w:rsidRDefault="00B732D5" w:rsidP="00F12957">
            <w:pPr>
              <w:autoSpaceDE w:val="0"/>
              <w:autoSpaceDN w:val="0"/>
              <w:adjustRightInd w:val="0"/>
              <w:spacing w:after="120" w:line="240" w:lineRule="auto"/>
              <w:jc w:val="center"/>
            </w:pPr>
            <w:r w:rsidRPr="00B732D5">
              <w:t>6944897 zł</w:t>
            </w:r>
          </w:p>
        </w:tc>
        <w:tc>
          <w:tcPr>
            <w:tcW w:w="1016" w:type="pct"/>
          </w:tcPr>
          <w:p w:rsidR="00B732D5" w:rsidRPr="00B732D5" w:rsidRDefault="00B732D5" w:rsidP="00B732D5">
            <w:pPr>
              <w:autoSpaceDE w:val="0"/>
              <w:autoSpaceDN w:val="0"/>
              <w:adjustRightInd w:val="0"/>
              <w:spacing w:after="120" w:line="240" w:lineRule="auto"/>
              <w:jc w:val="center"/>
            </w:pPr>
            <w:r w:rsidRPr="00B732D5">
              <w:t>194944 zł</w:t>
            </w:r>
          </w:p>
        </w:tc>
        <w:tc>
          <w:tcPr>
            <w:tcW w:w="1015" w:type="pct"/>
          </w:tcPr>
          <w:p w:rsidR="00B732D5" w:rsidRPr="00B732D5" w:rsidRDefault="00B732D5" w:rsidP="006936E1">
            <w:pPr>
              <w:autoSpaceDE w:val="0"/>
              <w:autoSpaceDN w:val="0"/>
              <w:adjustRightInd w:val="0"/>
              <w:spacing w:after="120" w:line="240" w:lineRule="auto"/>
              <w:jc w:val="center"/>
            </w:pPr>
            <w:r w:rsidRPr="00B732D5">
              <w:t>42644 zł</w:t>
            </w:r>
          </w:p>
        </w:tc>
      </w:tr>
      <w:tr w:rsidR="00B732D5" w:rsidRPr="00B732D5" w:rsidTr="00B732D5">
        <w:tc>
          <w:tcPr>
            <w:tcW w:w="390" w:type="pct"/>
            <w:vAlign w:val="center"/>
          </w:tcPr>
          <w:p w:rsidR="00945F0E" w:rsidRPr="00B732D5" w:rsidRDefault="00945F0E" w:rsidP="0069054D">
            <w:pPr>
              <w:autoSpaceDE w:val="0"/>
              <w:autoSpaceDN w:val="0"/>
              <w:adjustRightInd w:val="0"/>
              <w:spacing w:after="120" w:line="240" w:lineRule="auto"/>
              <w:jc w:val="center"/>
            </w:pPr>
            <w:r w:rsidRPr="00B732D5">
              <w:rPr>
                <w:sz w:val="22"/>
              </w:rPr>
              <w:t>10</w:t>
            </w:r>
          </w:p>
        </w:tc>
        <w:tc>
          <w:tcPr>
            <w:tcW w:w="547" w:type="pct"/>
            <w:vAlign w:val="center"/>
          </w:tcPr>
          <w:p w:rsidR="00945F0E" w:rsidRPr="00B732D5" w:rsidRDefault="00945F0E" w:rsidP="0069054D">
            <w:pPr>
              <w:autoSpaceDE w:val="0"/>
              <w:autoSpaceDN w:val="0"/>
              <w:adjustRightInd w:val="0"/>
              <w:spacing w:after="120" w:line="240" w:lineRule="auto"/>
              <w:jc w:val="center"/>
            </w:pPr>
            <w:r w:rsidRPr="00B732D5">
              <w:t>2025</w:t>
            </w:r>
          </w:p>
        </w:tc>
        <w:tc>
          <w:tcPr>
            <w:tcW w:w="1016" w:type="pct"/>
            <w:vAlign w:val="center"/>
          </w:tcPr>
          <w:p w:rsidR="00945F0E" w:rsidRPr="00B732D5" w:rsidRDefault="00F12957" w:rsidP="00F12957">
            <w:pPr>
              <w:autoSpaceDE w:val="0"/>
              <w:autoSpaceDN w:val="0"/>
              <w:adjustRightInd w:val="0"/>
              <w:spacing w:after="120" w:line="240" w:lineRule="auto"/>
              <w:jc w:val="center"/>
            </w:pPr>
            <w:r w:rsidRPr="00B732D5">
              <w:t>2556063</w:t>
            </w:r>
            <w:r w:rsidR="00800605" w:rsidRPr="00B732D5">
              <w:t xml:space="preserve"> zł</w:t>
            </w:r>
          </w:p>
        </w:tc>
        <w:tc>
          <w:tcPr>
            <w:tcW w:w="1016" w:type="pct"/>
          </w:tcPr>
          <w:p w:rsidR="00945F0E" w:rsidRPr="00B732D5" w:rsidRDefault="00945F0E" w:rsidP="00F12957">
            <w:pPr>
              <w:autoSpaceDE w:val="0"/>
              <w:autoSpaceDN w:val="0"/>
              <w:adjustRightInd w:val="0"/>
              <w:spacing w:after="120" w:line="240" w:lineRule="auto"/>
              <w:jc w:val="center"/>
            </w:pPr>
            <w:r w:rsidRPr="00B732D5">
              <w:t>7118</w:t>
            </w:r>
            <w:r w:rsidR="00F12957" w:rsidRPr="00B732D5">
              <w:t>519</w:t>
            </w:r>
            <w:r w:rsidR="00800605" w:rsidRPr="00B732D5">
              <w:t xml:space="preserve"> zł</w:t>
            </w:r>
          </w:p>
        </w:tc>
        <w:tc>
          <w:tcPr>
            <w:tcW w:w="1016" w:type="pct"/>
          </w:tcPr>
          <w:p w:rsidR="00945F0E" w:rsidRPr="00B732D5" w:rsidRDefault="00945F0E" w:rsidP="00B732D5">
            <w:pPr>
              <w:autoSpaceDE w:val="0"/>
              <w:autoSpaceDN w:val="0"/>
              <w:adjustRightInd w:val="0"/>
              <w:spacing w:after="120" w:line="240" w:lineRule="auto"/>
              <w:jc w:val="center"/>
            </w:pPr>
            <w:r w:rsidRPr="00B732D5">
              <w:t>199</w:t>
            </w:r>
            <w:r w:rsidR="00B732D5" w:rsidRPr="00B732D5">
              <w:t>818</w:t>
            </w:r>
            <w:r w:rsidR="00800605" w:rsidRPr="00B732D5">
              <w:t xml:space="preserve"> zł</w:t>
            </w:r>
          </w:p>
        </w:tc>
        <w:tc>
          <w:tcPr>
            <w:tcW w:w="1015" w:type="pct"/>
          </w:tcPr>
          <w:p w:rsidR="00945F0E" w:rsidRPr="00B732D5" w:rsidRDefault="00945F0E" w:rsidP="00B732D5">
            <w:pPr>
              <w:autoSpaceDE w:val="0"/>
              <w:autoSpaceDN w:val="0"/>
              <w:adjustRightInd w:val="0"/>
              <w:spacing w:after="120" w:line="240" w:lineRule="auto"/>
              <w:jc w:val="center"/>
            </w:pPr>
            <w:r w:rsidRPr="00B732D5">
              <w:t>4</w:t>
            </w:r>
            <w:r w:rsidR="00B732D5" w:rsidRPr="00B732D5">
              <w:t>3710</w:t>
            </w:r>
            <w:r w:rsidR="00800605" w:rsidRPr="00B732D5">
              <w:t xml:space="preserve"> zł</w:t>
            </w:r>
          </w:p>
        </w:tc>
      </w:tr>
    </w:tbl>
    <w:p w:rsidR="00420673" w:rsidRPr="008D5D2B" w:rsidRDefault="009A43E3" w:rsidP="00420673">
      <w:pPr>
        <w:pStyle w:val="Nagwek3"/>
        <w:rPr>
          <w:color w:val="auto"/>
        </w:rPr>
      </w:pPr>
      <w:bookmarkStart w:id="136" w:name="_Toc383875823"/>
      <w:bookmarkStart w:id="137" w:name="_Toc383875947"/>
      <w:bookmarkStart w:id="138" w:name="_Toc383880493"/>
      <w:bookmarkStart w:id="139" w:name="_Toc383880613"/>
      <w:bookmarkStart w:id="140" w:name="_Toc425259883"/>
      <w:bookmarkStart w:id="141" w:name="_Toc433752493"/>
      <w:r>
        <w:rPr>
          <w:color w:val="FF0000"/>
        </w:rPr>
        <w:t xml:space="preserve"> </w:t>
      </w:r>
      <w:r w:rsidR="00420673" w:rsidRPr="008D5D2B">
        <w:rPr>
          <w:color w:val="auto"/>
        </w:rPr>
        <w:t>7.5 Programy</w:t>
      </w:r>
      <w:bookmarkEnd w:id="136"/>
      <w:bookmarkEnd w:id="137"/>
      <w:bookmarkEnd w:id="138"/>
      <w:bookmarkEnd w:id="139"/>
      <w:bookmarkEnd w:id="140"/>
      <w:bookmarkEnd w:id="141"/>
    </w:p>
    <w:p w:rsidR="00420673" w:rsidRPr="008D5D2B" w:rsidRDefault="00420673" w:rsidP="00420673">
      <w:pPr>
        <w:spacing w:before="0" w:after="0" w:line="360" w:lineRule="auto"/>
        <w:jc w:val="both"/>
        <w:rPr>
          <w:szCs w:val="24"/>
        </w:rPr>
      </w:pPr>
      <w:r w:rsidRPr="008D5D2B">
        <w:rPr>
          <w:szCs w:val="24"/>
        </w:rPr>
        <w:t xml:space="preserve">Strategia Rozwiązywania Problemów Społecznych Gminy </w:t>
      </w:r>
      <w:r w:rsidRPr="008D5D2B">
        <w:rPr>
          <w:kern w:val="1"/>
          <w:szCs w:val="24"/>
          <w:lang w:eastAsia="hi-IN" w:bidi="hi-IN"/>
        </w:rPr>
        <w:t>Abramów</w:t>
      </w:r>
      <w:r w:rsidR="008D5D2B" w:rsidRPr="008D5D2B">
        <w:rPr>
          <w:szCs w:val="24"/>
        </w:rPr>
        <w:t xml:space="preserve"> na lata 2016–2025</w:t>
      </w:r>
      <w:r w:rsidRPr="008D5D2B">
        <w:rPr>
          <w:szCs w:val="24"/>
        </w:rPr>
        <w:t xml:space="preserve"> będzie realizowana </w:t>
      </w:r>
      <w:r w:rsidR="00C43B38" w:rsidRPr="008C7B82">
        <w:rPr>
          <w:szCs w:val="24"/>
        </w:rPr>
        <w:t>min.</w:t>
      </w:r>
      <w:r w:rsidRPr="008C7B82">
        <w:rPr>
          <w:szCs w:val="24"/>
        </w:rPr>
        <w:t xml:space="preserve"> poprzez </w:t>
      </w:r>
      <w:r w:rsidRPr="008D5D2B">
        <w:rPr>
          <w:szCs w:val="24"/>
        </w:rPr>
        <w:t>poniżej wymienione programy:</w:t>
      </w:r>
    </w:p>
    <w:p w:rsidR="00420673" w:rsidRPr="008D5D2B" w:rsidRDefault="00420673" w:rsidP="004E2E31">
      <w:pPr>
        <w:widowControl w:val="0"/>
        <w:numPr>
          <w:ilvl w:val="0"/>
          <w:numId w:val="6"/>
        </w:numPr>
        <w:suppressAutoHyphens/>
        <w:spacing w:before="0" w:after="0" w:line="360" w:lineRule="auto"/>
        <w:ind w:left="714" w:hanging="357"/>
        <w:jc w:val="both"/>
        <w:rPr>
          <w:szCs w:val="24"/>
        </w:rPr>
      </w:pPr>
      <w:r w:rsidRPr="008D5D2B">
        <w:rPr>
          <w:szCs w:val="24"/>
        </w:rPr>
        <w:t>Gminny Program Profilaktyki i Rozwiązywania Problemów Alkoholowych,</w:t>
      </w:r>
    </w:p>
    <w:p w:rsidR="00420673" w:rsidRPr="008D5D2B" w:rsidRDefault="00420673" w:rsidP="004E2E31">
      <w:pPr>
        <w:widowControl w:val="0"/>
        <w:numPr>
          <w:ilvl w:val="0"/>
          <w:numId w:val="6"/>
        </w:numPr>
        <w:suppressAutoHyphens/>
        <w:spacing w:before="0" w:after="0" w:line="360" w:lineRule="auto"/>
        <w:ind w:left="714" w:hanging="357"/>
        <w:jc w:val="both"/>
        <w:rPr>
          <w:szCs w:val="24"/>
        </w:rPr>
      </w:pPr>
      <w:r w:rsidRPr="008D5D2B">
        <w:rPr>
          <w:szCs w:val="24"/>
        </w:rPr>
        <w:t>Program osłonowy w zakresie dożywiania „Pomoc państwa w zakresie dożywiania” na lata 2014-2020,</w:t>
      </w:r>
    </w:p>
    <w:p w:rsidR="00420673" w:rsidRDefault="008D5D2B" w:rsidP="004E2E31">
      <w:pPr>
        <w:widowControl w:val="0"/>
        <w:numPr>
          <w:ilvl w:val="0"/>
          <w:numId w:val="6"/>
        </w:numPr>
        <w:suppressAutoHyphens/>
        <w:spacing w:before="0" w:after="0" w:line="360" w:lineRule="auto"/>
        <w:ind w:left="714" w:hanging="357"/>
        <w:jc w:val="both"/>
        <w:rPr>
          <w:szCs w:val="24"/>
        </w:rPr>
      </w:pPr>
      <w:r w:rsidRPr="008D5D2B">
        <w:rPr>
          <w:szCs w:val="24"/>
        </w:rPr>
        <w:t xml:space="preserve">Gminnego Programu Wspierania Rodziny na lata 2015 - 2018  </w:t>
      </w:r>
    </w:p>
    <w:p w:rsidR="004E2E31" w:rsidRDefault="004E2E31" w:rsidP="004E2E31">
      <w:pPr>
        <w:widowControl w:val="0"/>
        <w:numPr>
          <w:ilvl w:val="0"/>
          <w:numId w:val="6"/>
        </w:numPr>
        <w:suppressAutoHyphens/>
        <w:spacing w:before="0" w:after="0" w:line="360" w:lineRule="auto"/>
        <w:ind w:left="714" w:hanging="357"/>
        <w:jc w:val="both"/>
        <w:rPr>
          <w:szCs w:val="24"/>
        </w:rPr>
      </w:pPr>
      <w:r w:rsidRPr="004E2E31">
        <w:rPr>
          <w:szCs w:val="24"/>
        </w:rPr>
        <w:t>Gminny Program Przeciwd</w:t>
      </w:r>
      <w:r>
        <w:rPr>
          <w:szCs w:val="24"/>
        </w:rPr>
        <w:t>ziałania Przemocy w Rodzinie i O</w:t>
      </w:r>
      <w:r w:rsidRPr="004E2E31">
        <w:rPr>
          <w:szCs w:val="24"/>
        </w:rPr>
        <w:t>chrony Ofiar w Rodzinie</w:t>
      </w:r>
      <w:r w:rsidR="00C43B38">
        <w:rPr>
          <w:szCs w:val="24"/>
        </w:rPr>
        <w:t xml:space="preserve"> </w:t>
      </w:r>
    </w:p>
    <w:p w:rsidR="00B732D5" w:rsidRPr="008D5D2B" w:rsidRDefault="00B732D5" w:rsidP="00B732D5">
      <w:pPr>
        <w:widowControl w:val="0"/>
        <w:suppressAutoHyphens/>
        <w:spacing w:before="0" w:after="0" w:line="360" w:lineRule="auto"/>
        <w:ind w:left="714"/>
        <w:jc w:val="both"/>
        <w:rPr>
          <w:szCs w:val="24"/>
        </w:rPr>
      </w:pPr>
    </w:p>
    <w:p w:rsidR="00420673" w:rsidRPr="00F154B1" w:rsidRDefault="00420673" w:rsidP="00420673">
      <w:pPr>
        <w:pStyle w:val="Nagwek1"/>
        <w:rPr>
          <w:color w:val="auto"/>
        </w:rPr>
      </w:pPr>
      <w:bookmarkStart w:id="142" w:name="_Toc387564243"/>
      <w:bookmarkStart w:id="143" w:name="_Toc425259884"/>
      <w:bookmarkStart w:id="144" w:name="_Toc433752494"/>
      <w:r w:rsidRPr="00F154B1">
        <w:rPr>
          <w:color w:val="auto"/>
        </w:rPr>
        <w:lastRenderedPageBreak/>
        <w:t>IV. MONITORING I EWALUACJA STRATEGII</w:t>
      </w:r>
      <w:bookmarkEnd w:id="142"/>
      <w:bookmarkEnd w:id="143"/>
      <w:bookmarkEnd w:id="144"/>
    </w:p>
    <w:p w:rsidR="00420673" w:rsidRPr="00F154B1" w:rsidRDefault="00420673" w:rsidP="0092733A">
      <w:pPr>
        <w:pStyle w:val="Nagwek2"/>
        <w:numPr>
          <w:ilvl w:val="0"/>
          <w:numId w:val="17"/>
        </w:numPr>
        <w:rPr>
          <w:color w:val="auto"/>
        </w:rPr>
      </w:pPr>
      <w:bookmarkStart w:id="145" w:name="_Toc387564244"/>
      <w:bookmarkStart w:id="146" w:name="_Toc425259885"/>
      <w:bookmarkStart w:id="147" w:name="_Toc433752495"/>
      <w:r w:rsidRPr="00F154B1">
        <w:rPr>
          <w:color w:val="auto"/>
        </w:rPr>
        <w:t>System monitorowania strategii.</w:t>
      </w:r>
      <w:bookmarkEnd w:id="145"/>
      <w:bookmarkEnd w:id="146"/>
      <w:bookmarkEnd w:id="147"/>
    </w:p>
    <w:p w:rsidR="00420673" w:rsidRPr="00327455" w:rsidRDefault="00420673" w:rsidP="00420673">
      <w:pPr>
        <w:spacing w:before="0" w:after="0" w:line="360" w:lineRule="auto"/>
        <w:jc w:val="both"/>
        <w:rPr>
          <w:szCs w:val="24"/>
        </w:rPr>
      </w:pPr>
      <w:r w:rsidRPr="00F154B1">
        <w:rPr>
          <w:spacing w:val="2"/>
          <w:szCs w:val="24"/>
        </w:rPr>
        <w:tab/>
        <w:t>Mon</w:t>
      </w:r>
      <w:r w:rsidRPr="00F154B1">
        <w:rPr>
          <w:spacing w:val="-2"/>
          <w:szCs w:val="24"/>
        </w:rPr>
        <w:t>i</w:t>
      </w:r>
      <w:r w:rsidRPr="00F154B1">
        <w:rPr>
          <w:spacing w:val="2"/>
          <w:szCs w:val="24"/>
        </w:rPr>
        <w:t>tor</w:t>
      </w:r>
      <w:r w:rsidRPr="00F154B1">
        <w:rPr>
          <w:spacing w:val="-2"/>
          <w:szCs w:val="24"/>
        </w:rPr>
        <w:t>i</w:t>
      </w:r>
      <w:r w:rsidRPr="00F154B1">
        <w:rPr>
          <w:spacing w:val="2"/>
          <w:szCs w:val="24"/>
        </w:rPr>
        <w:t>n</w:t>
      </w:r>
      <w:r w:rsidRPr="00F154B1">
        <w:rPr>
          <w:spacing w:val="-2"/>
          <w:szCs w:val="24"/>
        </w:rPr>
        <w:t>gi</w:t>
      </w:r>
      <w:r w:rsidRPr="00F154B1">
        <w:rPr>
          <w:spacing w:val="1"/>
          <w:szCs w:val="24"/>
        </w:rPr>
        <w:t>e</w:t>
      </w:r>
      <w:r w:rsidRPr="00F154B1">
        <w:rPr>
          <w:szCs w:val="24"/>
        </w:rPr>
        <w:t xml:space="preserve">m i </w:t>
      </w:r>
      <w:r w:rsidRPr="00F154B1">
        <w:rPr>
          <w:spacing w:val="1"/>
          <w:szCs w:val="24"/>
        </w:rPr>
        <w:t>e</w:t>
      </w:r>
      <w:r w:rsidRPr="00F154B1">
        <w:rPr>
          <w:spacing w:val="-2"/>
          <w:szCs w:val="24"/>
        </w:rPr>
        <w:t>w</w:t>
      </w:r>
      <w:r w:rsidRPr="00F154B1">
        <w:rPr>
          <w:spacing w:val="-1"/>
          <w:szCs w:val="24"/>
        </w:rPr>
        <w:t>a</w:t>
      </w:r>
      <w:r w:rsidRPr="00F154B1">
        <w:rPr>
          <w:spacing w:val="-2"/>
          <w:szCs w:val="24"/>
        </w:rPr>
        <w:t>lu</w:t>
      </w:r>
      <w:r w:rsidRPr="00F154B1">
        <w:rPr>
          <w:spacing w:val="-1"/>
          <w:szCs w:val="24"/>
        </w:rPr>
        <w:t>a</w:t>
      </w:r>
      <w:r w:rsidRPr="00F154B1">
        <w:rPr>
          <w:spacing w:val="1"/>
          <w:szCs w:val="24"/>
        </w:rPr>
        <w:t>c</w:t>
      </w:r>
      <w:r w:rsidRPr="00F154B1">
        <w:rPr>
          <w:spacing w:val="-2"/>
          <w:szCs w:val="24"/>
        </w:rPr>
        <w:t>j</w:t>
      </w:r>
      <w:r w:rsidRPr="00F154B1">
        <w:rPr>
          <w:szCs w:val="24"/>
        </w:rPr>
        <w:t xml:space="preserve">ą </w:t>
      </w:r>
      <w:r w:rsidRPr="00F154B1">
        <w:rPr>
          <w:spacing w:val="18"/>
          <w:szCs w:val="24"/>
        </w:rPr>
        <w:t xml:space="preserve">objęte </w:t>
      </w:r>
      <w:r w:rsidRPr="00F154B1">
        <w:rPr>
          <w:spacing w:val="2"/>
          <w:szCs w:val="24"/>
        </w:rPr>
        <w:t>b</w:t>
      </w:r>
      <w:r w:rsidRPr="00F154B1">
        <w:rPr>
          <w:spacing w:val="1"/>
          <w:szCs w:val="24"/>
        </w:rPr>
        <w:t>ę</w:t>
      </w:r>
      <w:r w:rsidRPr="00F154B1">
        <w:rPr>
          <w:szCs w:val="24"/>
        </w:rPr>
        <w:t>dą</w:t>
      </w:r>
      <w:r w:rsidRPr="00F154B1">
        <w:rPr>
          <w:spacing w:val="18"/>
          <w:szCs w:val="24"/>
        </w:rPr>
        <w:t xml:space="preserve"> </w:t>
      </w:r>
      <w:r w:rsidRPr="00F154B1">
        <w:rPr>
          <w:spacing w:val="2"/>
          <w:szCs w:val="24"/>
        </w:rPr>
        <w:t>po</w:t>
      </w:r>
      <w:r w:rsidRPr="00F154B1">
        <w:rPr>
          <w:spacing w:val="-1"/>
          <w:szCs w:val="24"/>
        </w:rPr>
        <w:t>s</w:t>
      </w:r>
      <w:r w:rsidRPr="00F154B1">
        <w:rPr>
          <w:spacing w:val="2"/>
          <w:szCs w:val="24"/>
        </w:rPr>
        <w:t>t</w:t>
      </w:r>
      <w:r w:rsidRPr="00F154B1">
        <w:rPr>
          <w:spacing w:val="1"/>
          <w:szCs w:val="24"/>
        </w:rPr>
        <w:t>ę</w:t>
      </w:r>
      <w:r w:rsidRPr="00F154B1">
        <w:rPr>
          <w:spacing w:val="2"/>
          <w:szCs w:val="24"/>
        </w:rPr>
        <w:t>p</w:t>
      </w:r>
      <w:r w:rsidRPr="00F154B1">
        <w:rPr>
          <w:szCs w:val="24"/>
        </w:rPr>
        <w:t xml:space="preserve">y w </w:t>
      </w:r>
      <w:r w:rsidRPr="00F154B1">
        <w:rPr>
          <w:spacing w:val="2"/>
          <w:szCs w:val="24"/>
        </w:rPr>
        <w:t>r</w:t>
      </w:r>
      <w:r w:rsidRPr="00F154B1">
        <w:rPr>
          <w:spacing w:val="1"/>
          <w:szCs w:val="24"/>
        </w:rPr>
        <w:t>e</w:t>
      </w:r>
      <w:r w:rsidRPr="00F154B1">
        <w:rPr>
          <w:spacing w:val="-1"/>
          <w:szCs w:val="24"/>
        </w:rPr>
        <w:t>a</w:t>
      </w:r>
      <w:r w:rsidRPr="00F154B1">
        <w:rPr>
          <w:spacing w:val="-2"/>
          <w:szCs w:val="24"/>
        </w:rPr>
        <w:t>liz</w:t>
      </w:r>
      <w:r w:rsidRPr="00F154B1">
        <w:rPr>
          <w:spacing w:val="-1"/>
          <w:szCs w:val="24"/>
        </w:rPr>
        <w:t>a</w:t>
      </w:r>
      <w:r w:rsidRPr="00F154B1">
        <w:rPr>
          <w:spacing w:val="1"/>
          <w:szCs w:val="24"/>
        </w:rPr>
        <w:t>c</w:t>
      </w:r>
      <w:r w:rsidRPr="00F154B1">
        <w:rPr>
          <w:spacing w:val="-2"/>
          <w:szCs w:val="24"/>
        </w:rPr>
        <w:t>j</w:t>
      </w:r>
      <w:r w:rsidRPr="00F154B1">
        <w:rPr>
          <w:szCs w:val="24"/>
        </w:rPr>
        <w:t xml:space="preserve">i </w:t>
      </w:r>
      <w:r w:rsidRPr="00F154B1">
        <w:rPr>
          <w:iCs/>
          <w:szCs w:val="24"/>
        </w:rPr>
        <w:t>S</w:t>
      </w:r>
      <w:r w:rsidRPr="00F154B1">
        <w:rPr>
          <w:iCs/>
          <w:spacing w:val="2"/>
          <w:szCs w:val="24"/>
        </w:rPr>
        <w:t>t</w:t>
      </w:r>
      <w:r w:rsidRPr="00F154B1">
        <w:rPr>
          <w:iCs/>
          <w:szCs w:val="24"/>
        </w:rPr>
        <w:t>r</w:t>
      </w:r>
      <w:r w:rsidRPr="00F154B1">
        <w:rPr>
          <w:iCs/>
          <w:spacing w:val="-1"/>
          <w:szCs w:val="24"/>
        </w:rPr>
        <w:t>a</w:t>
      </w:r>
      <w:r w:rsidRPr="00F154B1">
        <w:rPr>
          <w:iCs/>
          <w:spacing w:val="2"/>
          <w:szCs w:val="24"/>
        </w:rPr>
        <w:t>te</w:t>
      </w:r>
      <w:r w:rsidRPr="00F154B1">
        <w:rPr>
          <w:iCs/>
          <w:spacing w:val="-1"/>
          <w:szCs w:val="24"/>
        </w:rPr>
        <w:t>g</w:t>
      </w:r>
      <w:r w:rsidRPr="00F154B1">
        <w:rPr>
          <w:iCs/>
          <w:spacing w:val="-2"/>
          <w:szCs w:val="24"/>
        </w:rPr>
        <w:t>i</w:t>
      </w:r>
      <w:r w:rsidRPr="00F154B1">
        <w:rPr>
          <w:iCs/>
          <w:szCs w:val="24"/>
        </w:rPr>
        <w:t>i</w:t>
      </w:r>
      <w:r w:rsidRPr="00F154B1">
        <w:rPr>
          <w:iCs/>
          <w:spacing w:val="17"/>
          <w:szCs w:val="24"/>
        </w:rPr>
        <w:t xml:space="preserve"> </w:t>
      </w:r>
      <w:r w:rsidRPr="00F154B1">
        <w:rPr>
          <w:spacing w:val="2"/>
          <w:szCs w:val="24"/>
        </w:rPr>
        <w:t>n</w:t>
      </w:r>
      <w:r w:rsidRPr="00F154B1">
        <w:rPr>
          <w:szCs w:val="24"/>
        </w:rPr>
        <w:t>a d</w:t>
      </w:r>
      <w:r w:rsidRPr="00F154B1">
        <w:rPr>
          <w:spacing w:val="-2"/>
          <w:szCs w:val="24"/>
        </w:rPr>
        <w:t>w</w:t>
      </w:r>
      <w:r w:rsidRPr="00F154B1">
        <w:rPr>
          <w:spacing w:val="2"/>
          <w:szCs w:val="24"/>
        </w:rPr>
        <w:t>ó</w:t>
      </w:r>
      <w:r w:rsidRPr="00F154B1">
        <w:rPr>
          <w:spacing w:val="1"/>
          <w:szCs w:val="24"/>
        </w:rPr>
        <w:t>c</w:t>
      </w:r>
      <w:r w:rsidRPr="00F154B1">
        <w:rPr>
          <w:szCs w:val="24"/>
        </w:rPr>
        <w:t xml:space="preserve">h </w:t>
      </w:r>
      <w:r w:rsidRPr="00327455">
        <w:rPr>
          <w:spacing w:val="2"/>
          <w:szCs w:val="24"/>
        </w:rPr>
        <w:t>po</w:t>
      </w:r>
      <w:r w:rsidRPr="00327455">
        <w:rPr>
          <w:spacing w:val="-2"/>
          <w:szCs w:val="24"/>
        </w:rPr>
        <w:t>zi</w:t>
      </w:r>
      <w:r w:rsidRPr="00327455">
        <w:rPr>
          <w:spacing w:val="2"/>
          <w:szCs w:val="24"/>
        </w:rPr>
        <w:t>om</w:t>
      </w:r>
      <w:r w:rsidRPr="00327455">
        <w:rPr>
          <w:spacing w:val="-1"/>
          <w:szCs w:val="24"/>
        </w:rPr>
        <w:t>a</w:t>
      </w:r>
      <w:r w:rsidRPr="00327455">
        <w:rPr>
          <w:spacing w:val="1"/>
          <w:szCs w:val="24"/>
        </w:rPr>
        <w:t>c</w:t>
      </w:r>
      <w:r w:rsidRPr="00327455">
        <w:rPr>
          <w:spacing w:val="2"/>
          <w:szCs w:val="24"/>
        </w:rPr>
        <w:t>h</w:t>
      </w:r>
      <w:r w:rsidRPr="00327455">
        <w:rPr>
          <w:szCs w:val="24"/>
        </w:rPr>
        <w:t>:</w:t>
      </w:r>
      <w:r w:rsidRPr="00327455">
        <w:rPr>
          <w:spacing w:val="3"/>
          <w:szCs w:val="24"/>
        </w:rPr>
        <w:t xml:space="preserve"> </w:t>
      </w:r>
      <w:r w:rsidRPr="00327455">
        <w:rPr>
          <w:spacing w:val="2"/>
          <w:szCs w:val="24"/>
        </w:rPr>
        <w:t>po</w:t>
      </w:r>
      <w:r w:rsidRPr="00327455">
        <w:rPr>
          <w:spacing w:val="-1"/>
          <w:szCs w:val="24"/>
        </w:rPr>
        <w:t>s</w:t>
      </w:r>
      <w:r w:rsidRPr="00327455">
        <w:rPr>
          <w:spacing w:val="-2"/>
          <w:szCs w:val="24"/>
        </w:rPr>
        <w:t>z</w:t>
      </w:r>
      <w:r w:rsidRPr="00327455">
        <w:rPr>
          <w:spacing w:val="1"/>
          <w:szCs w:val="24"/>
        </w:rPr>
        <w:t>c</w:t>
      </w:r>
      <w:r w:rsidRPr="00327455">
        <w:rPr>
          <w:spacing w:val="-2"/>
          <w:szCs w:val="24"/>
        </w:rPr>
        <w:t>z</w:t>
      </w:r>
      <w:r w:rsidRPr="00327455">
        <w:rPr>
          <w:spacing w:val="1"/>
          <w:szCs w:val="24"/>
        </w:rPr>
        <w:t>e</w:t>
      </w:r>
      <w:r w:rsidRPr="00327455">
        <w:rPr>
          <w:spacing w:val="-2"/>
          <w:szCs w:val="24"/>
        </w:rPr>
        <w:t>g</w:t>
      </w:r>
      <w:r w:rsidRPr="00327455">
        <w:rPr>
          <w:spacing w:val="2"/>
          <w:szCs w:val="24"/>
        </w:rPr>
        <w:t>ó</w:t>
      </w:r>
      <w:r w:rsidRPr="00327455">
        <w:rPr>
          <w:spacing w:val="-2"/>
          <w:szCs w:val="24"/>
        </w:rPr>
        <w:t>l</w:t>
      </w:r>
      <w:r w:rsidRPr="00327455">
        <w:rPr>
          <w:spacing w:val="2"/>
          <w:szCs w:val="24"/>
        </w:rPr>
        <w:t>n</w:t>
      </w:r>
      <w:r w:rsidRPr="00327455">
        <w:rPr>
          <w:spacing w:val="1"/>
          <w:szCs w:val="24"/>
        </w:rPr>
        <w:t>yc</w:t>
      </w:r>
      <w:r w:rsidRPr="00327455">
        <w:rPr>
          <w:szCs w:val="24"/>
        </w:rPr>
        <w:t>h</w:t>
      </w:r>
      <w:r w:rsidRPr="00327455">
        <w:rPr>
          <w:spacing w:val="5"/>
          <w:szCs w:val="24"/>
        </w:rPr>
        <w:t xml:space="preserve"> </w:t>
      </w:r>
      <w:r w:rsidRPr="00327455">
        <w:rPr>
          <w:iCs/>
          <w:spacing w:val="1"/>
          <w:szCs w:val="24"/>
        </w:rPr>
        <w:t>z</w:t>
      </w:r>
      <w:r w:rsidRPr="00327455">
        <w:rPr>
          <w:iCs/>
          <w:spacing w:val="-1"/>
          <w:szCs w:val="24"/>
        </w:rPr>
        <w:t>ada</w:t>
      </w:r>
      <w:r w:rsidRPr="00327455">
        <w:rPr>
          <w:iCs/>
          <w:szCs w:val="24"/>
        </w:rPr>
        <w:t>ń</w:t>
      </w:r>
      <w:r w:rsidRPr="00327455">
        <w:rPr>
          <w:iCs/>
          <w:spacing w:val="1"/>
          <w:szCs w:val="24"/>
        </w:rPr>
        <w:t xml:space="preserve"> </w:t>
      </w:r>
      <w:r w:rsidRPr="00327455">
        <w:rPr>
          <w:szCs w:val="24"/>
        </w:rPr>
        <w:t xml:space="preserve">i </w:t>
      </w:r>
      <w:r w:rsidRPr="00327455">
        <w:rPr>
          <w:iCs/>
          <w:spacing w:val="-1"/>
          <w:szCs w:val="24"/>
        </w:rPr>
        <w:t>p</w:t>
      </w:r>
      <w:r w:rsidRPr="00327455">
        <w:rPr>
          <w:iCs/>
          <w:szCs w:val="24"/>
        </w:rPr>
        <w:t>r</w:t>
      </w:r>
      <w:r w:rsidRPr="00327455">
        <w:rPr>
          <w:iCs/>
          <w:spacing w:val="1"/>
          <w:szCs w:val="24"/>
        </w:rPr>
        <w:t>o</w:t>
      </w:r>
      <w:r w:rsidRPr="00327455">
        <w:rPr>
          <w:iCs/>
          <w:spacing w:val="-2"/>
          <w:szCs w:val="24"/>
        </w:rPr>
        <w:t>j</w:t>
      </w:r>
      <w:r w:rsidRPr="00327455">
        <w:rPr>
          <w:iCs/>
          <w:spacing w:val="2"/>
          <w:szCs w:val="24"/>
        </w:rPr>
        <w:t>e</w:t>
      </w:r>
      <w:r w:rsidRPr="00327455">
        <w:rPr>
          <w:iCs/>
          <w:szCs w:val="24"/>
        </w:rPr>
        <w:t>k</w:t>
      </w:r>
      <w:r w:rsidRPr="00327455">
        <w:rPr>
          <w:iCs/>
          <w:spacing w:val="2"/>
          <w:szCs w:val="24"/>
        </w:rPr>
        <w:t>t</w:t>
      </w:r>
      <w:r w:rsidRPr="00327455">
        <w:rPr>
          <w:iCs/>
          <w:spacing w:val="1"/>
          <w:szCs w:val="24"/>
        </w:rPr>
        <w:t>ó</w:t>
      </w:r>
      <w:r w:rsidRPr="00327455">
        <w:rPr>
          <w:iCs/>
          <w:szCs w:val="24"/>
        </w:rPr>
        <w:t>w</w:t>
      </w:r>
      <w:r w:rsidRPr="00327455">
        <w:rPr>
          <w:iCs/>
          <w:spacing w:val="5"/>
          <w:szCs w:val="24"/>
        </w:rPr>
        <w:t xml:space="preserve"> </w:t>
      </w:r>
      <w:r w:rsidRPr="00327455">
        <w:rPr>
          <w:spacing w:val="2"/>
          <w:szCs w:val="24"/>
        </w:rPr>
        <w:t>or</w:t>
      </w:r>
      <w:r w:rsidRPr="00327455">
        <w:rPr>
          <w:spacing w:val="-1"/>
          <w:szCs w:val="24"/>
        </w:rPr>
        <w:t>a</w:t>
      </w:r>
      <w:r w:rsidRPr="00327455">
        <w:rPr>
          <w:szCs w:val="24"/>
        </w:rPr>
        <w:t>z</w:t>
      </w:r>
      <w:r w:rsidRPr="00327455">
        <w:rPr>
          <w:spacing w:val="1"/>
          <w:szCs w:val="24"/>
        </w:rPr>
        <w:t xml:space="preserve"> </w:t>
      </w:r>
      <w:r w:rsidRPr="00327455">
        <w:rPr>
          <w:iCs/>
          <w:spacing w:val="2"/>
          <w:szCs w:val="24"/>
        </w:rPr>
        <w:t>ce</w:t>
      </w:r>
      <w:r w:rsidRPr="00327455">
        <w:rPr>
          <w:iCs/>
          <w:szCs w:val="24"/>
        </w:rPr>
        <w:t>l</w:t>
      </w:r>
      <w:r w:rsidRPr="00327455">
        <w:rPr>
          <w:iCs/>
          <w:spacing w:val="1"/>
          <w:szCs w:val="24"/>
        </w:rPr>
        <w:t>ó</w:t>
      </w:r>
      <w:r w:rsidRPr="00327455">
        <w:rPr>
          <w:iCs/>
          <w:szCs w:val="24"/>
        </w:rPr>
        <w:t>w</w:t>
      </w:r>
      <w:r w:rsidRPr="00327455">
        <w:rPr>
          <w:iCs/>
          <w:spacing w:val="5"/>
          <w:szCs w:val="24"/>
        </w:rPr>
        <w:t xml:space="preserve"> </w:t>
      </w:r>
      <w:r w:rsidRPr="00327455">
        <w:rPr>
          <w:iCs/>
          <w:spacing w:val="1"/>
          <w:szCs w:val="24"/>
        </w:rPr>
        <w:t>o</w:t>
      </w:r>
      <w:r w:rsidRPr="00327455">
        <w:rPr>
          <w:iCs/>
          <w:spacing w:val="-1"/>
          <w:szCs w:val="24"/>
        </w:rPr>
        <w:t>p</w:t>
      </w:r>
      <w:r w:rsidRPr="00327455">
        <w:rPr>
          <w:iCs/>
          <w:spacing w:val="2"/>
          <w:szCs w:val="24"/>
        </w:rPr>
        <w:t>e</w:t>
      </w:r>
      <w:r w:rsidRPr="00327455">
        <w:rPr>
          <w:iCs/>
          <w:szCs w:val="24"/>
        </w:rPr>
        <w:t>r</w:t>
      </w:r>
      <w:r w:rsidRPr="00327455">
        <w:rPr>
          <w:iCs/>
          <w:spacing w:val="-1"/>
          <w:szCs w:val="24"/>
        </w:rPr>
        <w:t>a</w:t>
      </w:r>
      <w:r w:rsidRPr="00327455">
        <w:rPr>
          <w:iCs/>
          <w:spacing w:val="2"/>
          <w:szCs w:val="24"/>
        </w:rPr>
        <w:t>cy</w:t>
      </w:r>
      <w:r w:rsidRPr="00327455">
        <w:rPr>
          <w:iCs/>
          <w:spacing w:val="-2"/>
          <w:szCs w:val="24"/>
        </w:rPr>
        <w:t>jn</w:t>
      </w:r>
      <w:r w:rsidRPr="00327455">
        <w:rPr>
          <w:iCs/>
          <w:spacing w:val="2"/>
          <w:szCs w:val="24"/>
        </w:rPr>
        <w:t>yc</w:t>
      </w:r>
      <w:r w:rsidRPr="00327455">
        <w:rPr>
          <w:iCs/>
          <w:szCs w:val="24"/>
        </w:rPr>
        <w:t>h</w:t>
      </w:r>
      <w:r w:rsidRPr="00327455">
        <w:rPr>
          <w:iCs/>
          <w:spacing w:val="3"/>
          <w:szCs w:val="24"/>
        </w:rPr>
        <w:t xml:space="preserve"> </w:t>
      </w:r>
      <w:r w:rsidRPr="00327455">
        <w:rPr>
          <w:szCs w:val="24"/>
        </w:rPr>
        <w:t xml:space="preserve">i </w:t>
      </w:r>
      <w:r w:rsidRPr="00327455">
        <w:rPr>
          <w:iCs/>
          <w:spacing w:val="2"/>
          <w:szCs w:val="24"/>
        </w:rPr>
        <w:t>st</w:t>
      </w:r>
      <w:r w:rsidRPr="00327455">
        <w:rPr>
          <w:iCs/>
          <w:szCs w:val="24"/>
        </w:rPr>
        <w:t>r</w:t>
      </w:r>
      <w:r w:rsidRPr="00327455">
        <w:rPr>
          <w:iCs/>
          <w:spacing w:val="-1"/>
          <w:szCs w:val="24"/>
        </w:rPr>
        <w:t>a</w:t>
      </w:r>
      <w:r w:rsidRPr="00327455">
        <w:rPr>
          <w:iCs/>
          <w:spacing w:val="2"/>
          <w:szCs w:val="24"/>
        </w:rPr>
        <w:t>te</w:t>
      </w:r>
      <w:r w:rsidRPr="00327455">
        <w:rPr>
          <w:iCs/>
          <w:spacing w:val="-1"/>
          <w:szCs w:val="24"/>
        </w:rPr>
        <w:t>g</w:t>
      </w:r>
      <w:r w:rsidRPr="00327455">
        <w:rPr>
          <w:iCs/>
          <w:spacing w:val="-2"/>
          <w:szCs w:val="24"/>
        </w:rPr>
        <w:t>i</w:t>
      </w:r>
      <w:r w:rsidRPr="00327455">
        <w:rPr>
          <w:iCs/>
          <w:spacing w:val="2"/>
          <w:szCs w:val="24"/>
        </w:rPr>
        <w:t>c</w:t>
      </w:r>
      <w:r w:rsidRPr="00327455">
        <w:rPr>
          <w:iCs/>
          <w:spacing w:val="1"/>
          <w:szCs w:val="24"/>
        </w:rPr>
        <w:t>z</w:t>
      </w:r>
      <w:r w:rsidRPr="00327455">
        <w:rPr>
          <w:iCs/>
          <w:spacing w:val="-2"/>
          <w:szCs w:val="24"/>
        </w:rPr>
        <w:t>n</w:t>
      </w:r>
      <w:r w:rsidRPr="00327455">
        <w:rPr>
          <w:iCs/>
          <w:spacing w:val="2"/>
          <w:szCs w:val="24"/>
        </w:rPr>
        <w:t>yc</w:t>
      </w:r>
      <w:r w:rsidRPr="00327455">
        <w:rPr>
          <w:iCs/>
          <w:spacing w:val="1"/>
          <w:szCs w:val="24"/>
        </w:rPr>
        <w:t>h</w:t>
      </w:r>
      <w:r w:rsidRPr="00327455">
        <w:rPr>
          <w:szCs w:val="24"/>
        </w:rPr>
        <w:t xml:space="preserve">. </w:t>
      </w:r>
      <w:r w:rsidR="009D587D" w:rsidRPr="00327455">
        <w:rPr>
          <w:szCs w:val="24"/>
        </w:rPr>
        <w:t>Koordynatorem realizacji działań wyznaczonych w Strategii Rozwiązywania Problemów Społecznych w Gminie Abramów będzie Gminny Ośrodek Pomocy Społecznej w Abramowie</w:t>
      </w:r>
      <w:r w:rsidR="008D5D2B" w:rsidRPr="00327455">
        <w:rPr>
          <w:szCs w:val="24"/>
        </w:rPr>
        <w:t xml:space="preserve">. </w:t>
      </w:r>
      <w:r w:rsidRPr="00327455">
        <w:rPr>
          <w:spacing w:val="2"/>
          <w:position w:val="1"/>
          <w:szCs w:val="24"/>
        </w:rPr>
        <w:t>Mon</w:t>
      </w:r>
      <w:r w:rsidRPr="00327455">
        <w:rPr>
          <w:spacing w:val="-2"/>
          <w:position w:val="1"/>
          <w:szCs w:val="24"/>
        </w:rPr>
        <w:t>i</w:t>
      </w:r>
      <w:r w:rsidRPr="00327455">
        <w:rPr>
          <w:spacing w:val="2"/>
          <w:position w:val="1"/>
          <w:szCs w:val="24"/>
        </w:rPr>
        <w:t>tor</w:t>
      </w:r>
      <w:r w:rsidRPr="00327455">
        <w:rPr>
          <w:spacing w:val="-2"/>
          <w:position w:val="1"/>
          <w:szCs w:val="24"/>
        </w:rPr>
        <w:t>i</w:t>
      </w:r>
      <w:r w:rsidRPr="00327455">
        <w:rPr>
          <w:spacing w:val="2"/>
          <w:position w:val="1"/>
          <w:szCs w:val="24"/>
        </w:rPr>
        <w:t>n</w:t>
      </w:r>
      <w:r w:rsidRPr="00327455">
        <w:rPr>
          <w:position w:val="1"/>
          <w:szCs w:val="24"/>
        </w:rPr>
        <w:t xml:space="preserve">g </w:t>
      </w:r>
      <w:r w:rsidRPr="00327455">
        <w:rPr>
          <w:szCs w:val="24"/>
        </w:rPr>
        <w:t>prowadzony będzie</w:t>
      </w:r>
      <w:r w:rsidR="009D587D" w:rsidRPr="00327455">
        <w:rPr>
          <w:szCs w:val="24"/>
        </w:rPr>
        <w:t xml:space="preserve"> przez zespół oceniający Strategię w oparciu o</w:t>
      </w:r>
      <w:r w:rsidRPr="00327455">
        <w:rPr>
          <w:szCs w:val="24"/>
        </w:rPr>
        <w:t>:</w:t>
      </w:r>
    </w:p>
    <w:p w:rsidR="00420673" w:rsidRPr="00327455" w:rsidRDefault="00420673" w:rsidP="00420673">
      <w:pPr>
        <w:spacing w:before="0" w:after="0" w:line="360" w:lineRule="auto"/>
        <w:jc w:val="both"/>
        <w:rPr>
          <w:szCs w:val="24"/>
        </w:rPr>
      </w:pPr>
      <w:r w:rsidRPr="00327455">
        <w:rPr>
          <w:szCs w:val="24"/>
        </w:rPr>
        <w:t>- monitoring wskaźnikowy – w oparciu o oczekiwane wskaźniki osiągnięć</w:t>
      </w:r>
    </w:p>
    <w:p w:rsidR="00420673" w:rsidRPr="00327455" w:rsidRDefault="00420673" w:rsidP="00420673">
      <w:pPr>
        <w:spacing w:before="0" w:after="0" w:line="360" w:lineRule="auto"/>
        <w:jc w:val="both"/>
        <w:rPr>
          <w:szCs w:val="24"/>
        </w:rPr>
      </w:pPr>
      <w:r w:rsidRPr="00327455">
        <w:rPr>
          <w:szCs w:val="24"/>
        </w:rPr>
        <w:t>- monitoring społeczny – na podstawie wyników badania opinii, w szczególności poprzez konsultacje społeczne.</w:t>
      </w:r>
    </w:p>
    <w:p w:rsidR="009D587D" w:rsidRPr="00327455" w:rsidRDefault="003A3863" w:rsidP="00420673">
      <w:pPr>
        <w:spacing w:before="0" w:after="0" w:line="360" w:lineRule="auto"/>
        <w:jc w:val="both"/>
        <w:rPr>
          <w:szCs w:val="24"/>
        </w:rPr>
      </w:pPr>
      <w:r w:rsidRPr="00327455">
        <w:rPr>
          <w:szCs w:val="24"/>
        </w:rPr>
        <w:t>Zespół oceniający zostanie powołany zarządzeniem wójta gminy Abramów, a w jego skład wejdą min. przedstawiciele podmiotów realizujących strategię i współpracujących w jej realizacji.</w:t>
      </w:r>
    </w:p>
    <w:p w:rsidR="00420673" w:rsidRPr="00F154B1" w:rsidRDefault="00420673" w:rsidP="00420673">
      <w:pPr>
        <w:spacing w:before="0" w:after="0" w:line="360" w:lineRule="auto"/>
        <w:jc w:val="both"/>
        <w:rPr>
          <w:spacing w:val="2"/>
          <w:position w:val="1"/>
          <w:szCs w:val="24"/>
        </w:rPr>
      </w:pPr>
      <w:r w:rsidRPr="00F154B1">
        <w:rPr>
          <w:spacing w:val="-1"/>
          <w:szCs w:val="24"/>
        </w:rPr>
        <w:t>P</w:t>
      </w:r>
      <w:r w:rsidRPr="00F154B1">
        <w:rPr>
          <w:spacing w:val="2"/>
          <w:szCs w:val="24"/>
        </w:rPr>
        <w:t>o</w:t>
      </w:r>
      <w:r w:rsidRPr="00F154B1">
        <w:rPr>
          <w:spacing w:val="-2"/>
          <w:szCs w:val="24"/>
        </w:rPr>
        <w:t>zi</w:t>
      </w:r>
      <w:r w:rsidRPr="00F154B1">
        <w:rPr>
          <w:spacing w:val="2"/>
          <w:szCs w:val="24"/>
        </w:rPr>
        <w:t>o</w:t>
      </w:r>
      <w:r w:rsidRPr="00F154B1">
        <w:rPr>
          <w:szCs w:val="24"/>
        </w:rPr>
        <w:t>m</w:t>
      </w:r>
      <w:r w:rsidRPr="00F154B1">
        <w:rPr>
          <w:spacing w:val="19"/>
          <w:szCs w:val="24"/>
        </w:rPr>
        <w:t xml:space="preserve"> </w:t>
      </w:r>
      <w:r w:rsidRPr="00F154B1">
        <w:rPr>
          <w:spacing w:val="2"/>
          <w:szCs w:val="24"/>
        </w:rPr>
        <w:t>o</w:t>
      </w:r>
      <w:r w:rsidRPr="00F154B1">
        <w:rPr>
          <w:spacing w:val="-1"/>
          <w:szCs w:val="24"/>
        </w:rPr>
        <w:t>s</w:t>
      </w:r>
      <w:r w:rsidRPr="00F154B1">
        <w:rPr>
          <w:spacing w:val="-2"/>
          <w:szCs w:val="24"/>
        </w:rPr>
        <w:t>i</w:t>
      </w:r>
      <w:r w:rsidRPr="00F154B1">
        <w:rPr>
          <w:spacing w:val="-1"/>
          <w:szCs w:val="24"/>
        </w:rPr>
        <w:t>ą</w:t>
      </w:r>
      <w:r w:rsidRPr="00F154B1">
        <w:rPr>
          <w:spacing w:val="-2"/>
          <w:szCs w:val="24"/>
        </w:rPr>
        <w:t>g</w:t>
      </w:r>
      <w:r w:rsidRPr="00F154B1">
        <w:rPr>
          <w:spacing w:val="-1"/>
          <w:szCs w:val="24"/>
        </w:rPr>
        <w:t>a</w:t>
      </w:r>
      <w:r w:rsidRPr="00F154B1">
        <w:rPr>
          <w:spacing w:val="2"/>
          <w:szCs w:val="24"/>
        </w:rPr>
        <w:t>n</w:t>
      </w:r>
      <w:r w:rsidRPr="00F154B1">
        <w:rPr>
          <w:spacing w:val="-2"/>
          <w:szCs w:val="24"/>
        </w:rPr>
        <w:t>i</w:t>
      </w:r>
      <w:r w:rsidRPr="00F154B1">
        <w:rPr>
          <w:szCs w:val="24"/>
        </w:rPr>
        <w:t>a</w:t>
      </w:r>
      <w:r w:rsidRPr="00F154B1">
        <w:rPr>
          <w:spacing w:val="15"/>
          <w:szCs w:val="24"/>
        </w:rPr>
        <w:t xml:space="preserve"> </w:t>
      </w:r>
      <w:r w:rsidRPr="00F154B1">
        <w:rPr>
          <w:spacing w:val="-2"/>
          <w:szCs w:val="24"/>
        </w:rPr>
        <w:t>k</w:t>
      </w:r>
      <w:r w:rsidRPr="00F154B1">
        <w:rPr>
          <w:spacing w:val="-1"/>
          <w:szCs w:val="24"/>
        </w:rPr>
        <w:t>a</w:t>
      </w:r>
      <w:r w:rsidRPr="00F154B1">
        <w:rPr>
          <w:spacing w:val="-2"/>
          <w:szCs w:val="24"/>
        </w:rPr>
        <w:t>ż</w:t>
      </w:r>
      <w:r w:rsidRPr="00F154B1">
        <w:rPr>
          <w:szCs w:val="24"/>
        </w:rPr>
        <w:t>d</w:t>
      </w:r>
      <w:r w:rsidRPr="00F154B1">
        <w:rPr>
          <w:spacing w:val="1"/>
          <w:szCs w:val="24"/>
        </w:rPr>
        <w:t>e</w:t>
      </w:r>
      <w:r w:rsidRPr="00F154B1">
        <w:rPr>
          <w:spacing w:val="-2"/>
          <w:szCs w:val="24"/>
        </w:rPr>
        <w:t>g</w:t>
      </w:r>
      <w:r w:rsidRPr="00F154B1">
        <w:rPr>
          <w:szCs w:val="24"/>
        </w:rPr>
        <w:t>o</w:t>
      </w:r>
      <w:r w:rsidRPr="00F154B1">
        <w:rPr>
          <w:spacing w:val="14"/>
          <w:szCs w:val="24"/>
        </w:rPr>
        <w:t xml:space="preserve"> </w:t>
      </w:r>
      <w:r w:rsidRPr="00F154B1">
        <w:rPr>
          <w:iCs/>
          <w:spacing w:val="2"/>
          <w:szCs w:val="24"/>
        </w:rPr>
        <w:t>ce</w:t>
      </w:r>
      <w:r w:rsidRPr="00F154B1">
        <w:rPr>
          <w:iCs/>
          <w:szCs w:val="24"/>
        </w:rPr>
        <w:t>lu</w:t>
      </w:r>
      <w:r w:rsidRPr="00F154B1">
        <w:rPr>
          <w:iCs/>
          <w:spacing w:val="10"/>
          <w:szCs w:val="24"/>
        </w:rPr>
        <w:t xml:space="preserve"> </w:t>
      </w:r>
      <w:r w:rsidRPr="00F154B1">
        <w:rPr>
          <w:iCs/>
          <w:spacing w:val="1"/>
          <w:szCs w:val="24"/>
        </w:rPr>
        <w:t>o</w:t>
      </w:r>
      <w:r w:rsidRPr="00F154B1">
        <w:rPr>
          <w:iCs/>
          <w:spacing w:val="-1"/>
          <w:szCs w:val="24"/>
        </w:rPr>
        <w:t>p</w:t>
      </w:r>
      <w:r w:rsidRPr="00F154B1">
        <w:rPr>
          <w:iCs/>
          <w:spacing w:val="2"/>
          <w:szCs w:val="24"/>
        </w:rPr>
        <w:t>e</w:t>
      </w:r>
      <w:r w:rsidRPr="00F154B1">
        <w:rPr>
          <w:iCs/>
          <w:szCs w:val="24"/>
        </w:rPr>
        <w:t>r</w:t>
      </w:r>
      <w:r w:rsidRPr="00F154B1">
        <w:rPr>
          <w:iCs/>
          <w:spacing w:val="-1"/>
          <w:szCs w:val="24"/>
        </w:rPr>
        <w:t>a</w:t>
      </w:r>
      <w:r w:rsidRPr="00F154B1">
        <w:rPr>
          <w:iCs/>
          <w:spacing w:val="2"/>
          <w:szCs w:val="24"/>
        </w:rPr>
        <w:t>cy</w:t>
      </w:r>
      <w:r w:rsidRPr="00F154B1">
        <w:rPr>
          <w:iCs/>
          <w:spacing w:val="-2"/>
          <w:szCs w:val="24"/>
        </w:rPr>
        <w:t>jn</w:t>
      </w:r>
      <w:r w:rsidRPr="00F154B1">
        <w:rPr>
          <w:iCs/>
          <w:spacing w:val="2"/>
          <w:szCs w:val="24"/>
        </w:rPr>
        <w:t>e</w:t>
      </w:r>
      <w:r w:rsidRPr="00F154B1">
        <w:rPr>
          <w:iCs/>
          <w:spacing w:val="-1"/>
          <w:szCs w:val="24"/>
        </w:rPr>
        <w:t>g</w:t>
      </w:r>
      <w:r w:rsidRPr="00F154B1">
        <w:rPr>
          <w:iCs/>
          <w:szCs w:val="24"/>
        </w:rPr>
        <w:t>o</w:t>
      </w:r>
      <w:r w:rsidRPr="00F154B1">
        <w:rPr>
          <w:iCs/>
          <w:spacing w:val="13"/>
          <w:szCs w:val="24"/>
        </w:rPr>
        <w:t xml:space="preserve"> </w:t>
      </w:r>
      <w:r w:rsidRPr="00F154B1">
        <w:rPr>
          <w:spacing w:val="2"/>
          <w:szCs w:val="24"/>
        </w:rPr>
        <w:t>b</w:t>
      </w:r>
      <w:r w:rsidRPr="00F154B1">
        <w:rPr>
          <w:spacing w:val="1"/>
          <w:szCs w:val="24"/>
        </w:rPr>
        <w:t>ę</w:t>
      </w:r>
      <w:r w:rsidRPr="00F154B1">
        <w:rPr>
          <w:szCs w:val="24"/>
        </w:rPr>
        <w:t>d</w:t>
      </w:r>
      <w:r w:rsidRPr="00F154B1">
        <w:rPr>
          <w:spacing w:val="-2"/>
          <w:szCs w:val="24"/>
        </w:rPr>
        <w:t>zi</w:t>
      </w:r>
      <w:r w:rsidRPr="00F154B1">
        <w:rPr>
          <w:szCs w:val="24"/>
        </w:rPr>
        <w:t>e</w:t>
      </w:r>
      <w:r w:rsidRPr="00F154B1">
        <w:rPr>
          <w:spacing w:val="13"/>
          <w:szCs w:val="24"/>
        </w:rPr>
        <w:t xml:space="preserve"> </w:t>
      </w:r>
      <w:r w:rsidRPr="00F154B1">
        <w:rPr>
          <w:spacing w:val="2"/>
          <w:szCs w:val="24"/>
        </w:rPr>
        <w:t>m</w:t>
      </w:r>
      <w:r w:rsidRPr="00F154B1">
        <w:rPr>
          <w:spacing w:val="-2"/>
          <w:szCs w:val="24"/>
        </w:rPr>
        <w:t>i</w:t>
      </w:r>
      <w:r w:rsidRPr="00F154B1">
        <w:rPr>
          <w:spacing w:val="1"/>
          <w:szCs w:val="24"/>
        </w:rPr>
        <w:t>e</w:t>
      </w:r>
      <w:r w:rsidRPr="00F154B1">
        <w:rPr>
          <w:spacing w:val="2"/>
          <w:szCs w:val="24"/>
        </w:rPr>
        <w:t>r</w:t>
      </w:r>
      <w:r w:rsidRPr="00F154B1">
        <w:rPr>
          <w:spacing w:val="-2"/>
          <w:szCs w:val="24"/>
        </w:rPr>
        <w:t>z</w:t>
      </w:r>
      <w:r w:rsidRPr="00F154B1">
        <w:rPr>
          <w:spacing w:val="2"/>
          <w:szCs w:val="24"/>
        </w:rPr>
        <w:t>on</w:t>
      </w:r>
      <w:r w:rsidRPr="00F154B1">
        <w:rPr>
          <w:szCs w:val="24"/>
        </w:rPr>
        <w:t xml:space="preserve">y </w:t>
      </w:r>
      <w:r w:rsidRPr="00F154B1">
        <w:rPr>
          <w:spacing w:val="2"/>
          <w:szCs w:val="24"/>
        </w:rPr>
        <w:t>r</w:t>
      </w:r>
      <w:r w:rsidRPr="00F154B1">
        <w:rPr>
          <w:spacing w:val="-1"/>
          <w:szCs w:val="24"/>
        </w:rPr>
        <w:t>a</w:t>
      </w:r>
      <w:r w:rsidRPr="00F154B1">
        <w:rPr>
          <w:szCs w:val="24"/>
        </w:rPr>
        <w:t>z</w:t>
      </w:r>
      <w:r w:rsidRPr="00F154B1">
        <w:rPr>
          <w:spacing w:val="10"/>
          <w:szCs w:val="24"/>
        </w:rPr>
        <w:t xml:space="preserve"> </w:t>
      </w:r>
      <w:r w:rsidRPr="00F154B1">
        <w:rPr>
          <w:spacing w:val="2"/>
          <w:szCs w:val="24"/>
        </w:rPr>
        <w:t>n</w:t>
      </w:r>
      <w:r w:rsidRPr="00F154B1">
        <w:rPr>
          <w:szCs w:val="24"/>
        </w:rPr>
        <w:t>a trzy</w:t>
      </w:r>
      <w:r w:rsidRPr="00F154B1">
        <w:rPr>
          <w:spacing w:val="11"/>
          <w:szCs w:val="24"/>
        </w:rPr>
        <w:t xml:space="preserve"> </w:t>
      </w:r>
      <w:r w:rsidRPr="00F154B1">
        <w:rPr>
          <w:spacing w:val="-2"/>
          <w:szCs w:val="24"/>
        </w:rPr>
        <w:t>l</w:t>
      </w:r>
      <w:r w:rsidRPr="00F154B1">
        <w:rPr>
          <w:spacing w:val="-1"/>
          <w:szCs w:val="24"/>
        </w:rPr>
        <w:t>a</w:t>
      </w:r>
      <w:r w:rsidRPr="00F154B1">
        <w:rPr>
          <w:spacing w:val="2"/>
          <w:szCs w:val="24"/>
        </w:rPr>
        <w:t>t</w:t>
      </w:r>
      <w:r w:rsidRPr="00F154B1">
        <w:rPr>
          <w:spacing w:val="-1"/>
          <w:szCs w:val="24"/>
        </w:rPr>
        <w:t>a</w:t>
      </w:r>
      <w:r w:rsidRPr="00F154B1">
        <w:rPr>
          <w:szCs w:val="24"/>
        </w:rPr>
        <w:t xml:space="preserve"> </w:t>
      </w:r>
      <w:r w:rsidRPr="00F154B1">
        <w:rPr>
          <w:spacing w:val="2"/>
          <w:szCs w:val="24"/>
        </w:rPr>
        <w:t>po</w:t>
      </w:r>
      <w:r w:rsidRPr="00F154B1">
        <w:rPr>
          <w:spacing w:val="1"/>
          <w:szCs w:val="24"/>
        </w:rPr>
        <w:t>c</w:t>
      </w:r>
      <w:r w:rsidRPr="00F154B1">
        <w:rPr>
          <w:spacing w:val="-2"/>
          <w:szCs w:val="24"/>
        </w:rPr>
        <w:t>z</w:t>
      </w:r>
      <w:r w:rsidRPr="00F154B1">
        <w:rPr>
          <w:spacing w:val="1"/>
          <w:szCs w:val="24"/>
        </w:rPr>
        <w:t>y</w:t>
      </w:r>
      <w:r w:rsidRPr="00F154B1">
        <w:rPr>
          <w:spacing w:val="2"/>
          <w:szCs w:val="24"/>
        </w:rPr>
        <w:t>n</w:t>
      </w:r>
      <w:r w:rsidRPr="00F154B1">
        <w:rPr>
          <w:spacing w:val="-1"/>
          <w:szCs w:val="24"/>
        </w:rPr>
        <w:t>a</w:t>
      </w:r>
      <w:r w:rsidRPr="00F154B1">
        <w:rPr>
          <w:spacing w:val="-2"/>
          <w:szCs w:val="24"/>
        </w:rPr>
        <w:t>j</w:t>
      </w:r>
      <w:r w:rsidRPr="00F154B1">
        <w:rPr>
          <w:spacing w:val="-1"/>
          <w:szCs w:val="24"/>
        </w:rPr>
        <w:t>ą</w:t>
      </w:r>
      <w:r w:rsidRPr="00F154B1">
        <w:rPr>
          <w:szCs w:val="24"/>
        </w:rPr>
        <w:t>c</w:t>
      </w:r>
      <w:r w:rsidRPr="00F154B1">
        <w:rPr>
          <w:spacing w:val="8"/>
          <w:szCs w:val="24"/>
        </w:rPr>
        <w:t xml:space="preserve"> </w:t>
      </w:r>
      <w:r w:rsidRPr="00F154B1">
        <w:rPr>
          <w:spacing w:val="2"/>
          <w:szCs w:val="24"/>
        </w:rPr>
        <w:t>o</w:t>
      </w:r>
      <w:r w:rsidRPr="00F154B1">
        <w:rPr>
          <w:szCs w:val="24"/>
        </w:rPr>
        <w:t>d</w:t>
      </w:r>
      <w:r w:rsidRPr="00F154B1">
        <w:rPr>
          <w:spacing w:val="7"/>
          <w:szCs w:val="24"/>
        </w:rPr>
        <w:t xml:space="preserve"> </w:t>
      </w:r>
      <w:r w:rsidR="00F154B1" w:rsidRPr="00F154B1">
        <w:rPr>
          <w:spacing w:val="-2"/>
          <w:szCs w:val="24"/>
        </w:rPr>
        <w:t>2018</w:t>
      </w:r>
      <w:r w:rsidRPr="00F154B1">
        <w:rPr>
          <w:spacing w:val="5"/>
          <w:szCs w:val="24"/>
        </w:rPr>
        <w:t xml:space="preserve"> </w:t>
      </w:r>
      <w:r w:rsidRPr="00F154B1">
        <w:rPr>
          <w:spacing w:val="2"/>
          <w:szCs w:val="24"/>
        </w:rPr>
        <w:t>ro</w:t>
      </w:r>
      <w:r w:rsidRPr="00F154B1">
        <w:rPr>
          <w:spacing w:val="-2"/>
          <w:szCs w:val="24"/>
        </w:rPr>
        <w:t>ku</w:t>
      </w:r>
      <w:r w:rsidRPr="00F154B1">
        <w:rPr>
          <w:szCs w:val="24"/>
        </w:rPr>
        <w:t>,</w:t>
      </w:r>
      <w:r w:rsidRPr="00F154B1">
        <w:rPr>
          <w:spacing w:val="7"/>
          <w:szCs w:val="24"/>
        </w:rPr>
        <w:t xml:space="preserve"> </w:t>
      </w:r>
      <w:r w:rsidRPr="00F154B1">
        <w:rPr>
          <w:szCs w:val="24"/>
        </w:rPr>
        <w:t>a</w:t>
      </w:r>
      <w:r w:rsidRPr="00F154B1">
        <w:rPr>
          <w:spacing w:val="6"/>
          <w:szCs w:val="24"/>
        </w:rPr>
        <w:t xml:space="preserve"> </w:t>
      </w:r>
      <w:r w:rsidRPr="00F154B1">
        <w:rPr>
          <w:spacing w:val="2"/>
          <w:szCs w:val="24"/>
        </w:rPr>
        <w:t>po</w:t>
      </w:r>
      <w:r w:rsidRPr="00F154B1">
        <w:rPr>
          <w:spacing w:val="-1"/>
          <w:szCs w:val="24"/>
        </w:rPr>
        <w:t>s</w:t>
      </w:r>
      <w:r w:rsidRPr="00F154B1">
        <w:rPr>
          <w:spacing w:val="-2"/>
          <w:szCs w:val="24"/>
        </w:rPr>
        <w:t>z</w:t>
      </w:r>
      <w:r w:rsidRPr="00F154B1">
        <w:rPr>
          <w:spacing w:val="1"/>
          <w:szCs w:val="24"/>
        </w:rPr>
        <w:t>c</w:t>
      </w:r>
      <w:r w:rsidRPr="00F154B1">
        <w:rPr>
          <w:spacing w:val="-2"/>
          <w:szCs w:val="24"/>
        </w:rPr>
        <w:t>z</w:t>
      </w:r>
      <w:r w:rsidRPr="00F154B1">
        <w:rPr>
          <w:spacing w:val="1"/>
          <w:szCs w:val="24"/>
        </w:rPr>
        <w:t>e</w:t>
      </w:r>
      <w:r w:rsidRPr="00F154B1">
        <w:rPr>
          <w:spacing w:val="-2"/>
          <w:szCs w:val="24"/>
        </w:rPr>
        <w:t>g</w:t>
      </w:r>
      <w:r w:rsidRPr="00F154B1">
        <w:rPr>
          <w:spacing w:val="2"/>
          <w:szCs w:val="24"/>
        </w:rPr>
        <w:t>ó</w:t>
      </w:r>
      <w:r w:rsidRPr="00F154B1">
        <w:rPr>
          <w:spacing w:val="-2"/>
          <w:szCs w:val="24"/>
        </w:rPr>
        <w:t>l</w:t>
      </w:r>
      <w:r w:rsidRPr="00F154B1">
        <w:rPr>
          <w:spacing w:val="2"/>
          <w:szCs w:val="24"/>
        </w:rPr>
        <w:t>n</w:t>
      </w:r>
      <w:r w:rsidRPr="00F154B1">
        <w:rPr>
          <w:spacing w:val="1"/>
          <w:szCs w:val="24"/>
        </w:rPr>
        <w:t>yc</w:t>
      </w:r>
      <w:r w:rsidRPr="00F154B1">
        <w:rPr>
          <w:szCs w:val="24"/>
        </w:rPr>
        <w:t>h</w:t>
      </w:r>
      <w:r w:rsidRPr="00F154B1">
        <w:rPr>
          <w:spacing w:val="10"/>
          <w:szCs w:val="24"/>
        </w:rPr>
        <w:t xml:space="preserve"> </w:t>
      </w:r>
      <w:r w:rsidRPr="00F154B1">
        <w:rPr>
          <w:iCs/>
          <w:spacing w:val="1"/>
          <w:szCs w:val="24"/>
        </w:rPr>
        <w:t>z</w:t>
      </w:r>
      <w:r w:rsidRPr="00F154B1">
        <w:rPr>
          <w:iCs/>
          <w:spacing w:val="-1"/>
          <w:szCs w:val="24"/>
        </w:rPr>
        <w:t>ada</w:t>
      </w:r>
      <w:r w:rsidRPr="00F154B1">
        <w:rPr>
          <w:iCs/>
          <w:szCs w:val="24"/>
        </w:rPr>
        <w:t>ń</w:t>
      </w:r>
      <w:r w:rsidRPr="00F154B1">
        <w:rPr>
          <w:iCs/>
          <w:spacing w:val="6"/>
          <w:szCs w:val="24"/>
        </w:rPr>
        <w:t xml:space="preserve"> </w:t>
      </w:r>
      <w:r w:rsidRPr="00F154B1">
        <w:rPr>
          <w:szCs w:val="24"/>
        </w:rPr>
        <w:t>i</w:t>
      </w:r>
      <w:r w:rsidRPr="00F154B1">
        <w:rPr>
          <w:spacing w:val="5"/>
          <w:szCs w:val="24"/>
        </w:rPr>
        <w:t xml:space="preserve"> </w:t>
      </w:r>
      <w:r w:rsidRPr="00F154B1">
        <w:rPr>
          <w:iCs/>
          <w:spacing w:val="-1"/>
          <w:szCs w:val="24"/>
        </w:rPr>
        <w:t>p</w:t>
      </w:r>
      <w:r w:rsidRPr="00F154B1">
        <w:rPr>
          <w:iCs/>
          <w:szCs w:val="24"/>
        </w:rPr>
        <w:t>r</w:t>
      </w:r>
      <w:r w:rsidRPr="00F154B1">
        <w:rPr>
          <w:iCs/>
          <w:spacing w:val="1"/>
          <w:szCs w:val="24"/>
        </w:rPr>
        <w:t>o</w:t>
      </w:r>
      <w:r w:rsidRPr="00F154B1">
        <w:rPr>
          <w:iCs/>
          <w:spacing w:val="-2"/>
          <w:szCs w:val="24"/>
        </w:rPr>
        <w:t>j</w:t>
      </w:r>
      <w:r w:rsidRPr="00F154B1">
        <w:rPr>
          <w:iCs/>
          <w:spacing w:val="2"/>
          <w:szCs w:val="24"/>
        </w:rPr>
        <w:t>e</w:t>
      </w:r>
      <w:r w:rsidRPr="00F154B1">
        <w:rPr>
          <w:iCs/>
          <w:szCs w:val="24"/>
        </w:rPr>
        <w:t>k</w:t>
      </w:r>
      <w:r w:rsidRPr="00F154B1">
        <w:rPr>
          <w:iCs/>
          <w:spacing w:val="2"/>
          <w:szCs w:val="24"/>
        </w:rPr>
        <w:t>t</w:t>
      </w:r>
      <w:r w:rsidRPr="00F154B1">
        <w:rPr>
          <w:iCs/>
          <w:spacing w:val="1"/>
          <w:szCs w:val="24"/>
        </w:rPr>
        <w:t>ó</w:t>
      </w:r>
      <w:r w:rsidRPr="00F154B1">
        <w:rPr>
          <w:iCs/>
          <w:szCs w:val="24"/>
        </w:rPr>
        <w:t>w</w:t>
      </w:r>
      <w:r w:rsidRPr="00F154B1">
        <w:rPr>
          <w:iCs/>
          <w:spacing w:val="9"/>
          <w:szCs w:val="24"/>
        </w:rPr>
        <w:t xml:space="preserve"> </w:t>
      </w:r>
      <w:r w:rsidRPr="00F154B1">
        <w:rPr>
          <w:spacing w:val="2"/>
          <w:szCs w:val="24"/>
        </w:rPr>
        <w:t>r</w:t>
      </w:r>
      <w:r w:rsidRPr="00F154B1">
        <w:rPr>
          <w:spacing w:val="1"/>
          <w:szCs w:val="24"/>
        </w:rPr>
        <w:t>e</w:t>
      </w:r>
      <w:r w:rsidRPr="00F154B1">
        <w:rPr>
          <w:spacing w:val="-1"/>
          <w:szCs w:val="24"/>
        </w:rPr>
        <w:t>a</w:t>
      </w:r>
      <w:r w:rsidRPr="00F154B1">
        <w:rPr>
          <w:spacing w:val="-2"/>
          <w:szCs w:val="24"/>
        </w:rPr>
        <w:t>liz</w:t>
      </w:r>
      <w:r w:rsidRPr="00F154B1">
        <w:rPr>
          <w:spacing w:val="-1"/>
          <w:szCs w:val="24"/>
        </w:rPr>
        <w:t>a</w:t>
      </w:r>
      <w:r w:rsidRPr="00F154B1">
        <w:rPr>
          <w:spacing w:val="1"/>
          <w:szCs w:val="24"/>
        </w:rPr>
        <w:t>cy</w:t>
      </w:r>
      <w:r w:rsidRPr="00F154B1">
        <w:rPr>
          <w:spacing w:val="-2"/>
          <w:szCs w:val="24"/>
        </w:rPr>
        <w:t>j</w:t>
      </w:r>
      <w:r w:rsidRPr="00F154B1">
        <w:rPr>
          <w:spacing w:val="2"/>
          <w:szCs w:val="24"/>
        </w:rPr>
        <w:t>n</w:t>
      </w:r>
      <w:r w:rsidRPr="00F154B1">
        <w:rPr>
          <w:spacing w:val="1"/>
          <w:szCs w:val="24"/>
        </w:rPr>
        <w:t>yc</w:t>
      </w:r>
      <w:r w:rsidRPr="00F154B1">
        <w:rPr>
          <w:szCs w:val="24"/>
        </w:rPr>
        <w:t xml:space="preserve">h </w:t>
      </w:r>
      <w:r w:rsidRPr="00F154B1">
        <w:rPr>
          <w:spacing w:val="2"/>
          <w:position w:val="1"/>
          <w:szCs w:val="24"/>
        </w:rPr>
        <w:t xml:space="preserve">raz na dwa lata. </w:t>
      </w:r>
    </w:p>
    <w:p w:rsidR="00420673" w:rsidRPr="00F154B1" w:rsidRDefault="00420673" w:rsidP="00420673">
      <w:pPr>
        <w:spacing w:before="0" w:after="0" w:line="360" w:lineRule="auto"/>
        <w:jc w:val="both"/>
        <w:rPr>
          <w:spacing w:val="27"/>
          <w:szCs w:val="24"/>
        </w:rPr>
      </w:pPr>
      <w:r w:rsidRPr="00F154B1">
        <w:rPr>
          <w:spacing w:val="1"/>
          <w:position w:val="1"/>
          <w:szCs w:val="24"/>
        </w:rPr>
        <w:t>I</w:t>
      </w:r>
      <w:r w:rsidRPr="00F154B1">
        <w:rPr>
          <w:spacing w:val="-1"/>
          <w:position w:val="1"/>
          <w:szCs w:val="24"/>
        </w:rPr>
        <w:t>s</w:t>
      </w:r>
      <w:r w:rsidRPr="00F154B1">
        <w:rPr>
          <w:spacing w:val="2"/>
          <w:position w:val="1"/>
          <w:szCs w:val="24"/>
        </w:rPr>
        <w:t>totn</w:t>
      </w:r>
      <w:r w:rsidRPr="00F154B1">
        <w:rPr>
          <w:position w:val="1"/>
          <w:szCs w:val="24"/>
        </w:rPr>
        <w:t xml:space="preserve">y </w:t>
      </w:r>
      <w:r w:rsidRPr="00F154B1">
        <w:rPr>
          <w:spacing w:val="1"/>
          <w:position w:val="1"/>
          <w:szCs w:val="24"/>
        </w:rPr>
        <w:t>e</w:t>
      </w:r>
      <w:r w:rsidRPr="00F154B1">
        <w:rPr>
          <w:spacing w:val="-2"/>
          <w:position w:val="1"/>
          <w:szCs w:val="24"/>
        </w:rPr>
        <w:t>l</w:t>
      </w:r>
      <w:r w:rsidRPr="00F154B1">
        <w:rPr>
          <w:spacing w:val="1"/>
          <w:position w:val="1"/>
          <w:szCs w:val="24"/>
        </w:rPr>
        <w:t>e</w:t>
      </w:r>
      <w:r w:rsidRPr="00F154B1">
        <w:rPr>
          <w:spacing w:val="2"/>
          <w:position w:val="1"/>
          <w:szCs w:val="24"/>
        </w:rPr>
        <w:t>m</w:t>
      </w:r>
      <w:r w:rsidRPr="00F154B1">
        <w:rPr>
          <w:spacing w:val="1"/>
          <w:position w:val="1"/>
          <w:szCs w:val="24"/>
        </w:rPr>
        <w:t>e</w:t>
      </w:r>
      <w:r w:rsidRPr="00F154B1">
        <w:rPr>
          <w:spacing w:val="2"/>
          <w:position w:val="1"/>
          <w:szCs w:val="24"/>
        </w:rPr>
        <w:t>n</w:t>
      </w:r>
      <w:r w:rsidRPr="00F154B1">
        <w:rPr>
          <w:position w:val="1"/>
          <w:szCs w:val="24"/>
        </w:rPr>
        <w:t xml:space="preserve">t </w:t>
      </w:r>
      <w:r w:rsidRPr="00F154B1">
        <w:rPr>
          <w:spacing w:val="-1"/>
          <w:position w:val="1"/>
          <w:szCs w:val="24"/>
        </w:rPr>
        <w:t>s</w:t>
      </w:r>
      <w:r w:rsidRPr="00F154B1">
        <w:rPr>
          <w:spacing w:val="1"/>
          <w:position w:val="1"/>
          <w:szCs w:val="24"/>
        </w:rPr>
        <w:t>y</w:t>
      </w:r>
      <w:r w:rsidRPr="00F154B1">
        <w:rPr>
          <w:spacing w:val="-1"/>
          <w:position w:val="1"/>
          <w:szCs w:val="24"/>
        </w:rPr>
        <w:t>s</w:t>
      </w:r>
      <w:r w:rsidRPr="00F154B1">
        <w:rPr>
          <w:spacing w:val="2"/>
          <w:position w:val="1"/>
          <w:szCs w:val="24"/>
        </w:rPr>
        <w:t>t</w:t>
      </w:r>
      <w:r w:rsidRPr="00F154B1">
        <w:rPr>
          <w:spacing w:val="1"/>
          <w:position w:val="1"/>
          <w:szCs w:val="24"/>
        </w:rPr>
        <w:t>e</w:t>
      </w:r>
      <w:r w:rsidRPr="00F154B1">
        <w:rPr>
          <w:spacing w:val="2"/>
          <w:position w:val="1"/>
          <w:szCs w:val="24"/>
        </w:rPr>
        <w:t>m</w:t>
      </w:r>
      <w:r w:rsidRPr="00F154B1">
        <w:rPr>
          <w:position w:val="1"/>
          <w:szCs w:val="24"/>
        </w:rPr>
        <w:t xml:space="preserve">u </w:t>
      </w:r>
      <w:r w:rsidRPr="00F154B1">
        <w:rPr>
          <w:spacing w:val="2"/>
          <w:position w:val="1"/>
          <w:szCs w:val="24"/>
        </w:rPr>
        <w:t>mon</w:t>
      </w:r>
      <w:r w:rsidRPr="00F154B1">
        <w:rPr>
          <w:spacing w:val="-2"/>
          <w:position w:val="1"/>
          <w:szCs w:val="24"/>
        </w:rPr>
        <w:t>i</w:t>
      </w:r>
      <w:r w:rsidRPr="00F154B1">
        <w:rPr>
          <w:spacing w:val="2"/>
          <w:position w:val="1"/>
          <w:szCs w:val="24"/>
        </w:rPr>
        <w:t>toro</w:t>
      </w:r>
      <w:r w:rsidRPr="00F154B1">
        <w:rPr>
          <w:spacing w:val="-2"/>
          <w:position w:val="1"/>
          <w:szCs w:val="24"/>
        </w:rPr>
        <w:t>w</w:t>
      </w:r>
      <w:r w:rsidRPr="00F154B1">
        <w:rPr>
          <w:spacing w:val="-1"/>
          <w:position w:val="1"/>
          <w:szCs w:val="24"/>
        </w:rPr>
        <w:t>a</w:t>
      </w:r>
      <w:r w:rsidRPr="00F154B1">
        <w:rPr>
          <w:spacing w:val="2"/>
          <w:position w:val="1"/>
          <w:szCs w:val="24"/>
        </w:rPr>
        <w:t>n</w:t>
      </w:r>
      <w:r w:rsidRPr="00F154B1">
        <w:rPr>
          <w:spacing w:val="-2"/>
          <w:position w:val="1"/>
          <w:szCs w:val="24"/>
        </w:rPr>
        <w:t>i</w:t>
      </w:r>
      <w:r w:rsidRPr="00F154B1">
        <w:rPr>
          <w:position w:val="1"/>
          <w:szCs w:val="24"/>
        </w:rPr>
        <w:t xml:space="preserve">a </w:t>
      </w:r>
      <w:r w:rsidRPr="00F154B1">
        <w:rPr>
          <w:spacing w:val="-1"/>
          <w:position w:val="1"/>
          <w:szCs w:val="24"/>
        </w:rPr>
        <w:t>s</w:t>
      </w:r>
      <w:r w:rsidRPr="00F154B1">
        <w:rPr>
          <w:spacing w:val="2"/>
          <w:position w:val="1"/>
          <w:szCs w:val="24"/>
        </w:rPr>
        <w:t>t</w:t>
      </w:r>
      <w:r w:rsidRPr="00F154B1">
        <w:rPr>
          <w:spacing w:val="-1"/>
          <w:position w:val="1"/>
          <w:szCs w:val="24"/>
        </w:rPr>
        <w:t>a</w:t>
      </w:r>
      <w:r w:rsidRPr="00F154B1">
        <w:rPr>
          <w:spacing w:val="2"/>
          <w:position w:val="1"/>
          <w:szCs w:val="24"/>
        </w:rPr>
        <w:t>no</w:t>
      </w:r>
      <w:r w:rsidRPr="00F154B1">
        <w:rPr>
          <w:spacing w:val="-2"/>
          <w:position w:val="1"/>
          <w:szCs w:val="24"/>
        </w:rPr>
        <w:t>w</w:t>
      </w:r>
      <w:r w:rsidRPr="00F154B1">
        <w:rPr>
          <w:position w:val="1"/>
          <w:szCs w:val="24"/>
        </w:rPr>
        <w:t>ić będzie</w:t>
      </w:r>
      <w:r w:rsidRPr="00F154B1">
        <w:rPr>
          <w:spacing w:val="27"/>
          <w:position w:val="1"/>
          <w:szCs w:val="24"/>
        </w:rPr>
        <w:t xml:space="preserve"> </w:t>
      </w:r>
      <w:r w:rsidRPr="00F154B1">
        <w:rPr>
          <w:spacing w:val="-1"/>
          <w:position w:val="1"/>
          <w:szCs w:val="24"/>
        </w:rPr>
        <w:t>s</w:t>
      </w:r>
      <w:r w:rsidRPr="00F154B1">
        <w:rPr>
          <w:spacing w:val="2"/>
          <w:position w:val="1"/>
          <w:szCs w:val="24"/>
        </w:rPr>
        <w:t>por</w:t>
      </w:r>
      <w:r w:rsidRPr="00F154B1">
        <w:rPr>
          <w:spacing w:val="-2"/>
          <w:position w:val="1"/>
          <w:szCs w:val="24"/>
        </w:rPr>
        <w:t>z</w:t>
      </w:r>
      <w:r w:rsidRPr="00F154B1">
        <w:rPr>
          <w:spacing w:val="-1"/>
          <w:position w:val="1"/>
          <w:szCs w:val="24"/>
        </w:rPr>
        <w:t>ą</w:t>
      </w:r>
      <w:r w:rsidRPr="00F154B1">
        <w:rPr>
          <w:position w:val="1"/>
          <w:szCs w:val="24"/>
        </w:rPr>
        <w:t>d</w:t>
      </w:r>
      <w:r w:rsidRPr="00F154B1">
        <w:rPr>
          <w:spacing w:val="-2"/>
          <w:position w:val="1"/>
          <w:szCs w:val="24"/>
        </w:rPr>
        <w:t>z</w:t>
      </w:r>
      <w:r w:rsidRPr="00F154B1">
        <w:rPr>
          <w:spacing w:val="-1"/>
          <w:position w:val="1"/>
          <w:szCs w:val="24"/>
        </w:rPr>
        <w:t>a</w:t>
      </w:r>
      <w:r w:rsidRPr="00F154B1">
        <w:rPr>
          <w:spacing w:val="2"/>
          <w:position w:val="1"/>
          <w:szCs w:val="24"/>
        </w:rPr>
        <w:t>n</w:t>
      </w:r>
      <w:r w:rsidRPr="00F154B1">
        <w:rPr>
          <w:spacing w:val="-2"/>
          <w:position w:val="1"/>
          <w:szCs w:val="24"/>
        </w:rPr>
        <w:t>i</w:t>
      </w:r>
      <w:r w:rsidRPr="00F154B1">
        <w:rPr>
          <w:position w:val="1"/>
          <w:szCs w:val="24"/>
        </w:rPr>
        <w:t>e sprawozdania z planu realizacyjnego</w:t>
      </w:r>
      <w:r w:rsidRPr="00F154B1">
        <w:rPr>
          <w:spacing w:val="25"/>
          <w:position w:val="1"/>
          <w:szCs w:val="24"/>
        </w:rPr>
        <w:t xml:space="preserve"> </w:t>
      </w:r>
      <w:r w:rsidRPr="00F154B1">
        <w:rPr>
          <w:spacing w:val="-2"/>
          <w:szCs w:val="24"/>
        </w:rPr>
        <w:t>w</w:t>
      </w:r>
      <w:r w:rsidRPr="00F154B1">
        <w:rPr>
          <w:spacing w:val="2"/>
          <w:szCs w:val="24"/>
        </w:rPr>
        <w:t>r</w:t>
      </w:r>
      <w:r w:rsidRPr="00F154B1">
        <w:rPr>
          <w:spacing w:val="-1"/>
          <w:szCs w:val="24"/>
        </w:rPr>
        <w:t>a</w:t>
      </w:r>
      <w:r w:rsidRPr="00F154B1">
        <w:rPr>
          <w:szCs w:val="24"/>
        </w:rPr>
        <w:t>z</w:t>
      </w:r>
      <w:r w:rsidRPr="00F154B1">
        <w:rPr>
          <w:spacing w:val="34"/>
          <w:szCs w:val="24"/>
        </w:rPr>
        <w:t xml:space="preserve"> </w:t>
      </w:r>
      <w:r w:rsidRPr="00F154B1">
        <w:rPr>
          <w:spacing w:val="-2"/>
          <w:szCs w:val="24"/>
        </w:rPr>
        <w:t>z</w:t>
      </w:r>
      <w:r w:rsidRPr="00F154B1">
        <w:rPr>
          <w:szCs w:val="24"/>
        </w:rPr>
        <w:t>e</w:t>
      </w:r>
      <w:r w:rsidRPr="00F154B1">
        <w:rPr>
          <w:spacing w:val="37"/>
          <w:szCs w:val="24"/>
        </w:rPr>
        <w:t xml:space="preserve"> </w:t>
      </w:r>
      <w:r w:rsidRPr="00F154B1">
        <w:rPr>
          <w:spacing w:val="-2"/>
          <w:szCs w:val="24"/>
        </w:rPr>
        <w:t>w</w:t>
      </w:r>
      <w:r w:rsidRPr="00F154B1">
        <w:rPr>
          <w:spacing w:val="-1"/>
          <w:szCs w:val="24"/>
        </w:rPr>
        <w:t>s</w:t>
      </w:r>
      <w:r w:rsidRPr="00F154B1">
        <w:rPr>
          <w:spacing w:val="-2"/>
          <w:szCs w:val="24"/>
        </w:rPr>
        <w:t>k</w:t>
      </w:r>
      <w:r w:rsidRPr="00F154B1">
        <w:rPr>
          <w:spacing w:val="-1"/>
          <w:szCs w:val="24"/>
        </w:rPr>
        <w:t>a</w:t>
      </w:r>
      <w:r w:rsidRPr="00F154B1">
        <w:rPr>
          <w:spacing w:val="-2"/>
          <w:szCs w:val="24"/>
        </w:rPr>
        <w:t>z</w:t>
      </w:r>
      <w:r w:rsidRPr="00F154B1">
        <w:rPr>
          <w:spacing w:val="-1"/>
          <w:szCs w:val="24"/>
        </w:rPr>
        <w:t>a</w:t>
      </w:r>
      <w:r w:rsidRPr="00F154B1">
        <w:rPr>
          <w:spacing w:val="2"/>
          <w:szCs w:val="24"/>
        </w:rPr>
        <w:t>n</w:t>
      </w:r>
      <w:r w:rsidRPr="00F154B1">
        <w:rPr>
          <w:spacing w:val="-2"/>
          <w:szCs w:val="24"/>
        </w:rPr>
        <w:t>i</w:t>
      </w:r>
      <w:r w:rsidRPr="00F154B1">
        <w:rPr>
          <w:spacing w:val="1"/>
          <w:szCs w:val="24"/>
        </w:rPr>
        <w:t>e</w:t>
      </w:r>
      <w:r w:rsidRPr="00F154B1">
        <w:rPr>
          <w:szCs w:val="24"/>
        </w:rPr>
        <w:t>m</w:t>
      </w:r>
      <w:r w:rsidRPr="00F154B1">
        <w:rPr>
          <w:spacing w:val="38"/>
          <w:szCs w:val="24"/>
        </w:rPr>
        <w:t xml:space="preserve"> </w:t>
      </w:r>
      <w:r w:rsidRPr="00F154B1">
        <w:rPr>
          <w:spacing w:val="-2"/>
          <w:szCs w:val="24"/>
        </w:rPr>
        <w:t>z</w:t>
      </w:r>
      <w:r w:rsidRPr="00F154B1">
        <w:rPr>
          <w:spacing w:val="-1"/>
          <w:szCs w:val="24"/>
        </w:rPr>
        <w:t>a</w:t>
      </w:r>
      <w:r w:rsidRPr="00F154B1">
        <w:rPr>
          <w:szCs w:val="24"/>
        </w:rPr>
        <w:t>d</w:t>
      </w:r>
      <w:r w:rsidRPr="00F154B1">
        <w:rPr>
          <w:spacing w:val="-1"/>
          <w:szCs w:val="24"/>
        </w:rPr>
        <w:t>a</w:t>
      </w:r>
      <w:r w:rsidRPr="00F154B1">
        <w:rPr>
          <w:szCs w:val="24"/>
        </w:rPr>
        <w:t>ń</w:t>
      </w:r>
      <w:r w:rsidRPr="00F154B1">
        <w:rPr>
          <w:spacing w:val="38"/>
          <w:szCs w:val="24"/>
        </w:rPr>
        <w:t xml:space="preserve"> </w:t>
      </w:r>
      <w:r w:rsidRPr="00F154B1">
        <w:rPr>
          <w:spacing w:val="-2"/>
          <w:szCs w:val="24"/>
        </w:rPr>
        <w:t>z</w:t>
      </w:r>
      <w:r w:rsidRPr="00F154B1">
        <w:rPr>
          <w:spacing w:val="2"/>
          <w:szCs w:val="24"/>
        </w:rPr>
        <w:t>r</w:t>
      </w:r>
      <w:r w:rsidRPr="00F154B1">
        <w:rPr>
          <w:spacing w:val="1"/>
          <w:szCs w:val="24"/>
        </w:rPr>
        <w:t>e</w:t>
      </w:r>
      <w:r w:rsidRPr="00F154B1">
        <w:rPr>
          <w:spacing w:val="-1"/>
          <w:szCs w:val="24"/>
        </w:rPr>
        <w:t>a</w:t>
      </w:r>
      <w:r w:rsidRPr="00F154B1">
        <w:rPr>
          <w:spacing w:val="-2"/>
          <w:szCs w:val="24"/>
        </w:rPr>
        <w:t>liz</w:t>
      </w:r>
      <w:r w:rsidRPr="00F154B1">
        <w:rPr>
          <w:spacing w:val="2"/>
          <w:szCs w:val="24"/>
        </w:rPr>
        <w:t>o</w:t>
      </w:r>
      <w:r w:rsidRPr="00F154B1">
        <w:rPr>
          <w:spacing w:val="-2"/>
          <w:szCs w:val="24"/>
        </w:rPr>
        <w:t>w</w:t>
      </w:r>
      <w:r w:rsidRPr="00F154B1">
        <w:rPr>
          <w:spacing w:val="-1"/>
          <w:szCs w:val="24"/>
        </w:rPr>
        <w:t>a</w:t>
      </w:r>
      <w:r w:rsidRPr="00F154B1">
        <w:rPr>
          <w:spacing w:val="2"/>
          <w:szCs w:val="24"/>
        </w:rPr>
        <w:t>n</w:t>
      </w:r>
      <w:r w:rsidRPr="00F154B1">
        <w:rPr>
          <w:spacing w:val="1"/>
          <w:szCs w:val="24"/>
        </w:rPr>
        <w:t>yc</w:t>
      </w:r>
      <w:r w:rsidRPr="00F154B1">
        <w:rPr>
          <w:spacing w:val="2"/>
          <w:szCs w:val="24"/>
        </w:rPr>
        <w:t>h</w:t>
      </w:r>
      <w:r w:rsidRPr="00F154B1">
        <w:rPr>
          <w:szCs w:val="24"/>
        </w:rPr>
        <w:t>,</w:t>
      </w:r>
      <w:r w:rsidRPr="00F154B1">
        <w:rPr>
          <w:spacing w:val="36"/>
          <w:szCs w:val="24"/>
        </w:rPr>
        <w:t xml:space="preserve"> </w:t>
      </w:r>
      <w:r w:rsidRPr="00F154B1">
        <w:rPr>
          <w:spacing w:val="-2"/>
          <w:szCs w:val="24"/>
        </w:rPr>
        <w:t>z</w:t>
      </w:r>
      <w:r w:rsidRPr="00F154B1">
        <w:rPr>
          <w:spacing w:val="2"/>
          <w:szCs w:val="24"/>
        </w:rPr>
        <w:t>r</w:t>
      </w:r>
      <w:r w:rsidRPr="00F154B1">
        <w:rPr>
          <w:spacing w:val="1"/>
          <w:szCs w:val="24"/>
        </w:rPr>
        <w:t>e</w:t>
      </w:r>
      <w:r w:rsidRPr="00F154B1">
        <w:rPr>
          <w:spacing w:val="-1"/>
          <w:szCs w:val="24"/>
        </w:rPr>
        <w:t>a</w:t>
      </w:r>
      <w:r w:rsidRPr="00F154B1">
        <w:rPr>
          <w:spacing w:val="-2"/>
          <w:szCs w:val="24"/>
        </w:rPr>
        <w:t>liz</w:t>
      </w:r>
      <w:r w:rsidRPr="00F154B1">
        <w:rPr>
          <w:spacing w:val="2"/>
          <w:szCs w:val="24"/>
        </w:rPr>
        <w:t>o</w:t>
      </w:r>
      <w:r w:rsidRPr="00F154B1">
        <w:rPr>
          <w:spacing w:val="-2"/>
          <w:szCs w:val="24"/>
        </w:rPr>
        <w:t>w</w:t>
      </w:r>
      <w:r w:rsidRPr="00F154B1">
        <w:rPr>
          <w:spacing w:val="-1"/>
          <w:szCs w:val="24"/>
        </w:rPr>
        <w:t>a</w:t>
      </w:r>
      <w:r w:rsidRPr="00F154B1">
        <w:rPr>
          <w:spacing w:val="2"/>
          <w:szCs w:val="24"/>
        </w:rPr>
        <w:t>n</w:t>
      </w:r>
      <w:r w:rsidRPr="00F154B1">
        <w:rPr>
          <w:spacing w:val="1"/>
          <w:szCs w:val="24"/>
        </w:rPr>
        <w:t>yc</w:t>
      </w:r>
      <w:r w:rsidRPr="00F154B1">
        <w:rPr>
          <w:szCs w:val="24"/>
        </w:rPr>
        <w:t>h</w:t>
      </w:r>
      <w:r w:rsidRPr="00F154B1">
        <w:rPr>
          <w:spacing w:val="38"/>
          <w:szCs w:val="24"/>
        </w:rPr>
        <w:t xml:space="preserve"> </w:t>
      </w:r>
      <w:r w:rsidRPr="00F154B1">
        <w:rPr>
          <w:spacing w:val="1"/>
          <w:szCs w:val="24"/>
        </w:rPr>
        <w:t>c</w:t>
      </w:r>
      <w:r w:rsidRPr="00F154B1">
        <w:rPr>
          <w:spacing w:val="-2"/>
          <w:szCs w:val="24"/>
        </w:rPr>
        <w:t>z</w:t>
      </w:r>
      <w:r w:rsidRPr="00F154B1">
        <w:rPr>
          <w:spacing w:val="1"/>
          <w:szCs w:val="24"/>
        </w:rPr>
        <w:t>ę</w:t>
      </w:r>
      <w:r w:rsidRPr="00F154B1">
        <w:rPr>
          <w:spacing w:val="-1"/>
          <w:szCs w:val="24"/>
        </w:rPr>
        <w:t>ś</w:t>
      </w:r>
      <w:r w:rsidRPr="00F154B1">
        <w:rPr>
          <w:spacing w:val="1"/>
          <w:szCs w:val="24"/>
        </w:rPr>
        <w:t>c</w:t>
      </w:r>
      <w:r w:rsidRPr="00F154B1">
        <w:rPr>
          <w:spacing w:val="-2"/>
          <w:szCs w:val="24"/>
        </w:rPr>
        <w:t>i</w:t>
      </w:r>
      <w:r w:rsidRPr="00F154B1">
        <w:rPr>
          <w:spacing w:val="2"/>
          <w:szCs w:val="24"/>
        </w:rPr>
        <w:t>o</w:t>
      </w:r>
      <w:r w:rsidRPr="00F154B1">
        <w:rPr>
          <w:spacing w:val="-2"/>
          <w:szCs w:val="24"/>
        </w:rPr>
        <w:t>w</w:t>
      </w:r>
      <w:r w:rsidRPr="00F154B1">
        <w:rPr>
          <w:szCs w:val="24"/>
        </w:rPr>
        <w:t>o</w:t>
      </w:r>
      <w:r w:rsidRPr="00F154B1">
        <w:rPr>
          <w:spacing w:val="38"/>
          <w:szCs w:val="24"/>
        </w:rPr>
        <w:t xml:space="preserve"> </w:t>
      </w:r>
      <w:r w:rsidRPr="00F154B1">
        <w:rPr>
          <w:szCs w:val="24"/>
        </w:rPr>
        <w:t>i </w:t>
      </w:r>
      <w:r w:rsidRPr="00F154B1">
        <w:rPr>
          <w:spacing w:val="2"/>
          <w:szCs w:val="24"/>
        </w:rPr>
        <w:t>n</w:t>
      </w:r>
      <w:r w:rsidRPr="00F154B1">
        <w:rPr>
          <w:spacing w:val="-2"/>
          <w:szCs w:val="24"/>
        </w:rPr>
        <w:t>i</w:t>
      </w:r>
      <w:r w:rsidRPr="00F154B1">
        <w:rPr>
          <w:szCs w:val="24"/>
        </w:rPr>
        <w:t>e</w:t>
      </w:r>
      <w:r w:rsidRPr="00F154B1">
        <w:rPr>
          <w:spacing w:val="2"/>
          <w:szCs w:val="24"/>
        </w:rPr>
        <w:t>ro</w:t>
      </w:r>
      <w:r w:rsidRPr="00F154B1">
        <w:rPr>
          <w:spacing w:val="-2"/>
          <w:szCs w:val="24"/>
        </w:rPr>
        <w:t>z</w:t>
      </w:r>
      <w:r w:rsidRPr="00F154B1">
        <w:rPr>
          <w:spacing w:val="2"/>
          <w:szCs w:val="24"/>
        </w:rPr>
        <w:t>po</w:t>
      </w:r>
      <w:r w:rsidRPr="00F154B1">
        <w:rPr>
          <w:spacing w:val="1"/>
          <w:szCs w:val="24"/>
        </w:rPr>
        <w:t>c</w:t>
      </w:r>
      <w:r w:rsidRPr="00F154B1">
        <w:rPr>
          <w:spacing w:val="-2"/>
          <w:szCs w:val="24"/>
        </w:rPr>
        <w:t>z</w:t>
      </w:r>
      <w:r w:rsidRPr="00F154B1">
        <w:rPr>
          <w:spacing w:val="1"/>
          <w:szCs w:val="24"/>
        </w:rPr>
        <w:t>ę</w:t>
      </w:r>
      <w:r w:rsidRPr="00F154B1">
        <w:rPr>
          <w:spacing w:val="2"/>
          <w:szCs w:val="24"/>
        </w:rPr>
        <w:t>t</w:t>
      </w:r>
      <w:r w:rsidRPr="00F154B1">
        <w:rPr>
          <w:spacing w:val="1"/>
          <w:szCs w:val="24"/>
        </w:rPr>
        <w:t>yc</w:t>
      </w:r>
      <w:r w:rsidRPr="00F154B1">
        <w:rPr>
          <w:szCs w:val="24"/>
        </w:rPr>
        <w:t xml:space="preserve">h </w:t>
      </w:r>
      <w:r w:rsidRPr="00F154B1">
        <w:rPr>
          <w:spacing w:val="2"/>
          <w:szCs w:val="24"/>
        </w:rPr>
        <w:t>or</w:t>
      </w:r>
      <w:r w:rsidRPr="00F154B1">
        <w:rPr>
          <w:spacing w:val="-1"/>
          <w:szCs w:val="24"/>
        </w:rPr>
        <w:t>a</w:t>
      </w:r>
      <w:r w:rsidRPr="00F154B1">
        <w:rPr>
          <w:szCs w:val="24"/>
        </w:rPr>
        <w:t>z</w:t>
      </w:r>
      <w:r w:rsidRPr="00F154B1">
        <w:rPr>
          <w:spacing w:val="3"/>
          <w:szCs w:val="24"/>
        </w:rPr>
        <w:t xml:space="preserve"> </w:t>
      </w:r>
      <w:r w:rsidRPr="00F154B1">
        <w:rPr>
          <w:spacing w:val="-2"/>
          <w:szCs w:val="24"/>
        </w:rPr>
        <w:t>i</w:t>
      </w:r>
      <w:r w:rsidRPr="00F154B1">
        <w:rPr>
          <w:szCs w:val="24"/>
        </w:rPr>
        <w:t>d</w:t>
      </w:r>
      <w:r w:rsidRPr="00F154B1">
        <w:rPr>
          <w:spacing w:val="1"/>
          <w:szCs w:val="24"/>
        </w:rPr>
        <w:t>e</w:t>
      </w:r>
      <w:r w:rsidRPr="00F154B1">
        <w:rPr>
          <w:spacing w:val="2"/>
          <w:szCs w:val="24"/>
        </w:rPr>
        <w:t>nt</w:t>
      </w:r>
      <w:r w:rsidRPr="00F154B1">
        <w:rPr>
          <w:spacing w:val="1"/>
          <w:szCs w:val="24"/>
        </w:rPr>
        <w:t>y</w:t>
      </w:r>
      <w:r w:rsidRPr="00F154B1">
        <w:rPr>
          <w:spacing w:val="-1"/>
          <w:szCs w:val="24"/>
        </w:rPr>
        <w:t>f</w:t>
      </w:r>
      <w:r w:rsidRPr="00F154B1">
        <w:rPr>
          <w:spacing w:val="-2"/>
          <w:szCs w:val="24"/>
        </w:rPr>
        <w:t>ik</w:t>
      </w:r>
      <w:r w:rsidRPr="00F154B1">
        <w:rPr>
          <w:spacing w:val="-1"/>
          <w:szCs w:val="24"/>
        </w:rPr>
        <w:t>a</w:t>
      </w:r>
      <w:r w:rsidRPr="00F154B1">
        <w:rPr>
          <w:spacing w:val="1"/>
          <w:szCs w:val="24"/>
        </w:rPr>
        <w:t>c</w:t>
      </w:r>
      <w:r w:rsidRPr="00F154B1">
        <w:rPr>
          <w:spacing w:val="-2"/>
          <w:szCs w:val="24"/>
        </w:rPr>
        <w:t>j</w:t>
      </w:r>
      <w:r w:rsidRPr="00F154B1">
        <w:rPr>
          <w:szCs w:val="24"/>
        </w:rPr>
        <w:t>ą</w:t>
      </w:r>
      <w:r w:rsidRPr="00F154B1">
        <w:rPr>
          <w:spacing w:val="3"/>
          <w:szCs w:val="24"/>
        </w:rPr>
        <w:t xml:space="preserve"> </w:t>
      </w:r>
      <w:r w:rsidRPr="00F154B1">
        <w:rPr>
          <w:spacing w:val="2"/>
          <w:szCs w:val="24"/>
        </w:rPr>
        <w:t>pr</w:t>
      </w:r>
      <w:r w:rsidRPr="00F154B1">
        <w:rPr>
          <w:spacing w:val="-2"/>
          <w:szCs w:val="24"/>
        </w:rPr>
        <w:t>z</w:t>
      </w:r>
      <w:r w:rsidRPr="00F154B1">
        <w:rPr>
          <w:spacing w:val="1"/>
          <w:szCs w:val="24"/>
        </w:rPr>
        <w:t>yc</w:t>
      </w:r>
      <w:r w:rsidRPr="00F154B1">
        <w:rPr>
          <w:spacing w:val="-2"/>
          <w:szCs w:val="24"/>
        </w:rPr>
        <w:t>z</w:t>
      </w:r>
      <w:r w:rsidRPr="00F154B1">
        <w:rPr>
          <w:spacing w:val="1"/>
          <w:szCs w:val="24"/>
        </w:rPr>
        <w:t>y</w:t>
      </w:r>
      <w:r w:rsidRPr="00F154B1">
        <w:rPr>
          <w:szCs w:val="24"/>
        </w:rPr>
        <w:t xml:space="preserve">n </w:t>
      </w:r>
      <w:r w:rsidRPr="00F154B1">
        <w:rPr>
          <w:spacing w:val="2"/>
          <w:szCs w:val="24"/>
        </w:rPr>
        <w:t>prob</w:t>
      </w:r>
      <w:r w:rsidRPr="00F154B1">
        <w:rPr>
          <w:spacing w:val="-2"/>
          <w:szCs w:val="24"/>
        </w:rPr>
        <w:t>l</w:t>
      </w:r>
      <w:r w:rsidRPr="00F154B1">
        <w:rPr>
          <w:spacing w:val="1"/>
          <w:szCs w:val="24"/>
        </w:rPr>
        <w:t>e</w:t>
      </w:r>
      <w:r w:rsidRPr="00F154B1">
        <w:rPr>
          <w:spacing w:val="2"/>
          <w:szCs w:val="24"/>
        </w:rPr>
        <w:t>mó</w:t>
      </w:r>
      <w:r w:rsidRPr="00F154B1">
        <w:rPr>
          <w:szCs w:val="24"/>
        </w:rPr>
        <w:t>w i </w:t>
      </w:r>
      <w:r w:rsidRPr="00F154B1">
        <w:rPr>
          <w:spacing w:val="3"/>
          <w:szCs w:val="24"/>
        </w:rPr>
        <w:t xml:space="preserve"> </w:t>
      </w:r>
      <w:r w:rsidRPr="00F154B1">
        <w:rPr>
          <w:spacing w:val="2"/>
          <w:szCs w:val="24"/>
        </w:rPr>
        <w:t>pr</w:t>
      </w:r>
      <w:r w:rsidRPr="00F154B1">
        <w:rPr>
          <w:spacing w:val="1"/>
          <w:szCs w:val="24"/>
        </w:rPr>
        <w:t>e</w:t>
      </w:r>
      <w:r w:rsidRPr="00F154B1">
        <w:rPr>
          <w:spacing w:val="-2"/>
          <w:szCs w:val="24"/>
        </w:rPr>
        <w:t>z</w:t>
      </w:r>
      <w:r w:rsidRPr="00F154B1">
        <w:rPr>
          <w:spacing w:val="1"/>
          <w:szCs w:val="24"/>
        </w:rPr>
        <w:t>e</w:t>
      </w:r>
      <w:r w:rsidRPr="00F154B1">
        <w:rPr>
          <w:spacing w:val="2"/>
          <w:szCs w:val="24"/>
        </w:rPr>
        <w:t>nt</w:t>
      </w:r>
      <w:r w:rsidRPr="00F154B1">
        <w:rPr>
          <w:spacing w:val="-1"/>
          <w:szCs w:val="24"/>
        </w:rPr>
        <w:t>a</w:t>
      </w:r>
      <w:r w:rsidRPr="00F154B1">
        <w:rPr>
          <w:spacing w:val="1"/>
          <w:szCs w:val="24"/>
        </w:rPr>
        <w:t>c</w:t>
      </w:r>
      <w:r w:rsidRPr="00F154B1">
        <w:rPr>
          <w:spacing w:val="-2"/>
          <w:szCs w:val="24"/>
        </w:rPr>
        <w:t>j</w:t>
      </w:r>
      <w:r w:rsidRPr="00F154B1">
        <w:rPr>
          <w:szCs w:val="24"/>
        </w:rPr>
        <w:t xml:space="preserve">ą </w:t>
      </w:r>
      <w:r w:rsidRPr="00F154B1">
        <w:rPr>
          <w:spacing w:val="2"/>
          <w:szCs w:val="24"/>
        </w:rPr>
        <w:t>propo</w:t>
      </w:r>
      <w:r w:rsidRPr="00F154B1">
        <w:rPr>
          <w:spacing w:val="-2"/>
          <w:szCs w:val="24"/>
        </w:rPr>
        <w:t>z</w:t>
      </w:r>
      <w:r w:rsidRPr="00F154B1">
        <w:rPr>
          <w:spacing w:val="1"/>
          <w:szCs w:val="24"/>
        </w:rPr>
        <w:t>yc</w:t>
      </w:r>
      <w:r w:rsidRPr="00F154B1">
        <w:rPr>
          <w:spacing w:val="-2"/>
          <w:szCs w:val="24"/>
        </w:rPr>
        <w:t>j</w:t>
      </w:r>
      <w:r w:rsidRPr="00F154B1">
        <w:rPr>
          <w:szCs w:val="24"/>
        </w:rPr>
        <w:t>i</w:t>
      </w:r>
      <w:r w:rsidRPr="00F154B1">
        <w:rPr>
          <w:spacing w:val="58"/>
          <w:szCs w:val="24"/>
        </w:rPr>
        <w:t xml:space="preserve"> </w:t>
      </w:r>
      <w:r w:rsidRPr="00F154B1">
        <w:rPr>
          <w:spacing w:val="-2"/>
          <w:szCs w:val="24"/>
        </w:rPr>
        <w:t>i</w:t>
      </w:r>
      <w:r w:rsidRPr="00F154B1">
        <w:rPr>
          <w:spacing w:val="1"/>
          <w:szCs w:val="24"/>
        </w:rPr>
        <w:t>c</w:t>
      </w:r>
      <w:r w:rsidRPr="00F154B1">
        <w:rPr>
          <w:szCs w:val="24"/>
        </w:rPr>
        <w:t xml:space="preserve">h </w:t>
      </w:r>
      <w:r w:rsidRPr="00F154B1">
        <w:rPr>
          <w:spacing w:val="2"/>
          <w:szCs w:val="24"/>
        </w:rPr>
        <w:t>pr</w:t>
      </w:r>
      <w:r w:rsidRPr="00F154B1">
        <w:rPr>
          <w:spacing w:val="-2"/>
          <w:szCs w:val="24"/>
        </w:rPr>
        <w:t>z</w:t>
      </w:r>
      <w:r w:rsidRPr="00F154B1">
        <w:rPr>
          <w:spacing w:val="1"/>
          <w:szCs w:val="24"/>
        </w:rPr>
        <w:t>e</w:t>
      </w:r>
      <w:r w:rsidRPr="00F154B1">
        <w:rPr>
          <w:spacing w:val="-2"/>
          <w:szCs w:val="24"/>
        </w:rPr>
        <w:t>zw</w:t>
      </w:r>
      <w:r w:rsidRPr="00F154B1">
        <w:rPr>
          <w:spacing w:val="1"/>
          <w:szCs w:val="24"/>
        </w:rPr>
        <w:t>yc</w:t>
      </w:r>
      <w:r w:rsidRPr="00F154B1">
        <w:rPr>
          <w:spacing w:val="-2"/>
          <w:szCs w:val="24"/>
        </w:rPr>
        <w:t>i</w:t>
      </w:r>
      <w:r w:rsidRPr="00F154B1">
        <w:rPr>
          <w:spacing w:val="1"/>
          <w:szCs w:val="24"/>
        </w:rPr>
        <w:t>ę</w:t>
      </w:r>
      <w:r w:rsidRPr="00F154B1">
        <w:rPr>
          <w:spacing w:val="-2"/>
          <w:szCs w:val="24"/>
        </w:rPr>
        <w:t>ż</w:t>
      </w:r>
      <w:r w:rsidRPr="00F154B1">
        <w:rPr>
          <w:spacing w:val="1"/>
          <w:szCs w:val="24"/>
        </w:rPr>
        <w:t>e</w:t>
      </w:r>
      <w:r w:rsidRPr="00F154B1">
        <w:rPr>
          <w:spacing w:val="2"/>
          <w:szCs w:val="24"/>
        </w:rPr>
        <w:t>n</w:t>
      </w:r>
      <w:r w:rsidRPr="00F154B1">
        <w:rPr>
          <w:spacing w:val="-2"/>
          <w:szCs w:val="24"/>
        </w:rPr>
        <w:t>i</w:t>
      </w:r>
      <w:r w:rsidRPr="00F154B1">
        <w:rPr>
          <w:spacing w:val="-1"/>
          <w:szCs w:val="24"/>
        </w:rPr>
        <w:t>a</w:t>
      </w:r>
      <w:r w:rsidRPr="00F154B1">
        <w:rPr>
          <w:szCs w:val="24"/>
        </w:rPr>
        <w:t>.</w:t>
      </w:r>
      <w:r w:rsidRPr="00F154B1">
        <w:rPr>
          <w:spacing w:val="27"/>
          <w:szCs w:val="24"/>
        </w:rPr>
        <w:t xml:space="preserve"> </w:t>
      </w:r>
    </w:p>
    <w:p w:rsidR="00420673" w:rsidRPr="00F154B1" w:rsidRDefault="00420673" w:rsidP="00420673">
      <w:pPr>
        <w:spacing w:before="0" w:after="0" w:line="360" w:lineRule="auto"/>
        <w:jc w:val="both"/>
        <w:rPr>
          <w:szCs w:val="24"/>
        </w:rPr>
      </w:pPr>
      <w:r w:rsidRPr="00F154B1">
        <w:rPr>
          <w:szCs w:val="24"/>
        </w:rPr>
        <w:t>Bazą informacji statystycznej, zbieranej na potrzeby wskaźników monitorowania będą źródła statystyki państwowej (GUS) na poziomie Gminy. Poza tym bazę tą będą stanowiły informacje i dane otrzymane od instytucji i organizacji, grup środowiskowych biorących udział w programach związanych z poszczególnymi celami realizacji Gminnej Strategii Rozwiązywania Problemów Społecznych Gminy Abramów. Dodatkowo dane uzyskane dzięki wykorzystaniu ankiet oraz szerokiego udziału mieszkańców służyć będą ocenie realizacji oraz uaktualnieniu zapisów strategii. Częstotliwość pomiaru, a także raporty wskaźników ustalane będą w zależności od ich kategorii.</w:t>
      </w:r>
    </w:p>
    <w:p w:rsidR="00420673" w:rsidRPr="00420673" w:rsidRDefault="00420673" w:rsidP="00420673">
      <w:pPr>
        <w:spacing w:before="0" w:after="0" w:line="360" w:lineRule="auto"/>
        <w:jc w:val="both"/>
        <w:rPr>
          <w:color w:val="FF0000"/>
          <w:szCs w:val="24"/>
        </w:rPr>
      </w:pPr>
    </w:p>
    <w:p w:rsidR="00420673" w:rsidRPr="00F154B1" w:rsidRDefault="00420673" w:rsidP="00420673">
      <w:pPr>
        <w:spacing w:before="0" w:after="0" w:line="360" w:lineRule="auto"/>
        <w:jc w:val="both"/>
        <w:rPr>
          <w:szCs w:val="24"/>
          <w:u w:val="single"/>
        </w:rPr>
      </w:pPr>
      <w:r w:rsidRPr="00F154B1">
        <w:rPr>
          <w:szCs w:val="24"/>
          <w:u w:val="single"/>
        </w:rPr>
        <w:t xml:space="preserve">Wskaźniki ewaluacyjne </w:t>
      </w:r>
    </w:p>
    <w:p w:rsidR="00420673" w:rsidRPr="00F154B1" w:rsidRDefault="00420673" w:rsidP="00420673">
      <w:pPr>
        <w:spacing w:before="0" w:after="0" w:line="360" w:lineRule="auto"/>
        <w:jc w:val="both"/>
        <w:rPr>
          <w:szCs w:val="24"/>
        </w:rPr>
      </w:pPr>
      <w:r w:rsidRPr="00F154B1">
        <w:rPr>
          <w:szCs w:val="24"/>
        </w:rPr>
        <w:t>Rozróżniamy następujące rodzaje wskaźników:</w:t>
      </w:r>
    </w:p>
    <w:p w:rsidR="00420673" w:rsidRPr="00F154B1" w:rsidRDefault="00420673" w:rsidP="00420673">
      <w:pPr>
        <w:spacing w:before="0" w:after="0" w:line="360" w:lineRule="auto"/>
        <w:jc w:val="both"/>
        <w:rPr>
          <w:szCs w:val="24"/>
        </w:rPr>
      </w:pPr>
      <w:r w:rsidRPr="00F154B1">
        <w:rPr>
          <w:szCs w:val="24"/>
        </w:rPr>
        <w:t xml:space="preserve">- wskaźniki zasobów – przedstawiają informacje o środkach finansowych, rzeczowych oraz zasobach ludzkich, które są wykorzystywane do wdrożenia danego zadania/ projektu; w  </w:t>
      </w:r>
      <w:r w:rsidRPr="00F154B1">
        <w:rPr>
          <w:szCs w:val="24"/>
        </w:rPr>
        <w:lastRenderedPageBreak/>
        <w:t>ujęciu tym wskaźniki te odnoszą się do wielkości alokacji budżetowych na danym poziomie pomocy; np. liczba dni pracy ekspertów czy koszt budowy mieszkania socjalnego;</w:t>
      </w:r>
    </w:p>
    <w:p w:rsidR="00420673" w:rsidRPr="00F154B1" w:rsidRDefault="00420673" w:rsidP="00420673">
      <w:pPr>
        <w:spacing w:before="0" w:after="0" w:line="360" w:lineRule="auto"/>
        <w:jc w:val="both"/>
        <w:rPr>
          <w:szCs w:val="24"/>
        </w:rPr>
      </w:pPr>
      <w:r w:rsidRPr="00F154B1">
        <w:rPr>
          <w:szCs w:val="24"/>
        </w:rPr>
        <w:t>- wskaźniki wyników, odnoszą się do bezpośrednich konsekwencji działań zadania/ projektu – oddziałujących na bezpośrednich beneficjentów; wskaźniki te mogą mieć charakter fizyczny (np. liczba osób przeszkolonych) lub finansowy (zmniejszenie kosztów leczenia);</w:t>
      </w:r>
    </w:p>
    <w:p w:rsidR="00420673" w:rsidRPr="00F154B1" w:rsidRDefault="00420673" w:rsidP="00420673">
      <w:pPr>
        <w:spacing w:before="0" w:after="0" w:line="360" w:lineRule="auto"/>
        <w:jc w:val="both"/>
        <w:rPr>
          <w:szCs w:val="24"/>
        </w:rPr>
      </w:pPr>
      <w:r w:rsidRPr="00F154B1">
        <w:rPr>
          <w:spacing w:val="-7"/>
          <w:szCs w:val="24"/>
        </w:rPr>
        <w:t>- w</w:t>
      </w:r>
      <w:r w:rsidRPr="00F154B1">
        <w:rPr>
          <w:szCs w:val="24"/>
        </w:rPr>
        <w:t>skaźniki oddziaływania, odnoszą się</w:t>
      </w:r>
      <w:r w:rsidRPr="00F154B1">
        <w:rPr>
          <w:spacing w:val="37"/>
          <w:szCs w:val="24"/>
        </w:rPr>
        <w:t xml:space="preserve"> </w:t>
      </w:r>
      <w:r w:rsidRPr="00F154B1">
        <w:rPr>
          <w:szCs w:val="24"/>
        </w:rPr>
        <w:t>do</w:t>
      </w:r>
      <w:r w:rsidRPr="00F154B1">
        <w:rPr>
          <w:spacing w:val="29"/>
          <w:szCs w:val="24"/>
        </w:rPr>
        <w:t xml:space="preserve"> </w:t>
      </w:r>
      <w:r w:rsidRPr="00F154B1">
        <w:rPr>
          <w:spacing w:val="-3"/>
          <w:szCs w:val="24"/>
        </w:rPr>
        <w:t>k</w:t>
      </w:r>
      <w:r w:rsidRPr="00F154B1">
        <w:rPr>
          <w:szCs w:val="24"/>
        </w:rPr>
        <w:t xml:space="preserve">onsekwencji zadania/ projektu </w:t>
      </w:r>
      <w:r w:rsidRPr="00F154B1">
        <w:rPr>
          <w:w w:val="102"/>
          <w:szCs w:val="24"/>
        </w:rPr>
        <w:t>(za</w:t>
      </w:r>
      <w:r w:rsidRPr="00F154B1">
        <w:rPr>
          <w:szCs w:val="24"/>
        </w:rPr>
        <w:t>mie</w:t>
      </w:r>
      <w:r w:rsidRPr="00F154B1">
        <w:rPr>
          <w:spacing w:val="3"/>
          <w:szCs w:val="24"/>
        </w:rPr>
        <w:t>r</w:t>
      </w:r>
      <w:r w:rsidRPr="00F154B1">
        <w:rPr>
          <w:szCs w:val="24"/>
        </w:rPr>
        <w:t>zonych i</w:t>
      </w:r>
      <w:r w:rsidRPr="00F154B1">
        <w:rPr>
          <w:spacing w:val="-8"/>
          <w:szCs w:val="24"/>
        </w:rPr>
        <w:t> </w:t>
      </w:r>
      <w:r w:rsidRPr="00F154B1">
        <w:rPr>
          <w:szCs w:val="24"/>
        </w:rPr>
        <w:t>niezamie</w:t>
      </w:r>
      <w:r w:rsidRPr="00F154B1">
        <w:rPr>
          <w:spacing w:val="3"/>
          <w:szCs w:val="24"/>
        </w:rPr>
        <w:t>r</w:t>
      </w:r>
      <w:r w:rsidRPr="00F154B1">
        <w:rPr>
          <w:szCs w:val="24"/>
        </w:rPr>
        <w:t>zonych, pozytywnych</w:t>
      </w:r>
      <w:r w:rsidRPr="00F154B1">
        <w:rPr>
          <w:spacing w:val="7"/>
          <w:szCs w:val="24"/>
        </w:rPr>
        <w:t xml:space="preserve"> </w:t>
      </w:r>
      <w:r w:rsidRPr="00F154B1">
        <w:rPr>
          <w:szCs w:val="24"/>
        </w:rPr>
        <w:t>i</w:t>
      </w:r>
      <w:r w:rsidRPr="00F154B1">
        <w:rPr>
          <w:spacing w:val="-8"/>
          <w:szCs w:val="24"/>
        </w:rPr>
        <w:t xml:space="preserve"> </w:t>
      </w:r>
      <w:r w:rsidRPr="00F154B1">
        <w:rPr>
          <w:szCs w:val="24"/>
        </w:rPr>
        <w:t>negatywnych) wykraczających poza</w:t>
      </w:r>
      <w:r w:rsidRPr="00F154B1">
        <w:rPr>
          <w:spacing w:val="21"/>
          <w:szCs w:val="24"/>
        </w:rPr>
        <w:t xml:space="preserve"> </w:t>
      </w:r>
      <w:r w:rsidRPr="00F154B1">
        <w:rPr>
          <w:szCs w:val="24"/>
        </w:rPr>
        <w:t>efekty</w:t>
      </w:r>
      <w:r w:rsidRPr="00F154B1">
        <w:rPr>
          <w:spacing w:val="2"/>
          <w:szCs w:val="24"/>
        </w:rPr>
        <w:t xml:space="preserve"> </w:t>
      </w:r>
      <w:r w:rsidRPr="00F154B1">
        <w:rPr>
          <w:w w:val="107"/>
          <w:szCs w:val="24"/>
        </w:rPr>
        <w:t>bezp</w:t>
      </w:r>
      <w:r w:rsidRPr="00F154B1">
        <w:rPr>
          <w:spacing w:val="4"/>
          <w:w w:val="107"/>
          <w:szCs w:val="24"/>
        </w:rPr>
        <w:t>o</w:t>
      </w:r>
      <w:r w:rsidRPr="00F154B1">
        <w:rPr>
          <w:szCs w:val="24"/>
        </w:rPr>
        <w:t>średnie</w:t>
      </w:r>
      <w:r w:rsidRPr="00F154B1">
        <w:rPr>
          <w:spacing w:val="13"/>
          <w:szCs w:val="24"/>
        </w:rPr>
        <w:t xml:space="preserve"> </w:t>
      </w:r>
      <w:r w:rsidRPr="00F154B1">
        <w:rPr>
          <w:szCs w:val="24"/>
        </w:rPr>
        <w:t>–</w:t>
      </w:r>
      <w:r w:rsidRPr="00F154B1">
        <w:rPr>
          <w:spacing w:val="1"/>
          <w:szCs w:val="24"/>
        </w:rPr>
        <w:t xml:space="preserve"> </w:t>
      </w:r>
      <w:r w:rsidRPr="00F154B1">
        <w:rPr>
          <w:szCs w:val="24"/>
        </w:rPr>
        <w:t>krót</w:t>
      </w:r>
      <w:r w:rsidRPr="00F154B1">
        <w:rPr>
          <w:spacing w:val="-3"/>
          <w:szCs w:val="24"/>
        </w:rPr>
        <w:t>k</w:t>
      </w:r>
      <w:r w:rsidRPr="00F154B1">
        <w:rPr>
          <w:szCs w:val="24"/>
        </w:rPr>
        <w:t>oterminowe; można</w:t>
      </w:r>
      <w:r w:rsidRPr="00F154B1">
        <w:rPr>
          <w:spacing w:val="21"/>
          <w:szCs w:val="24"/>
        </w:rPr>
        <w:t xml:space="preserve"> </w:t>
      </w:r>
      <w:r w:rsidRPr="00F154B1">
        <w:rPr>
          <w:szCs w:val="24"/>
        </w:rPr>
        <w:t>wyróżnić</w:t>
      </w:r>
      <w:r w:rsidRPr="00F154B1">
        <w:rPr>
          <w:spacing w:val="8"/>
          <w:szCs w:val="24"/>
        </w:rPr>
        <w:t xml:space="preserve"> </w:t>
      </w:r>
      <w:r w:rsidRPr="00F154B1">
        <w:rPr>
          <w:szCs w:val="24"/>
        </w:rPr>
        <w:t>dwa</w:t>
      </w:r>
      <w:r w:rsidRPr="00F154B1">
        <w:rPr>
          <w:spacing w:val="22"/>
          <w:szCs w:val="24"/>
        </w:rPr>
        <w:t xml:space="preserve"> </w:t>
      </w:r>
      <w:r w:rsidRPr="00F154B1">
        <w:rPr>
          <w:szCs w:val="24"/>
        </w:rPr>
        <w:t>rodzaje</w:t>
      </w:r>
      <w:r w:rsidRPr="00F154B1">
        <w:rPr>
          <w:spacing w:val="33"/>
          <w:szCs w:val="24"/>
        </w:rPr>
        <w:t xml:space="preserve"> </w:t>
      </w:r>
      <w:r w:rsidRPr="00F154B1">
        <w:rPr>
          <w:szCs w:val="24"/>
        </w:rPr>
        <w:t>oddziaływania:</w:t>
      </w:r>
    </w:p>
    <w:p w:rsidR="00420673" w:rsidRPr="00F154B1" w:rsidRDefault="00420673" w:rsidP="0092733A">
      <w:pPr>
        <w:pStyle w:val="Akapitzlist"/>
        <w:numPr>
          <w:ilvl w:val="0"/>
          <w:numId w:val="12"/>
        </w:numPr>
        <w:suppressAutoHyphens/>
        <w:spacing w:before="0" w:after="0" w:line="360" w:lineRule="auto"/>
        <w:contextualSpacing w:val="0"/>
        <w:jc w:val="both"/>
        <w:rPr>
          <w:szCs w:val="24"/>
        </w:rPr>
      </w:pPr>
      <w:r w:rsidRPr="00F154B1">
        <w:rPr>
          <w:szCs w:val="24"/>
        </w:rPr>
        <w:t>oddziaływanie bezpośrednie – efekt</w:t>
      </w:r>
      <w:r w:rsidRPr="00F154B1">
        <w:rPr>
          <w:spacing w:val="-9"/>
          <w:szCs w:val="24"/>
        </w:rPr>
        <w:t>y</w:t>
      </w:r>
      <w:r w:rsidRPr="00F154B1">
        <w:rPr>
          <w:szCs w:val="24"/>
        </w:rPr>
        <w:t>, które pojawiają się po pewnym upływie czasu, ale</w:t>
      </w:r>
      <w:r w:rsidRPr="00F154B1">
        <w:rPr>
          <w:spacing w:val="22"/>
          <w:szCs w:val="24"/>
        </w:rPr>
        <w:t xml:space="preserve"> </w:t>
      </w:r>
      <w:r w:rsidRPr="00F154B1">
        <w:rPr>
          <w:w w:val="120"/>
          <w:szCs w:val="24"/>
        </w:rPr>
        <w:t>są</w:t>
      </w:r>
      <w:r w:rsidRPr="00F154B1">
        <w:rPr>
          <w:spacing w:val="-8"/>
          <w:w w:val="120"/>
          <w:szCs w:val="24"/>
        </w:rPr>
        <w:t xml:space="preserve"> </w:t>
      </w:r>
      <w:r w:rsidRPr="00F154B1">
        <w:rPr>
          <w:szCs w:val="24"/>
        </w:rPr>
        <w:t>bezpośrednio związane</w:t>
      </w:r>
      <w:r w:rsidRPr="00F154B1">
        <w:rPr>
          <w:spacing w:val="34"/>
          <w:szCs w:val="24"/>
        </w:rPr>
        <w:t xml:space="preserve"> </w:t>
      </w:r>
      <w:r w:rsidRPr="00F154B1">
        <w:rPr>
          <w:szCs w:val="24"/>
        </w:rPr>
        <w:t>z</w:t>
      </w:r>
      <w:r w:rsidRPr="00F154B1">
        <w:rPr>
          <w:spacing w:val="-4"/>
          <w:szCs w:val="24"/>
        </w:rPr>
        <w:t xml:space="preserve"> </w:t>
      </w:r>
      <w:r w:rsidRPr="00F154B1">
        <w:rPr>
          <w:szCs w:val="24"/>
        </w:rPr>
        <w:t>podjętymi</w:t>
      </w:r>
      <w:r w:rsidRPr="00F154B1">
        <w:rPr>
          <w:spacing w:val="37"/>
          <w:szCs w:val="24"/>
        </w:rPr>
        <w:t xml:space="preserve"> </w:t>
      </w:r>
      <w:r w:rsidRPr="00F154B1">
        <w:rPr>
          <w:szCs w:val="24"/>
        </w:rPr>
        <w:t>działaniami</w:t>
      </w:r>
      <w:r w:rsidRPr="00F154B1">
        <w:rPr>
          <w:spacing w:val="15"/>
          <w:szCs w:val="24"/>
        </w:rPr>
        <w:t xml:space="preserve"> </w:t>
      </w:r>
      <w:r w:rsidRPr="00F154B1">
        <w:rPr>
          <w:szCs w:val="24"/>
        </w:rPr>
        <w:t>i</w:t>
      </w:r>
      <w:r w:rsidRPr="00F154B1">
        <w:rPr>
          <w:spacing w:val="-4"/>
          <w:szCs w:val="24"/>
        </w:rPr>
        <w:t> </w:t>
      </w:r>
      <w:r w:rsidRPr="00F154B1">
        <w:rPr>
          <w:szCs w:val="24"/>
        </w:rPr>
        <w:t>beneficjentami bezpośrednimi;</w:t>
      </w:r>
    </w:p>
    <w:p w:rsidR="00420673" w:rsidRPr="00F154B1" w:rsidRDefault="00420673" w:rsidP="0092733A">
      <w:pPr>
        <w:pStyle w:val="Akapitzlist"/>
        <w:numPr>
          <w:ilvl w:val="0"/>
          <w:numId w:val="12"/>
        </w:numPr>
        <w:suppressAutoHyphens/>
        <w:spacing w:before="0" w:after="0" w:line="360" w:lineRule="auto"/>
        <w:contextualSpacing w:val="0"/>
        <w:jc w:val="both"/>
        <w:rPr>
          <w:szCs w:val="24"/>
        </w:rPr>
      </w:pPr>
      <w:r w:rsidRPr="00F154B1">
        <w:rPr>
          <w:szCs w:val="24"/>
        </w:rPr>
        <w:t>oddziaływanie</w:t>
      </w:r>
      <w:r w:rsidRPr="00F154B1">
        <w:rPr>
          <w:spacing w:val="26"/>
          <w:szCs w:val="24"/>
        </w:rPr>
        <w:t xml:space="preserve"> </w:t>
      </w:r>
      <w:r w:rsidRPr="00F154B1">
        <w:rPr>
          <w:szCs w:val="24"/>
        </w:rPr>
        <w:t>pośrednie –</w:t>
      </w:r>
      <w:r w:rsidRPr="00F154B1">
        <w:rPr>
          <w:spacing w:val="-7"/>
          <w:szCs w:val="24"/>
        </w:rPr>
        <w:t xml:space="preserve"> </w:t>
      </w:r>
      <w:r w:rsidRPr="00F154B1">
        <w:rPr>
          <w:szCs w:val="24"/>
        </w:rPr>
        <w:t>wszystkie</w:t>
      </w:r>
      <w:r w:rsidRPr="00F154B1">
        <w:rPr>
          <w:spacing w:val="14"/>
          <w:szCs w:val="24"/>
        </w:rPr>
        <w:t xml:space="preserve"> </w:t>
      </w:r>
      <w:r w:rsidRPr="00F154B1">
        <w:rPr>
          <w:szCs w:val="24"/>
        </w:rPr>
        <w:t>inne</w:t>
      </w:r>
      <w:r w:rsidRPr="00F154B1">
        <w:rPr>
          <w:spacing w:val="24"/>
          <w:szCs w:val="24"/>
        </w:rPr>
        <w:t xml:space="preserve"> </w:t>
      </w:r>
      <w:r w:rsidRPr="00F154B1">
        <w:rPr>
          <w:szCs w:val="24"/>
        </w:rPr>
        <w:t>rodzaje</w:t>
      </w:r>
      <w:r w:rsidRPr="00F154B1">
        <w:rPr>
          <w:spacing w:val="25"/>
          <w:szCs w:val="24"/>
        </w:rPr>
        <w:t xml:space="preserve"> </w:t>
      </w:r>
      <w:r w:rsidRPr="00F154B1">
        <w:rPr>
          <w:szCs w:val="24"/>
        </w:rPr>
        <w:t>efektów</w:t>
      </w:r>
      <w:r w:rsidRPr="00F154B1">
        <w:rPr>
          <w:spacing w:val="10"/>
          <w:szCs w:val="24"/>
        </w:rPr>
        <w:t xml:space="preserve"> </w:t>
      </w:r>
      <w:r w:rsidRPr="00F154B1">
        <w:rPr>
          <w:szCs w:val="24"/>
        </w:rPr>
        <w:t>–</w:t>
      </w:r>
      <w:r w:rsidRPr="00F154B1">
        <w:rPr>
          <w:spacing w:val="-7"/>
          <w:szCs w:val="24"/>
        </w:rPr>
        <w:t xml:space="preserve"> </w:t>
      </w:r>
      <w:r w:rsidRPr="00F154B1">
        <w:rPr>
          <w:szCs w:val="24"/>
        </w:rPr>
        <w:t>niezamie</w:t>
      </w:r>
      <w:r w:rsidRPr="00F154B1">
        <w:rPr>
          <w:spacing w:val="3"/>
          <w:szCs w:val="24"/>
        </w:rPr>
        <w:t>r</w:t>
      </w:r>
      <w:r w:rsidRPr="00F154B1">
        <w:rPr>
          <w:szCs w:val="24"/>
        </w:rPr>
        <w:t>zone p</w:t>
      </w:r>
      <w:r w:rsidRPr="00F154B1">
        <w:rPr>
          <w:spacing w:val="3"/>
          <w:szCs w:val="24"/>
        </w:rPr>
        <w:t>r</w:t>
      </w:r>
      <w:r w:rsidRPr="00F154B1">
        <w:rPr>
          <w:szCs w:val="24"/>
        </w:rPr>
        <w:t>zez</w:t>
      </w:r>
      <w:r w:rsidRPr="00F154B1">
        <w:rPr>
          <w:spacing w:val="9"/>
          <w:szCs w:val="24"/>
        </w:rPr>
        <w:t xml:space="preserve"> </w:t>
      </w:r>
      <w:r w:rsidRPr="00F154B1">
        <w:rPr>
          <w:szCs w:val="24"/>
        </w:rPr>
        <w:t>daną</w:t>
      </w:r>
      <w:r w:rsidRPr="00F154B1">
        <w:rPr>
          <w:spacing w:val="44"/>
          <w:szCs w:val="24"/>
        </w:rPr>
        <w:t xml:space="preserve"> </w:t>
      </w:r>
      <w:r w:rsidRPr="00F154B1">
        <w:rPr>
          <w:w w:val="109"/>
          <w:szCs w:val="24"/>
        </w:rPr>
        <w:t>inte</w:t>
      </w:r>
      <w:r w:rsidRPr="00F154B1">
        <w:rPr>
          <w:spacing w:val="-4"/>
          <w:w w:val="109"/>
          <w:szCs w:val="24"/>
        </w:rPr>
        <w:t>r</w:t>
      </w:r>
      <w:r w:rsidRPr="00F154B1">
        <w:rPr>
          <w:szCs w:val="24"/>
        </w:rPr>
        <w:t>wencję</w:t>
      </w:r>
      <w:r w:rsidRPr="00F154B1">
        <w:rPr>
          <w:spacing w:val="42"/>
          <w:szCs w:val="24"/>
        </w:rPr>
        <w:t xml:space="preserve"> </w:t>
      </w:r>
      <w:r w:rsidRPr="00F154B1">
        <w:rPr>
          <w:szCs w:val="24"/>
        </w:rPr>
        <w:t>lub</w:t>
      </w:r>
      <w:r w:rsidRPr="00F154B1">
        <w:rPr>
          <w:spacing w:val="19"/>
          <w:szCs w:val="24"/>
        </w:rPr>
        <w:t xml:space="preserve"> </w:t>
      </w:r>
      <w:r w:rsidRPr="00F154B1">
        <w:rPr>
          <w:szCs w:val="24"/>
        </w:rPr>
        <w:t>wynikające</w:t>
      </w:r>
      <w:r w:rsidRPr="00F154B1">
        <w:rPr>
          <w:spacing w:val="42"/>
          <w:szCs w:val="24"/>
        </w:rPr>
        <w:t xml:space="preserve"> </w:t>
      </w:r>
      <w:r w:rsidRPr="00F154B1">
        <w:rPr>
          <w:szCs w:val="24"/>
        </w:rPr>
        <w:t>z</w:t>
      </w:r>
      <w:r w:rsidRPr="00F154B1">
        <w:rPr>
          <w:spacing w:val="-4"/>
          <w:szCs w:val="24"/>
        </w:rPr>
        <w:t xml:space="preserve"> </w:t>
      </w:r>
      <w:r w:rsidRPr="00F154B1">
        <w:rPr>
          <w:szCs w:val="24"/>
        </w:rPr>
        <w:t>niej</w:t>
      </w:r>
      <w:r w:rsidRPr="00F154B1">
        <w:rPr>
          <w:spacing w:val="14"/>
          <w:szCs w:val="24"/>
        </w:rPr>
        <w:t xml:space="preserve"> </w:t>
      </w:r>
      <w:r w:rsidRPr="00F154B1">
        <w:rPr>
          <w:szCs w:val="24"/>
        </w:rPr>
        <w:t>działania.</w:t>
      </w:r>
    </w:p>
    <w:p w:rsidR="00420673" w:rsidRDefault="00420673" w:rsidP="00420673">
      <w:pPr>
        <w:spacing w:after="0" w:line="360" w:lineRule="auto"/>
        <w:jc w:val="both"/>
        <w:rPr>
          <w:szCs w:val="24"/>
        </w:rPr>
      </w:pPr>
      <w:r w:rsidRPr="00F154B1">
        <w:rPr>
          <w:szCs w:val="24"/>
        </w:rPr>
        <w:t>Wskaźnikami oceny monitorowania celów strategicznych i szczegółowych Strategii będą np.: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" w:type="dxa"/>
          <w:right w:w="10" w:type="dxa"/>
        </w:tblCellMar>
        <w:tblLook w:val="0000"/>
      </w:tblPr>
      <w:tblGrid>
        <w:gridCol w:w="2726"/>
        <w:gridCol w:w="4220"/>
        <w:gridCol w:w="2342"/>
      </w:tblGrid>
      <w:tr w:rsidR="00F154B1" w:rsidRPr="00F154B1" w:rsidTr="00800605">
        <w:tc>
          <w:tcPr>
            <w:tcW w:w="1467" w:type="pct"/>
            <w:tcBorders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4B1" w:rsidRPr="00F154B1" w:rsidRDefault="00F154B1" w:rsidP="00F154B1">
            <w:pPr>
              <w:snapToGrid w:val="0"/>
              <w:spacing w:after="120" w:line="240" w:lineRule="auto"/>
              <w:jc w:val="center"/>
              <w:rPr>
                <w:b/>
              </w:rPr>
            </w:pPr>
            <w:r w:rsidRPr="00F154B1">
              <w:rPr>
                <w:b/>
                <w:sz w:val="22"/>
              </w:rPr>
              <w:t>Cele operacyjne</w:t>
            </w:r>
          </w:p>
        </w:tc>
        <w:tc>
          <w:tcPr>
            <w:tcW w:w="2272" w:type="pct"/>
            <w:tcBorders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4B1" w:rsidRPr="00F154B1" w:rsidRDefault="00F154B1" w:rsidP="00F154B1">
            <w:pPr>
              <w:snapToGrid w:val="0"/>
              <w:spacing w:before="0" w:after="0" w:line="240" w:lineRule="auto"/>
              <w:jc w:val="center"/>
              <w:rPr>
                <w:b/>
              </w:rPr>
            </w:pPr>
            <w:r w:rsidRPr="00F154B1">
              <w:rPr>
                <w:b/>
                <w:sz w:val="22"/>
              </w:rPr>
              <w:t>Kierunki działań</w:t>
            </w:r>
          </w:p>
        </w:tc>
        <w:tc>
          <w:tcPr>
            <w:tcW w:w="1261" w:type="pct"/>
            <w:tcBorders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4B1" w:rsidRPr="00F154B1" w:rsidRDefault="00F154B1" w:rsidP="00F154B1">
            <w:pPr>
              <w:snapToGrid w:val="0"/>
              <w:spacing w:after="120" w:line="240" w:lineRule="auto"/>
              <w:rPr>
                <w:b/>
              </w:rPr>
            </w:pPr>
            <w:r w:rsidRPr="00F154B1">
              <w:rPr>
                <w:b/>
                <w:sz w:val="22"/>
              </w:rPr>
              <w:t>Wskaźniki</w:t>
            </w:r>
          </w:p>
        </w:tc>
      </w:tr>
      <w:tr w:rsidR="00F154B1" w:rsidRPr="00F154B1" w:rsidTr="00800605">
        <w:tc>
          <w:tcPr>
            <w:tcW w:w="1467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4B1" w:rsidRPr="00F154B1" w:rsidRDefault="00F154B1" w:rsidP="00F154B1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textAlignment w:val="baseline"/>
              <w:rPr>
                <w:rFonts w:eastAsia="Andale Sans UI"/>
                <w:color w:val="FF0000"/>
                <w:kern w:val="3"/>
                <w:shd w:val="clear" w:color="auto" w:fill="FFFFFF"/>
                <w:lang w:eastAsia="ja-JP" w:bidi="fa-IR"/>
              </w:rPr>
            </w:pPr>
            <w:r w:rsidRPr="00F154B1">
              <w:rPr>
                <w:rFonts w:eastAsia="Andale Sans UI"/>
                <w:kern w:val="3"/>
                <w:sz w:val="22"/>
                <w:shd w:val="clear" w:color="auto" w:fill="FFFFFF"/>
                <w:lang w:eastAsia="ja-JP" w:bidi="fa-IR"/>
              </w:rPr>
              <w:t xml:space="preserve">Wzrost kompetencji i wiedzy potrzebnej na rynku pracy </w:t>
            </w:r>
          </w:p>
        </w:tc>
        <w:tc>
          <w:tcPr>
            <w:tcW w:w="22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B1" w:rsidRPr="00F154B1" w:rsidRDefault="00F154B1" w:rsidP="00F154B1">
            <w:pPr>
              <w:spacing w:before="0" w:after="0" w:line="240" w:lineRule="auto"/>
            </w:pPr>
            <w:r w:rsidRPr="00F154B1">
              <w:rPr>
                <w:sz w:val="22"/>
              </w:rPr>
              <w:t>Prowadzenie kursów i szkoleń zawodowych dla osób dorosłych</w:t>
            </w:r>
          </w:p>
        </w:tc>
        <w:tc>
          <w:tcPr>
            <w:tcW w:w="12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B1" w:rsidRPr="00F154B1" w:rsidRDefault="00F154B1" w:rsidP="00F154B1">
            <w:pPr>
              <w:spacing w:before="0" w:after="0" w:line="240" w:lineRule="auto"/>
            </w:pPr>
            <w:r w:rsidRPr="00F154B1">
              <w:rPr>
                <w:sz w:val="22"/>
              </w:rPr>
              <w:t>- liczba przeprowadzonych kursów i szkoleń</w:t>
            </w:r>
          </w:p>
          <w:p w:rsidR="00F154B1" w:rsidRPr="00F154B1" w:rsidRDefault="00F154B1" w:rsidP="00F154B1">
            <w:pPr>
              <w:spacing w:before="0" w:after="0" w:line="240" w:lineRule="auto"/>
            </w:pPr>
            <w:r w:rsidRPr="00F154B1">
              <w:rPr>
                <w:sz w:val="22"/>
              </w:rPr>
              <w:t>- liczba osób, które uczestniczyły w kursach i szkoleniach</w:t>
            </w:r>
          </w:p>
        </w:tc>
      </w:tr>
      <w:tr w:rsidR="00F154B1" w:rsidRPr="00F154B1" w:rsidTr="00800605">
        <w:tc>
          <w:tcPr>
            <w:tcW w:w="146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4B1" w:rsidRPr="00F154B1" w:rsidRDefault="00F154B1" w:rsidP="00F154B1">
            <w:pPr>
              <w:widowControl w:val="0"/>
              <w:suppressAutoHyphens/>
              <w:autoSpaceDN w:val="0"/>
              <w:spacing w:before="0" w:after="0" w:line="240" w:lineRule="auto"/>
              <w:textAlignment w:val="baseline"/>
              <w:rPr>
                <w:rFonts w:eastAsia="Andale Sans UI"/>
                <w:color w:val="FF0000"/>
                <w:kern w:val="3"/>
                <w:lang w:eastAsia="ja-JP" w:bidi="fa-IR"/>
              </w:rPr>
            </w:pPr>
          </w:p>
        </w:tc>
        <w:tc>
          <w:tcPr>
            <w:tcW w:w="22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B1" w:rsidRPr="00F154B1" w:rsidRDefault="00F154B1" w:rsidP="00F154B1">
            <w:pPr>
              <w:spacing w:before="0" w:after="0" w:line="240" w:lineRule="auto"/>
            </w:pPr>
            <w:r w:rsidRPr="00F154B1">
              <w:rPr>
                <w:sz w:val="22"/>
              </w:rPr>
              <w:t xml:space="preserve">Usługi poradnictwa zawodowego: spotkania indywidualne, prelekcje, warsztaty grupowe i inne </w:t>
            </w:r>
          </w:p>
        </w:tc>
        <w:tc>
          <w:tcPr>
            <w:tcW w:w="12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B1" w:rsidRPr="00F154B1" w:rsidRDefault="00F154B1" w:rsidP="00F154B1">
            <w:pPr>
              <w:spacing w:before="0" w:after="0" w:line="240" w:lineRule="auto"/>
            </w:pPr>
            <w:r w:rsidRPr="00F154B1">
              <w:rPr>
                <w:sz w:val="22"/>
              </w:rPr>
              <w:t>- liczba godzin poradnictwa zawodowego</w:t>
            </w:r>
          </w:p>
          <w:p w:rsidR="00F154B1" w:rsidRPr="00F154B1" w:rsidRDefault="00F154B1" w:rsidP="00F154B1">
            <w:pPr>
              <w:spacing w:before="0" w:after="0" w:line="240" w:lineRule="auto"/>
            </w:pPr>
            <w:r w:rsidRPr="00F154B1">
              <w:rPr>
                <w:sz w:val="22"/>
              </w:rPr>
              <w:t>- liczba przeprowadzonych warsztatów grupowych</w:t>
            </w:r>
          </w:p>
        </w:tc>
      </w:tr>
      <w:tr w:rsidR="00F154B1" w:rsidRPr="00F154B1" w:rsidTr="00800605">
        <w:tc>
          <w:tcPr>
            <w:tcW w:w="146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4B1" w:rsidRPr="00F154B1" w:rsidRDefault="00F154B1" w:rsidP="00F154B1">
            <w:pPr>
              <w:widowControl w:val="0"/>
              <w:suppressAutoHyphens/>
              <w:autoSpaceDN w:val="0"/>
              <w:spacing w:before="0" w:after="0" w:line="240" w:lineRule="auto"/>
              <w:textAlignment w:val="baseline"/>
              <w:rPr>
                <w:rFonts w:eastAsia="Andale Sans UI"/>
                <w:color w:val="FF0000"/>
                <w:kern w:val="3"/>
                <w:lang w:eastAsia="ja-JP" w:bidi="fa-IR"/>
              </w:rPr>
            </w:pPr>
          </w:p>
        </w:tc>
        <w:tc>
          <w:tcPr>
            <w:tcW w:w="22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B1" w:rsidRPr="00F154B1" w:rsidRDefault="00F154B1" w:rsidP="00F154B1">
            <w:pPr>
              <w:spacing w:before="0" w:after="0" w:line="240" w:lineRule="auto"/>
            </w:pPr>
            <w:r w:rsidRPr="00F154B1">
              <w:rPr>
                <w:sz w:val="22"/>
              </w:rPr>
              <w:t>Usługi poradnictwa psychologicznego spotkania indywidualne, prelekcje, warsztaty grupowe, inne</w:t>
            </w:r>
          </w:p>
        </w:tc>
        <w:tc>
          <w:tcPr>
            <w:tcW w:w="12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B1" w:rsidRPr="00F154B1" w:rsidRDefault="00F154B1" w:rsidP="00F154B1">
            <w:pPr>
              <w:spacing w:before="0" w:after="0" w:line="240" w:lineRule="auto"/>
            </w:pPr>
            <w:r w:rsidRPr="00F154B1">
              <w:rPr>
                <w:sz w:val="22"/>
              </w:rPr>
              <w:t>- liczba godzin poradnictwa, warsztatów</w:t>
            </w:r>
          </w:p>
          <w:p w:rsidR="00F154B1" w:rsidRPr="00F154B1" w:rsidRDefault="00F154B1" w:rsidP="00F154B1">
            <w:pPr>
              <w:spacing w:before="0" w:after="0" w:line="240" w:lineRule="auto"/>
            </w:pPr>
            <w:r w:rsidRPr="00F154B1">
              <w:rPr>
                <w:sz w:val="22"/>
              </w:rPr>
              <w:t>- liczba osób, które skorzystały z porad</w:t>
            </w:r>
          </w:p>
        </w:tc>
      </w:tr>
      <w:tr w:rsidR="00F154B1" w:rsidRPr="00F154B1" w:rsidTr="00800605">
        <w:tc>
          <w:tcPr>
            <w:tcW w:w="146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4B1" w:rsidRPr="00F154B1" w:rsidRDefault="00F154B1" w:rsidP="00F154B1">
            <w:pPr>
              <w:widowControl w:val="0"/>
              <w:suppressAutoHyphens/>
              <w:autoSpaceDN w:val="0"/>
              <w:spacing w:before="0" w:after="0" w:line="240" w:lineRule="auto"/>
              <w:textAlignment w:val="baseline"/>
              <w:rPr>
                <w:rFonts w:eastAsia="Andale Sans UI"/>
                <w:color w:val="FF0000"/>
                <w:kern w:val="3"/>
                <w:lang w:eastAsia="ja-JP" w:bidi="fa-IR"/>
              </w:rPr>
            </w:pPr>
          </w:p>
        </w:tc>
        <w:tc>
          <w:tcPr>
            <w:tcW w:w="22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B1" w:rsidRPr="00F154B1" w:rsidRDefault="00F154B1" w:rsidP="00F154B1">
            <w:pPr>
              <w:spacing w:before="0" w:after="0" w:line="240" w:lineRule="auto"/>
            </w:pPr>
            <w:r w:rsidRPr="00F154B1">
              <w:rPr>
                <w:sz w:val="22"/>
              </w:rPr>
              <w:t>Organizacja staży zawodowych</w:t>
            </w:r>
          </w:p>
        </w:tc>
        <w:tc>
          <w:tcPr>
            <w:tcW w:w="12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B1" w:rsidRPr="00F154B1" w:rsidRDefault="00F154B1" w:rsidP="00F154B1">
            <w:pPr>
              <w:spacing w:before="0" w:after="0" w:line="240" w:lineRule="auto"/>
            </w:pPr>
            <w:r w:rsidRPr="00F154B1">
              <w:rPr>
                <w:sz w:val="22"/>
              </w:rPr>
              <w:t>- liczba zorganizowanych staży zawodowych</w:t>
            </w:r>
          </w:p>
          <w:p w:rsidR="00F154B1" w:rsidRPr="00F154B1" w:rsidRDefault="00F154B1" w:rsidP="00F154B1">
            <w:pPr>
              <w:spacing w:before="0" w:after="0" w:line="240" w:lineRule="auto"/>
            </w:pPr>
            <w:r w:rsidRPr="00F154B1">
              <w:rPr>
                <w:sz w:val="22"/>
              </w:rPr>
              <w:t>- liczba osób, które ukończą staż</w:t>
            </w:r>
          </w:p>
        </w:tc>
      </w:tr>
      <w:tr w:rsidR="00F154B1" w:rsidRPr="00F154B1" w:rsidTr="00800605">
        <w:tc>
          <w:tcPr>
            <w:tcW w:w="146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4B1" w:rsidRPr="00F154B1" w:rsidRDefault="00F154B1" w:rsidP="00F154B1">
            <w:pPr>
              <w:widowControl w:val="0"/>
              <w:suppressAutoHyphens/>
              <w:autoSpaceDN w:val="0"/>
              <w:spacing w:before="0" w:after="0" w:line="240" w:lineRule="auto"/>
              <w:textAlignment w:val="baseline"/>
              <w:rPr>
                <w:rFonts w:eastAsia="Andale Sans UI"/>
                <w:color w:val="FF0000"/>
                <w:kern w:val="3"/>
                <w:lang w:eastAsia="ja-JP" w:bidi="fa-IR"/>
              </w:rPr>
            </w:pPr>
          </w:p>
        </w:tc>
        <w:tc>
          <w:tcPr>
            <w:tcW w:w="22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B1" w:rsidRPr="00F154B1" w:rsidRDefault="00F154B1" w:rsidP="00F154B1">
            <w:pPr>
              <w:spacing w:before="0" w:after="0" w:line="240" w:lineRule="auto"/>
            </w:pPr>
            <w:r w:rsidRPr="00F154B1">
              <w:rPr>
                <w:sz w:val="22"/>
              </w:rPr>
              <w:t>Spotkania z przedstawicielami szkół ponadgimnazjalnych</w:t>
            </w:r>
          </w:p>
        </w:tc>
        <w:tc>
          <w:tcPr>
            <w:tcW w:w="12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B1" w:rsidRPr="00F154B1" w:rsidRDefault="00F154B1" w:rsidP="00F154B1">
            <w:pPr>
              <w:spacing w:before="0" w:after="0" w:line="240" w:lineRule="auto"/>
            </w:pPr>
            <w:r w:rsidRPr="00F154B1">
              <w:rPr>
                <w:sz w:val="22"/>
              </w:rPr>
              <w:t>- liczba spotkań</w:t>
            </w:r>
          </w:p>
          <w:p w:rsidR="00F154B1" w:rsidRPr="00F154B1" w:rsidRDefault="00F154B1" w:rsidP="00F154B1">
            <w:pPr>
              <w:spacing w:before="0" w:after="0" w:line="240" w:lineRule="auto"/>
            </w:pPr>
            <w:r w:rsidRPr="00F154B1">
              <w:rPr>
                <w:sz w:val="22"/>
              </w:rPr>
              <w:t>- liczba osób uczestniczących w spotkaniach</w:t>
            </w:r>
          </w:p>
        </w:tc>
      </w:tr>
      <w:tr w:rsidR="00F154B1" w:rsidRPr="00F154B1" w:rsidTr="00800605">
        <w:tc>
          <w:tcPr>
            <w:tcW w:w="146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4B1" w:rsidRPr="00F154B1" w:rsidRDefault="00F154B1" w:rsidP="00F154B1">
            <w:pPr>
              <w:widowControl w:val="0"/>
              <w:suppressAutoHyphens/>
              <w:autoSpaceDN w:val="0"/>
              <w:spacing w:before="0" w:after="0" w:line="240" w:lineRule="auto"/>
              <w:textAlignment w:val="baseline"/>
              <w:rPr>
                <w:rFonts w:eastAsia="Andale Sans UI"/>
                <w:color w:val="FF0000"/>
                <w:kern w:val="3"/>
                <w:lang w:eastAsia="ja-JP" w:bidi="fa-IR"/>
              </w:rPr>
            </w:pPr>
          </w:p>
        </w:tc>
        <w:tc>
          <w:tcPr>
            <w:tcW w:w="22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B1" w:rsidRPr="00F154B1" w:rsidRDefault="00F154B1" w:rsidP="00F154B1">
            <w:pPr>
              <w:spacing w:before="0" w:after="0" w:line="240" w:lineRule="auto"/>
            </w:pPr>
            <w:r w:rsidRPr="00F154B1">
              <w:rPr>
                <w:sz w:val="22"/>
              </w:rPr>
              <w:t>Spotkania z pedagogiem</w:t>
            </w:r>
          </w:p>
        </w:tc>
        <w:tc>
          <w:tcPr>
            <w:tcW w:w="12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B1" w:rsidRPr="00F154B1" w:rsidRDefault="00F154B1" w:rsidP="00F154B1">
            <w:pPr>
              <w:spacing w:before="0" w:after="0" w:line="240" w:lineRule="auto"/>
            </w:pPr>
            <w:r w:rsidRPr="00F154B1">
              <w:rPr>
                <w:sz w:val="22"/>
              </w:rPr>
              <w:t>- liczba godzin spotkań z pedagogiem</w:t>
            </w:r>
          </w:p>
          <w:p w:rsidR="00F154B1" w:rsidRPr="00F154B1" w:rsidRDefault="00F154B1" w:rsidP="00F154B1">
            <w:pPr>
              <w:spacing w:before="0" w:after="0" w:line="240" w:lineRule="auto"/>
            </w:pPr>
            <w:r w:rsidRPr="00F154B1">
              <w:rPr>
                <w:sz w:val="22"/>
              </w:rPr>
              <w:t xml:space="preserve">- liczba osób </w:t>
            </w:r>
            <w:r w:rsidRPr="00F154B1">
              <w:rPr>
                <w:sz w:val="22"/>
              </w:rPr>
              <w:lastRenderedPageBreak/>
              <w:t>uczestniczących w spotkaniach</w:t>
            </w:r>
          </w:p>
        </w:tc>
      </w:tr>
      <w:tr w:rsidR="00F154B1" w:rsidRPr="00F154B1" w:rsidTr="00800605">
        <w:tc>
          <w:tcPr>
            <w:tcW w:w="1467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4B1" w:rsidRPr="00F154B1" w:rsidRDefault="00F154B1" w:rsidP="00F154B1">
            <w:pPr>
              <w:widowControl w:val="0"/>
              <w:suppressAutoHyphens/>
              <w:autoSpaceDN w:val="0"/>
              <w:snapToGrid w:val="0"/>
              <w:spacing w:before="0" w:after="0" w:line="240" w:lineRule="auto"/>
              <w:textAlignment w:val="baseline"/>
              <w:rPr>
                <w:rFonts w:eastAsia="Andale Sans UI"/>
                <w:color w:val="FF0000"/>
                <w:kern w:val="3"/>
                <w:lang w:eastAsia="ja-JP" w:bidi="fa-IR"/>
              </w:rPr>
            </w:pPr>
            <w:r w:rsidRPr="00F154B1">
              <w:rPr>
                <w:rFonts w:eastAsia="Andale Sans UI"/>
                <w:kern w:val="3"/>
                <w:sz w:val="22"/>
                <w:lang w:eastAsia="ja-JP" w:bidi="fa-IR"/>
              </w:rPr>
              <w:lastRenderedPageBreak/>
              <w:t>Pobudzanie lokalnych inicjatyw społecznych do rozwiązywania problemów rynku pracy</w:t>
            </w:r>
          </w:p>
        </w:tc>
        <w:tc>
          <w:tcPr>
            <w:tcW w:w="22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B1" w:rsidRPr="00F154B1" w:rsidRDefault="00F154B1" w:rsidP="00F154B1">
            <w:pPr>
              <w:spacing w:before="0" w:after="0" w:line="240" w:lineRule="auto"/>
            </w:pPr>
            <w:r w:rsidRPr="00F154B1">
              <w:rPr>
                <w:sz w:val="22"/>
              </w:rPr>
              <w:t>Stworzenie partnerstwa lokalnego na rzecz aktywizacji osób niepracujących</w:t>
            </w:r>
          </w:p>
        </w:tc>
        <w:tc>
          <w:tcPr>
            <w:tcW w:w="12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B1" w:rsidRPr="00F154B1" w:rsidRDefault="00F154B1" w:rsidP="00F154B1">
            <w:pPr>
              <w:spacing w:before="0" w:after="0" w:line="240" w:lineRule="auto"/>
            </w:pPr>
            <w:r w:rsidRPr="00F154B1">
              <w:rPr>
                <w:sz w:val="22"/>
              </w:rPr>
              <w:t>- liczba podjętych wspólnych działań aktywizujących osoby niepracujące</w:t>
            </w:r>
          </w:p>
        </w:tc>
      </w:tr>
      <w:tr w:rsidR="00F154B1" w:rsidRPr="00F154B1" w:rsidTr="00800605">
        <w:trPr>
          <w:trHeight w:val="821"/>
        </w:trPr>
        <w:tc>
          <w:tcPr>
            <w:tcW w:w="146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4B1" w:rsidRPr="00F154B1" w:rsidRDefault="00F154B1" w:rsidP="00F154B1">
            <w:pPr>
              <w:widowControl w:val="0"/>
              <w:suppressAutoHyphens/>
              <w:autoSpaceDN w:val="0"/>
              <w:spacing w:before="0" w:after="0" w:line="240" w:lineRule="auto"/>
              <w:textAlignment w:val="baseline"/>
              <w:rPr>
                <w:rFonts w:eastAsia="Andale Sans UI"/>
                <w:color w:val="FF0000"/>
                <w:kern w:val="3"/>
                <w:lang w:eastAsia="ja-JP" w:bidi="fa-IR"/>
              </w:rPr>
            </w:pPr>
          </w:p>
        </w:tc>
        <w:tc>
          <w:tcPr>
            <w:tcW w:w="22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B1" w:rsidRPr="00F154B1" w:rsidRDefault="00F154B1" w:rsidP="00F154B1">
            <w:pPr>
              <w:spacing w:before="0" w:after="0" w:line="240" w:lineRule="auto"/>
            </w:pPr>
            <w:r w:rsidRPr="00F154B1">
              <w:rPr>
                <w:sz w:val="22"/>
              </w:rPr>
              <w:t>Utworzenie Gminnego Centrum Informacji</w:t>
            </w:r>
          </w:p>
        </w:tc>
        <w:tc>
          <w:tcPr>
            <w:tcW w:w="12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B1" w:rsidRPr="00F154B1" w:rsidRDefault="00F154B1" w:rsidP="00F154B1">
            <w:pPr>
              <w:spacing w:before="0" w:after="0" w:line="240" w:lineRule="auto"/>
            </w:pPr>
          </w:p>
        </w:tc>
      </w:tr>
      <w:tr w:rsidR="00F154B1" w:rsidRPr="00F154B1" w:rsidTr="00800605">
        <w:tc>
          <w:tcPr>
            <w:tcW w:w="146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4B1" w:rsidRPr="00F154B1" w:rsidRDefault="00F154B1" w:rsidP="00F154B1">
            <w:pPr>
              <w:widowControl w:val="0"/>
              <w:suppressAutoHyphens/>
              <w:autoSpaceDN w:val="0"/>
              <w:spacing w:before="0" w:after="0" w:line="240" w:lineRule="auto"/>
              <w:textAlignment w:val="baseline"/>
              <w:rPr>
                <w:rFonts w:eastAsia="Andale Sans UI"/>
                <w:color w:val="FF0000"/>
                <w:kern w:val="3"/>
                <w:lang w:eastAsia="ja-JP" w:bidi="fa-IR"/>
              </w:rPr>
            </w:pPr>
          </w:p>
        </w:tc>
        <w:tc>
          <w:tcPr>
            <w:tcW w:w="22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B1" w:rsidRPr="00F154B1" w:rsidRDefault="00F154B1" w:rsidP="00F154B1">
            <w:pPr>
              <w:spacing w:before="0" w:after="0" w:line="240" w:lineRule="auto"/>
            </w:pPr>
            <w:r w:rsidRPr="00F154B1">
              <w:rPr>
                <w:sz w:val="22"/>
              </w:rPr>
              <w:t>Tworzenie podmiotów ekonomii społecznej, w tym spółdzielni socjalnych</w:t>
            </w:r>
          </w:p>
        </w:tc>
        <w:tc>
          <w:tcPr>
            <w:tcW w:w="12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B1" w:rsidRPr="00F154B1" w:rsidRDefault="00F154B1" w:rsidP="00F154B1">
            <w:pPr>
              <w:spacing w:before="0" w:after="0" w:line="240" w:lineRule="auto"/>
            </w:pPr>
            <w:r w:rsidRPr="00F154B1">
              <w:rPr>
                <w:sz w:val="22"/>
              </w:rPr>
              <w:t>- liczba utworzonych PES</w:t>
            </w:r>
          </w:p>
        </w:tc>
      </w:tr>
      <w:tr w:rsidR="00F154B1" w:rsidRPr="00F154B1" w:rsidTr="00800605">
        <w:tc>
          <w:tcPr>
            <w:tcW w:w="146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4B1" w:rsidRPr="00F154B1" w:rsidRDefault="00F154B1" w:rsidP="00F154B1">
            <w:pPr>
              <w:widowControl w:val="0"/>
              <w:suppressAutoHyphens/>
              <w:autoSpaceDN w:val="0"/>
              <w:spacing w:before="0" w:after="0" w:line="240" w:lineRule="auto"/>
              <w:textAlignment w:val="baseline"/>
              <w:rPr>
                <w:rFonts w:eastAsia="Andale Sans UI"/>
                <w:color w:val="FF0000"/>
                <w:kern w:val="3"/>
                <w:lang w:eastAsia="ja-JP" w:bidi="fa-IR"/>
              </w:rPr>
            </w:pPr>
            <w:r w:rsidRPr="00F154B1">
              <w:rPr>
                <w:rFonts w:eastAsia="Andale Sans UI"/>
                <w:kern w:val="3"/>
                <w:sz w:val="22"/>
                <w:lang w:eastAsia="ja-JP" w:bidi="fa-IR"/>
              </w:rPr>
              <w:t>Poprawa samooceny, motywacji do zmian oraz aktywności życiowej</w:t>
            </w:r>
          </w:p>
        </w:tc>
        <w:tc>
          <w:tcPr>
            <w:tcW w:w="22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B1" w:rsidRPr="00F154B1" w:rsidRDefault="00F154B1" w:rsidP="00F154B1">
            <w:pPr>
              <w:spacing w:before="0" w:after="0" w:line="240" w:lineRule="auto"/>
            </w:pPr>
            <w:r w:rsidRPr="00F154B1">
              <w:rPr>
                <w:sz w:val="22"/>
              </w:rPr>
              <w:t>Warsztaty kompetencji społecznych</w:t>
            </w:r>
          </w:p>
        </w:tc>
        <w:tc>
          <w:tcPr>
            <w:tcW w:w="12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B1" w:rsidRPr="00F154B1" w:rsidRDefault="00F154B1" w:rsidP="00F154B1">
            <w:pPr>
              <w:spacing w:before="0" w:after="0" w:line="240" w:lineRule="auto"/>
            </w:pPr>
            <w:r w:rsidRPr="00F154B1">
              <w:rPr>
                <w:sz w:val="22"/>
              </w:rPr>
              <w:t>- liczba przeprowadzonych warsztatów</w:t>
            </w:r>
          </w:p>
          <w:p w:rsidR="00F154B1" w:rsidRPr="00F154B1" w:rsidRDefault="00F154B1" w:rsidP="00F154B1">
            <w:pPr>
              <w:spacing w:before="0" w:after="0" w:line="240" w:lineRule="auto"/>
            </w:pPr>
            <w:r w:rsidRPr="00F154B1">
              <w:rPr>
                <w:sz w:val="22"/>
              </w:rPr>
              <w:t>- liczba osób uczestniczących w warsztatach</w:t>
            </w:r>
          </w:p>
        </w:tc>
      </w:tr>
      <w:tr w:rsidR="00F154B1" w:rsidRPr="00F154B1" w:rsidTr="00800605">
        <w:tc>
          <w:tcPr>
            <w:tcW w:w="1467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4B1" w:rsidRPr="00F154B1" w:rsidRDefault="00F154B1" w:rsidP="00F154B1">
            <w:pPr>
              <w:spacing w:before="0" w:after="0" w:line="240" w:lineRule="auto"/>
              <w:rPr>
                <w:rFonts w:eastAsia="Andale Sans UI"/>
                <w:color w:val="FF0000"/>
                <w:kern w:val="3"/>
                <w:lang w:eastAsia="ja-JP" w:bidi="fa-IR"/>
              </w:rPr>
            </w:pPr>
            <w:r w:rsidRPr="00F154B1">
              <w:rPr>
                <w:sz w:val="22"/>
              </w:rPr>
              <w:t>Ograniczenie marginalizacji spowodowanej ubóstwem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B1" w:rsidRPr="00F154B1" w:rsidRDefault="00F154B1" w:rsidP="00F154B1">
            <w:pPr>
              <w:spacing w:before="0" w:after="0" w:line="240" w:lineRule="auto"/>
            </w:pPr>
            <w:r w:rsidRPr="00F154B1">
              <w:rPr>
                <w:sz w:val="22"/>
              </w:rPr>
              <w:t xml:space="preserve">Dożywianie </w:t>
            </w:r>
          </w:p>
        </w:tc>
        <w:tc>
          <w:tcPr>
            <w:tcW w:w="126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B1" w:rsidRPr="00F154B1" w:rsidRDefault="00F154B1" w:rsidP="00F154B1">
            <w:pPr>
              <w:spacing w:before="0" w:after="0" w:line="240" w:lineRule="auto"/>
            </w:pPr>
            <w:r w:rsidRPr="00F154B1">
              <w:rPr>
                <w:sz w:val="22"/>
              </w:rPr>
              <w:t>- kwota wydatków przeznaczona na dożywianie</w:t>
            </w:r>
          </w:p>
        </w:tc>
      </w:tr>
      <w:tr w:rsidR="00F154B1" w:rsidRPr="00F154B1" w:rsidTr="00800605">
        <w:tc>
          <w:tcPr>
            <w:tcW w:w="146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4B1" w:rsidRPr="00F154B1" w:rsidRDefault="00F154B1" w:rsidP="00F154B1">
            <w:pPr>
              <w:widowControl w:val="0"/>
              <w:suppressAutoHyphens/>
              <w:autoSpaceDN w:val="0"/>
              <w:spacing w:before="0" w:after="0" w:line="240" w:lineRule="auto"/>
              <w:textAlignment w:val="baseline"/>
              <w:rPr>
                <w:rFonts w:eastAsia="Andale Sans UI"/>
                <w:color w:val="FF0000"/>
                <w:kern w:val="3"/>
                <w:lang w:eastAsia="ja-JP" w:bidi="fa-IR"/>
              </w:rPr>
            </w:pP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B1" w:rsidRPr="00F154B1" w:rsidRDefault="00F154B1" w:rsidP="00F154B1">
            <w:pPr>
              <w:spacing w:before="0" w:after="0" w:line="240" w:lineRule="auto"/>
            </w:pPr>
            <w:r w:rsidRPr="00F154B1">
              <w:rPr>
                <w:sz w:val="22"/>
              </w:rPr>
              <w:t>Przeprowadzenie akcji „Otwarte serce- pomocna dłoń” (zbiórka przedświąteczna)</w:t>
            </w:r>
            <w:r>
              <w:rPr>
                <w:sz w:val="22"/>
              </w:rPr>
              <w:t>, „Pomóż dzieciom przetrwać zimę”, WOŚP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B1" w:rsidRPr="00F154B1" w:rsidRDefault="00F154B1" w:rsidP="00F154B1">
            <w:pPr>
              <w:spacing w:before="0" w:after="0" w:line="240" w:lineRule="auto"/>
            </w:pPr>
            <w:r w:rsidRPr="00F154B1">
              <w:rPr>
                <w:sz w:val="22"/>
              </w:rPr>
              <w:t>- liczba osób, którym udzielono pomocy</w:t>
            </w:r>
          </w:p>
        </w:tc>
      </w:tr>
      <w:tr w:rsidR="00F154B1" w:rsidRPr="00F154B1" w:rsidTr="00800605">
        <w:tc>
          <w:tcPr>
            <w:tcW w:w="146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4B1" w:rsidRPr="00F154B1" w:rsidRDefault="00F154B1" w:rsidP="00F154B1">
            <w:pPr>
              <w:widowControl w:val="0"/>
              <w:suppressAutoHyphens/>
              <w:autoSpaceDN w:val="0"/>
              <w:spacing w:before="0" w:after="0" w:line="240" w:lineRule="auto"/>
              <w:textAlignment w:val="baseline"/>
              <w:rPr>
                <w:rFonts w:eastAsia="Andale Sans UI"/>
                <w:color w:val="FF0000"/>
                <w:kern w:val="3"/>
                <w:lang w:eastAsia="ja-JP" w:bidi="fa-IR"/>
              </w:rPr>
            </w:pP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B1" w:rsidRPr="00F154B1" w:rsidRDefault="00F154B1" w:rsidP="00F154B1">
            <w:pPr>
              <w:spacing w:before="0" w:after="0" w:line="240" w:lineRule="auto"/>
            </w:pPr>
            <w:r w:rsidRPr="00F154B1">
              <w:rPr>
                <w:sz w:val="22"/>
              </w:rPr>
              <w:t>Pomoc finansowa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B1" w:rsidRPr="00F154B1" w:rsidRDefault="00F154B1" w:rsidP="00F154B1">
            <w:pPr>
              <w:spacing w:before="0" w:after="0" w:line="240" w:lineRule="auto"/>
            </w:pPr>
            <w:r w:rsidRPr="00F154B1">
              <w:rPr>
                <w:sz w:val="22"/>
              </w:rPr>
              <w:t>- kwota udzielonych świadczeń</w:t>
            </w:r>
          </w:p>
          <w:p w:rsidR="00F154B1" w:rsidRPr="00F154B1" w:rsidRDefault="00F154B1" w:rsidP="00F154B1">
            <w:pPr>
              <w:spacing w:before="0" w:after="0" w:line="240" w:lineRule="auto"/>
            </w:pPr>
            <w:r w:rsidRPr="00F154B1">
              <w:rPr>
                <w:sz w:val="22"/>
              </w:rPr>
              <w:t>- liczba osób, rodzin korzystających z pomocy finansowej</w:t>
            </w:r>
          </w:p>
        </w:tc>
      </w:tr>
      <w:tr w:rsidR="00F154B1" w:rsidRPr="00F154B1" w:rsidTr="00800605">
        <w:tc>
          <w:tcPr>
            <w:tcW w:w="146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4B1" w:rsidRPr="00F154B1" w:rsidRDefault="00F154B1" w:rsidP="00F154B1">
            <w:pPr>
              <w:widowControl w:val="0"/>
              <w:suppressAutoHyphens/>
              <w:autoSpaceDN w:val="0"/>
              <w:spacing w:before="0" w:after="0" w:line="240" w:lineRule="auto"/>
              <w:textAlignment w:val="baseline"/>
              <w:rPr>
                <w:rFonts w:eastAsia="Andale Sans UI"/>
                <w:color w:val="FF0000"/>
                <w:kern w:val="3"/>
                <w:lang w:eastAsia="ja-JP" w:bidi="fa-IR"/>
              </w:rPr>
            </w:pP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B1" w:rsidRPr="00F154B1" w:rsidRDefault="00F154B1" w:rsidP="00F154B1">
            <w:pPr>
              <w:spacing w:before="0" w:after="0" w:line="240" w:lineRule="auto"/>
            </w:pPr>
            <w:r w:rsidRPr="00F154B1">
              <w:rPr>
                <w:sz w:val="22"/>
              </w:rPr>
              <w:t>Współpraca z Bankiem żywności, Caritasem, itp.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B1" w:rsidRPr="00F154B1" w:rsidRDefault="00F154B1" w:rsidP="00F154B1">
            <w:pPr>
              <w:spacing w:before="0" w:after="0" w:line="240" w:lineRule="auto"/>
            </w:pPr>
            <w:r w:rsidRPr="00F154B1">
              <w:rPr>
                <w:sz w:val="22"/>
              </w:rPr>
              <w:t>- liczba podmiotów, z którymi nawiązano współpracę</w:t>
            </w:r>
          </w:p>
        </w:tc>
      </w:tr>
      <w:tr w:rsidR="00F154B1" w:rsidRPr="00F154B1" w:rsidTr="00800605">
        <w:tc>
          <w:tcPr>
            <w:tcW w:w="1467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4B1" w:rsidRPr="00F154B1" w:rsidRDefault="00F154B1" w:rsidP="00F154B1">
            <w:pPr>
              <w:spacing w:before="0" w:after="0" w:line="240" w:lineRule="auto"/>
              <w:rPr>
                <w:color w:val="FF0000"/>
              </w:rPr>
            </w:pPr>
            <w:r w:rsidRPr="00F154B1">
              <w:rPr>
                <w:sz w:val="22"/>
              </w:rPr>
              <w:t>Ograniczenie zjawiska przemocy w rodzinie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B1" w:rsidRPr="00F154B1" w:rsidRDefault="00F154B1" w:rsidP="00F154B1">
            <w:pPr>
              <w:snapToGrid w:val="0"/>
              <w:spacing w:before="0" w:after="0" w:line="240" w:lineRule="auto"/>
            </w:pPr>
            <w:r w:rsidRPr="00F154B1">
              <w:rPr>
                <w:sz w:val="22"/>
              </w:rPr>
              <w:t>Tworzenie grup wsparcia dla rodzin przeżywających sytuacje kryzysowe</w:t>
            </w:r>
          </w:p>
        </w:tc>
        <w:tc>
          <w:tcPr>
            <w:tcW w:w="1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B1" w:rsidRPr="00F154B1" w:rsidRDefault="00F154B1" w:rsidP="00F154B1">
            <w:pPr>
              <w:spacing w:before="0" w:after="0" w:line="240" w:lineRule="auto"/>
            </w:pPr>
            <w:r w:rsidRPr="00F154B1">
              <w:rPr>
                <w:sz w:val="22"/>
              </w:rPr>
              <w:t>- liczba utworzonych grup wsparcia</w:t>
            </w:r>
          </w:p>
        </w:tc>
      </w:tr>
      <w:tr w:rsidR="00F154B1" w:rsidRPr="00F154B1" w:rsidTr="00800605">
        <w:tc>
          <w:tcPr>
            <w:tcW w:w="146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4B1" w:rsidRPr="00F154B1" w:rsidRDefault="00F154B1" w:rsidP="00F154B1">
            <w:pPr>
              <w:spacing w:before="0" w:after="0" w:line="240" w:lineRule="auto"/>
              <w:rPr>
                <w:color w:val="FF0000"/>
              </w:rPr>
            </w:pP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B1" w:rsidRPr="00F154B1" w:rsidRDefault="00F154B1" w:rsidP="00F154B1">
            <w:pPr>
              <w:snapToGrid w:val="0"/>
              <w:spacing w:before="0" w:after="0" w:line="240" w:lineRule="auto"/>
            </w:pPr>
            <w:r w:rsidRPr="00F154B1">
              <w:rPr>
                <w:sz w:val="22"/>
              </w:rPr>
              <w:t>Punkt Informacji, Wsparcia i Pomocy dla Osób Dotkniętych Przemocą w Rodzinie</w:t>
            </w:r>
          </w:p>
        </w:tc>
        <w:tc>
          <w:tcPr>
            <w:tcW w:w="1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B1" w:rsidRPr="00F154B1" w:rsidRDefault="00F154B1" w:rsidP="00F154B1">
            <w:pPr>
              <w:snapToGrid w:val="0"/>
              <w:spacing w:before="0" w:after="0" w:line="240" w:lineRule="auto"/>
            </w:pPr>
            <w:r w:rsidRPr="00F154B1">
              <w:rPr>
                <w:sz w:val="22"/>
              </w:rPr>
              <w:t xml:space="preserve">- liczba utworzonych punktów  </w:t>
            </w:r>
          </w:p>
        </w:tc>
      </w:tr>
      <w:tr w:rsidR="00F154B1" w:rsidRPr="00F154B1" w:rsidTr="00800605">
        <w:tc>
          <w:tcPr>
            <w:tcW w:w="146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4B1" w:rsidRPr="00F154B1" w:rsidRDefault="00F154B1" w:rsidP="00F154B1">
            <w:pPr>
              <w:spacing w:before="0" w:after="0" w:line="240" w:lineRule="auto"/>
              <w:rPr>
                <w:color w:val="FF0000"/>
              </w:rPr>
            </w:pP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B1" w:rsidRPr="00F154B1" w:rsidRDefault="00F154B1" w:rsidP="00F154B1">
            <w:pPr>
              <w:snapToGrid w:val="0"/>
              <w:spacing w:before="0" w:after="0" w:line="240" w:lineRule="auto"/>
            </w:pPr>
            <w:r w:rsidRPr="00F154B1">
              <w:rPr>
                <w:sz w:val="22"/>
              </w:rPr>
              <w:t>Działania Zespoły Interdyscyplinarnego grup roboczych</w:t>
            </w:r>
          </w:p>
        </w:tc>
        <w:tc>
          <w:tcPr>
            <w:tcW w:w="1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B1" w:rsidRPr="00F154B1" w:rsidRDefault="00F154B1" w:rsidP="00F154B1">
            <w:pPr>
              <w:snapToGrid w:val="0"/>
              <w:spacing w:before="0" w:after="0" w:line="240" w:lineRule="auto"/>
            </w:pPr>
            <w:r w:rsidRPr="00F154B1">
              <w:rPr>
                <w:sz w:val="22"/>
              </w:rPr>
              <w:t>- liczba podjętych działań przez ZI, grupy robocze</w:t>
            </w:r>
          </w:p>
        </w:tc>
      </w:tr>
      <w:tr w:rsidR="00F154B1" w:rsidRPr="00F154B1" w:rsidTr="00800605">
        <w:tc>
          <w:tcPr>
            <w:tcW w:w="146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4B1" w:rsidRPr="00F154B1" w:rsidRDefault="00F154B1" w:rsidP="00F154B1">
            <w:pPr>
              <w:spacing w:before="0" w:after="0" w:line="240" w:lineRule="auto"/>
              <w:rPr>
                <w:color w:val="FF0000"/>
              </w:rPr>
            </w:pP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B1" w:rsidRPr="00F154B1" w:rsidRDefault="00F154B1" w:rsidP="00F154B1">
            <w:pPr>
              <w:snapToGrid w:val="0"/>
              <w:spacing w:before="0" w:after="0" w:line="240" w:lineRule="auto"/>
            </w:pPr>
            <w:r w:rsidRPr="00F154B1">
              <w:rPr>
                <w:sz w:val="22"/>
              </w:rPr>
              <w:t>Program korekcyjno- edukacyjny dla sprawców</w:t>
            </w:r>
          </w:p>
        </w:tc>
        <w:tc>
          <w:tcPr>
            <w:tcW w:w="1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B1" w:rsidRPr="00F154B1" w:rsidRDefault="00F154B1" w:rsidP="00F154B1">
            <w:pPr>
              <w:snapToGrid w:val="0"/>
              <w:spacing w:before="0" w:after="0" w:line="240" w:lineRule="auto"/>
            </w:pPr>
            <w:r w:rsidRPr="00F154B1">
              <w:rPr>
                <w:sz w:val="22"/>
              </w:rPr>
              <w:t>- liczba programów</w:t>
            </w:r>
          </w:p>
          <w:p w:rsidR="00F154B1" w:rsidRPr="00F154B1" w:rsidRDefault="00F154B1" w:rsidP="00F154B1">
            <w:pPr>
              <w:snapToGrid w:val="0"/>
              <w:spacing w:before="0" w:after="0" w:line="240" w:lineRule="auto"/>
            </w:pPr>
            <w:r w:rsidRPr="00F154B1">
              <w:rPr>
                <w:sz w:val="22"/>
              </w:rPr>
              <w:t>- liczba osób objętych programem</w:t>
            </w:r>
          </w:p>
        </w:tc>
      </w:tr>
      <w:tr w:rsidR="00F154B1" w:rsidRPr="00F154B1" w:rsidTr="00800605">
        <w:tc>
          <w:tcPr>
            <w:tcW w:w="146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4B1" w:rsidRPr="00F154B1" w:rsidRDefault="00F154B1" w:rsidP="00F154B1">
            <w:pPr>
              <w:spacing w:before="0" w:after="0" w:line="240" w:lineRule="auto"/>
              <w:rPr>
                <w:color w:val="FF0000"/>
              </w:rPr>
            </w:pP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B1" w:rsidRPr="00F154B1" w:rsidRDefault="00F154B1" w:rsidP="00F154B1">
            <w:pPr>
              <w:snapToGrid w:val="0"/>
              <w:spacing w:before="0" w:after="0" w:line="240" w:lineRule="auto"/>
            </w:pPr>
            <w:r w:rsidRPr="00F154B1">
              <w:rPr>
                <w:sz w:val="22"/>
              </w:rPr>
              <w:t>Miejsca izolacji dla sprawców</w:t>
            </w:r>
          </w:p>
        </w:tc>
        <w:tc>
          <w:tcPr>
            <w:tcW w:w="1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B1" w:rsidRPr="00F154B1" w:rsidRDefault="00F154B1" w:rsidP="00F154B1">
            <w:pPr>
              <w:snapToGrid w:val="0"/>
              <w:spacing w:before="0" w:after="0" w:line="240" w:lineRule="auto"/>
            </w:pPr>
            <w:r w:rsidRPr="00F154B1">
              <w:rPr>
                <w:sz w:val="22"/>
              </w:rPr>
              <w:t>- liczba miejsc</w:t>
            </w:r>
          </w:p>
          <w:p w:rsidR="00F154B1" w:rsidRPr="00F154B1" w:rsidRDefault="00F154B1" w:rsidP="00F154B1">
            <w:pPr>
              <w:snapToGrid w:val="0"/>
              <w:spacing w:before="0" w:after="0" w:line="240" w:lineRule="auto"/>
            </w:pPr>
            <w:r w:rsidRPr="00F154B1">
              <w:rPr>
                <w:sz w:val="22"/>
              </w:rPr>
              <w:t>- liczba sprawców odizolowanych od ofiary</w:t>
            </w:r>
          </w:p>
        </w:tc>
      </w:tr>
      <w:tr w:rsidR="00F154B1" w:rsidRPr="00F154B1" w:rsidTr="00800605">
        <w:tc>
          <w:tcPr>
            <w:tcW w:w="1467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4B1" w:rsidRPr="00F154B1" w:rsidRDefault="00F154B1" w:rsidP="00F154B1">
            <w:pPr>
              <w:snapToGrid w:val="0"/>
              <w:spacing w:after="0" w:line="240" w:lineRule="auto"/>
            </w:pPr>
            <w:r w:rsidRPr="00F154B1">
              <w:rPr>
                <w:sz w:val="22"/>
              </w:rPr>
              <w:t>Wzrost kompetencji rodzicielskich</w:t>
            </w: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B1" w:rsidRPr="00F154B1" w:rsidRDefault="00F154B1" w:rsidP="00F154B1">
            <w:pPr>
              <w:snapToGrid w:val="0"/>
              <w:spacing w:before="0" w:after="0" w:line="240" w:lineRule="auto"/>
            </w:pPr>
            <w:r w:rsidRPr="00F154B1">
              <w:rPr>
                <w:sz w:val="22"/>
              </w:rPr>
              <w:t>Warsztaty kompetencji rodzicielskich</w:t>
            </w:r>
          </w:p>
        </w:tc>
        <w:tc>
          <w:tcPr>
            <w:tcW w:w="1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B1" w:rsidRPr="00F154B1" w:rsidRDefault="00F154B1" w:rsidP="00F154B1">
            <w:pPr>
              <w:snapToGrid w:val="0"/>
              <w:spacing w:before="0" w:after="0" w:line="240" w:lineRule="auto"/>
            </w:pPr>
            <w:r w:rsidRPr="00F154B1">
              <w:rPr>
                <w:sz w:val="22"/>
              </w:rPr>
              <w:t>- liczba warsztatów</w:t>
            </w:r>
          </w:p>
          <w:p w:rsidR="00F154B1" w:rsidRPr="00F154B1" w:rsidRDefault="00F154B1" w:rsidP="00F154B1">
            <w:pPr>
              <w:snapToGrid w:val="0"/>
              <w:spacing w:before="0" w:after="0" w:line="240" w:lineRule="auto"/>
            </w:pPr>
            <w:r w:rsidRPr="00F154B1">
              <w:rPr>
                <w:sz w:val="22"/>
              </w:rPr>
              <w:t>- liczba osób biorących udział w warsztatach</w:t>
            </w:r>
          </w:p>
        </w:tc>
      </w:tr>
      <w:tr w:rsidR="00F154B1" w:rsidRPr="00F154B1" w:rsidTr="00800605">
        <w:tc>
          <w:tcPr>
            <w:tcW w:w="146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4B1" w:rsidRPr="00F154B1" w:rsidRDefault="00F154B1" w:rsidP="00F154B1">
            <w:pPr>
              <w:snapToGrid w:val="0"/>
              <w:spacing w:after="0" w:line="240" w:lineRule="auto"/>
            </w:pPr>
          </w:p>
        </w:tc>
        <w:tc>
          <w:tcPr>
            <w:tcW w:w="2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B1" w:rsidRPr="00F154B1" w:rsidRDefault="00F154B1" w:rsidP="00F154B1">
            <w:pPr>
              <w:snapToGrid w:val="0"/>
              <w:spacing w:before="0" w:after="0" w:line="240" w:lineRule="auto"/>
            </w:pPr>
            <w:r w:rsidRPr="00F154B1">
              <w:rPr>
                <w:sz w:val="22"/>
              </w:rPr>
              <w:t>Wsparcie asystenta rodziny</w:t>
            </w:r>
          </w:p>
        </w:tc>
        <w:tc>
          <w:tcPr>
            <w:tcW w:w="1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B1" w:rsidRPr="00F154B1" w:rsidRDefault="00F154B1" w:rsidP="00F154B1">
            <w:pPr>
              <w:snapToGrid w:val="0"/>
              <w:spacing w:before="0" w:after="0" w:line="240" w:lineRule="auto"/>
            </w:pPr>
            <w:r w:rsidRPr="00F154B1">
              <w:rPr>
                <w:sz w:val="22"/>
              </w:rPr>
              <w:t>- liczba asystentów udzielających wsparcia</w:t>
            </w:r>
          </w:p>
          <w:p w:rsidR="00F154B1" w:rsidRPr="00F154B1" w:rsidRDefault="00F154B1" w:rsidP="00F154B1">
            <w:pPr>
              <w:snapToGrid w:val="0"/>
              <w:spacing w:before="0" w:after="0" w:line="240" w:lineRule="auto"/>
            </w:pPr>
            <w:r w:rsidRPr="00F154B1">
              <w:rPr>
                <w:sz w:val="22"/>
              </w:rPr>
              <w:t>- liczba osób/rodzin korzystających z wsparcia asystenta rodziny</w:t>
            </w:r>
          </w:p>
        </w:tc>
      </w:tr>
      <w:tr w:rsidR="00F154B1" w:rsidRPr="00F154B1" w:rsidTr="00800605">
        <w:tc>
          <w:tcPr>
            <w:tcW w:w="1467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4B1" w:rsidRPr="00F154B1" w:rsidRDefault="00F154B1" w:rsidP="00F154B1">
            <w:pPr>
              <w:snapToGrid w:val="0"/>
              <w:spacing w:before="0" w:after="0" w:line="240" w:lineRule="auto"/>
            </w:pPr>
            <w:r w:rsidRPr="00F154B1">
              <w:rPr>
                <w:sz w:val="22"/>
              </w:rPr>
              <w:lastRenderedPageBreak/>
              <w:t>Wspomaganie rozwoju dzieci i młodzieży</w:t>
            </w:r>
          </w:p>
        </w:tc>
        <w:tc>
          <w:tcPr>
            <w:tcW w:w="2272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B1" w:rsidRPr="00F154B1" w:rsidRDefault="00F154B1" w:rsidP="00F154B1">
            <w:pPr>
              <w:snapToGrid w:val="0"/>
              <w:spacing w:before="0" w:after="0" w:line="240" w:lineRule="auto"/>
            </w:pPr>
            <w:r w:rsidRPr="00F154B1">
              <w:rPr>
                <w:sz w:val="22"/>
              </w:rPr>
              <w:t>Prowadzenie prac z uczniem zdolnym poprzez zajęcia pozalekcyjne, koła zainteresowań, przygotowanie do konkursów</w:t>
            </w:r>
          </w:p>
        </w:tc>
        <w:tc>
          <w:tcPr>
            <w:tcW w:w="1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B1" w:rsidRPr="00F154B1" w:rsidRDefault="00F154B1" w:rsidP="00F154B1">
            <w:pPr>
              <w:snapToGrid w:val="0"/>
              <w:spacing w:before="0" w:after="0" w:line="240" w:lineRule="auto"/>
            </w:pPr>
            <w:r w:rsidRPr="00F154B1">
              <w:rPr>
                <w:sz w:val="22"/>
              </w:rPr>
              <w:t>- liczba godzin zajęć pozalekcyjnych</w:t>
            </w:r>
          </w:p>
          <w:p w:rsidR="00F154B1" w:rsidRPr="00F154B1" w:rsidRDefault="00F154B1" w:rsidP="00F154B1">
            <w:pPr>
              <w:snapToGrid w:val="0"/>
              <w:spacing w:before="0" w:after="0" w:line="240" w:lineRule="auto"/>
            </w:pPr>
            <w:r w:rsidRPr="00F154B1">
              <w:rPr>
                <w:sz w:val="22"/>
              </w:rPr>
              <w:t>- liczba uczniów biorących udział w zajęciach pozalekcyjnych</w:t>
            </w:r>
          </w:p>
        </w:tc>
      </w:tr>
      <w:tr w:rsidR="00F154B1" w:rsidRPr="00F154B1" w:rsidTr="00800605">
        <w:tc>
          <w:tcPr>
            <w:tcW w:w="146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4B1" w:rsidRPr="00F154B1" w:rsidRDefault="00F154B1" w:rsidP="00F154B1">
            <w:pPr>
              <w:snapToGrid w:val="0"/>
              <w:spacing w:before="0" w:after="0" w:line="240" w:lineRule="auto"/>
            </w:pPr>
          </w:p>
        </w:tc>
        <w:tc>
          <w:tcPr>
            <w:tcW w:w="2272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B1" w:rsidRPr="00F154B1" w:rsidRDefault="00F154B1" w:rsidP="00F154B1">
            <w:pPr>
              <w:snapToGrid w:val="0"/>
              <w:spacing w:before="0" w:after="0" w:line="240" w:lineRule="auto"/>
            </w:pPr>
            <w:r w:rsidRPr="00F154B1">
              <w:rPr>
                <w:sz w:val="22"/>
              </w:rPr>
              <w:t>Organizacja zajęć wyrównawczych z poszczególnych przedmiotów</w:t>
            </w:r>
          </w:p>
        </w:tc>
        <w:tc>
          <w:tcPr>
            <w:tcW w:w="1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B1" w:rsidRPr="00F154B1" w:rsidRDefault="00F154B1" w:rsidP="00F154B1">
            <w:pPr>
              <w:snapToGrid w:val="0"/>
              <w:spacing w:before="0" w:after="0" w:line="240" w:lineRule="auto"/>
            </w:pPr>
            <w:r w:rsidRPr="00F154B1">
              <w:rPr>
                <w:sz w:val="22"/>
              </w:rPr>
              <w:t>- liczba godzin zajęć wyrównawczych</w:t>
            </w:r>
          </w:p>
          <w:p w:rsidR="00F154B1" w:rsidRPr="00F154B1" w:rsidRDefault="00F154B1" w:rsidP="00F154B1">
            <w:pPr>
              <w:snapToGrid w:val="0"/>
              <w:spacing w:before="0" w:after="0" w:line="240" w:lineRule="auto"/>
            </w:pPr>
            <w:r w:rsidRPr="00F154B1">
              <w:rPr>
                <w:sz w:val="22"/>
              </w:rPr>
              <w:t>- liczba uczniów biorących udział w zajęciach wyrównawczych</w:t>
            </w:r>
          </w:p>
        </w:tc>
      </w:tr>
      <w:tr w:rsidR="00F154B1" w:rsidRPr="00F154B1" w:rsidTr="00800605">
        <w:tc>
          <w:tcPr>
            <w:tcW w:w="146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4B1" w:rsidRPr="00F154B1" w:rsidRDefault="00F154B1" w:rsidP="00F154B1">
            <w:pPr>
              <w:snapToGrid w:val="0"/>
              <w:spacing w:before="0" w:after="0" w:line="240" w:lineRule="auto"/>
            </w:pPr>
          </w:p>
        </w:tc>
        <w:tc>
          <w:tcPr>
            <w:tcW w:w="2272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B1" w:rsidRPr="00F154B1" w:rsidRDefault="00F154B1" w:rsidP="00F154B1">
            <w:pPr>
              <w:snapToGrid w:val="0"/>
              <w:spacing w:before="0" w:after="0" w:line="240" w:lineRule="auto"/>
            </w:pPr>
            <w:r w:rsidRPr="00F154B1">
              <w:rPr>
                <w:sz w:val="22"/>
              </w:rPr>
              <w:t>Organizacja zajęć sportowych, rekreacyjnych, turystyczno-krajoznawczych</w:t>
            </w:r>
          </w:p>
        </w:tc>
        <w:tc>
          <w:tcPr>
            <w:tcW w:w="1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B1" w:rsidRPr="00F154B1" w:rsidRDefault="00F154B1" w:rsidP="00F154B1">
            <w:pPr>
              <w:snapToGrid w:val="0"/>
              <w:spacing w:before="0" w:after="0" w:line="240" w:lineRule="auto"/>
            </w:pPr>
            <w:r w:rsidRPr="00F154B1">
              <w:rPr>
                <w:sz w:val="22"/>
              </w:rPr>
              <w:t>liczba godzin zajęć sportowych</w:t>
            </w:r>
          </w:p>
          <w:p w:rsidR="00F154B1" w:rsidRPr="00F154B1" w:rsidRDefault="00F154B1" w:rsidP="00F154B1">
            <w:pPr>
              <w:snapToGrid w:val="0"/>
              <w:spacing w:before="0" w:after="0" w:line="240" w:lineRule="auto"/>
            </w:pPr>
            <w:r w:rsidRPr="00F154B1">
              <w:rPr>
                <w:sz w:val="22"/>
              </w:rPr>
              <w:t>- liczba uczniów biorących udział w zajęciach sportowych</w:t>
            </w:r>
          </w:p>
        </w:tc>
      </w:tr>
      <w:tr w:rsidR="00F154B1" w:rsidRPr="00F154B1" w:rsidTr="00800605">
        <w:tc>
          <w:tcPr>
            <w:tcW w:w="146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4B1" w:rsidRPr="00F154B1" w:rsidRDefault="00F154B1" w:rsidP="00F154B1">
            <w:pPr>
              <w:snapToGrid w:val="0"/>
              <w:spacing w:before="0" w:after="0" w:line="240" w:lineRule="auto"/>
              <w:rPr>
                <w:color w:val="FF0000"/>
              </w:rPr>
            </w:pPr>
          </w:p>
        </w:tc>
        <w:tc>
          <w:tcPr>
            <w:tcW w:w="2272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B1" w:rsidRPr="00F154B1" w:rsidRDefault="00F154B1" w:rsidP="00F154B1">
            <w:pPr>
              <w:snapToGrid w:val="0"/>
              <w:spacing w:before="0" w:after="0" w:line="240" w:lineRule="auto"/>
            </w:pPr>
            <w:r w:rsidRPr="00F154B1">
              <w:rPr>
                <w:sz w:val="22"/>
              </w:rPr>
              <w:t>Udział dzieci i młodzieży w rozgrywkach piłki nożnej</w:t>
            </w:r>
          </w:p>
        </w:tc>
        <w:tc>
          <w:tcPr>
            <w:tcW w:w="1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B1" w:rsidRPr="00F154B1" w:rsidRDefault="00F154B1" w:rsidP="00F154B1">
            <w:pPr>
              <w:snapToGrid w:val="0"/>
              <w:spacing w:before="0" w:after="0" w:line="240" w:lineRule="auto"/>
            </w:pPr>
            <w:r w:rsidRPr="00F154B1">
              <w:rPr>
                <w:sz w:val="22"/>
              </w:rPr>
              <w:t>- liczba dzieci i młodzieży biorących udział w rozgrywkach sportowych</w:t>
            </w:r>
          </w:p>
        </w:tc>
      </w:tr>
      <w:tr w:rsidR="00F154B1" w:rsidRPr="00F154B1" w:rsidTr="00800605">
        <w:tc>
          <w:tcPr>
            <w:tcW w:w="1467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4B1" w:rsidRPr="00F154B1" w:rsidRDefault="00F154B1" w:rsidP="00F154B1">
            <w:pPr>
              <w:snapToGrid w:val="0"/>
              <w:spacing w:before="0" w:after="0" w:line="240" w:lineRule="auto"/>
              <w:rPr>
                <w:rFonts w:eastAsia="Andale Sans UI"/>
                <w:kern w:val="3"/>
                <w:lang w:eastAsia="ja-JP" w:bidi="fa-IR"/>
              </w:rPr>
            </w:pPr>
            <w:r w:rsidRPr="00F154B1">
              <w:rPr>
                <w:rFonts w:eastAsia="Andale Sans UI"/>
                <w:kern w:val="3"/>
                <w:sz w:val="22"/>
                <w:lang w:eastAsia="ja-JP" w:bidi="fa-IR"/>
              </w:rPr>
              <w:t>Popularyzacja aktywnego wypoczynku poprzez uprawnianie sportu i rekreację</w:t>
            </w:r>
          </w:p>
        </w:tc>
        <w:tc>
          <w:tcPr>
            <w:tcW w:w="22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B1" w:rsidRPr="00F154B1" w:rsidRDefault="00F154B1" w:rsidP="00F154B1">
            <w:pPr>
              <w:snapToGrid w:val="0"/>
              <w:spacing w:before="0" w:after="0" w:line="240" w:lineRule="auto"/>
            </w:pPr>
            <w:r w:rsidRPr="00F154B1">
              <w:rPr>
                <w:sz w:val="22"/>
              </w:rPr>
              <w:t>Organizacja zawodów sportowych o „Puchar Wójta Gminy”</w:t>
            </w:r>
          </w:p>
        </w:tc>
        <w:tc>
          <w:tcPr>
            <w:tcW w:w="12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B1" w:rsidRPr="00F154B1" w:rsidRDefault="00F154B1" w:rsidP="00F154B1">
            <w:pPr>
              <w:spacing w:line="240" w:lineRule="auto"/>
            </w:pPr>
            <w:r w:rsidRPr="00F154B1">
              <w:rPr>
                <w:sz w:val="22"/>
              </w:rPr>
              <w:t>- liczba zorganizowanych zawodów sportowych</w:t>
            </w:r>
          </w:p>
        </w:tc>
      </w:tr>
      <w:tr w:rsidR="00F154B1" w:rsidRPr="00F154B1" w:rsidTr="00800605">
        <w:tc>
          <w:tcPr>
            <w:tcW w:w="146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4B1" w:rsidRPr="00F154B1" w:rsidRDefault="00F154B1" w:rsidP="00F154B1">
            <w:pPr>
              <w:widowControl w:val="0"/>
              <w:suppressAutoHyphens/>
              <w:autoSpaceDN w:val="0"/>
              <w:spacing w:before="0" w:after="0" w:line="240" w:lineRule="auto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</w:p>
        </w:tc>
        <w:tc>
          <w:tcPr>
            <w:tcW w:w="22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B1" w:rsidRPr="00F154B1" w:rsidRDefault="00F154B1" w:rsidP="00F154B1">
            <w:pPr>
              <w:snapToGrid w:val="0"/>
              <w:spacing w:before="0" w:after="0" w:line="240" w:lineRule="auto"/>
            </w:pPr>
            <w:r w:rsidRPr="00F154B1">
              <w:rPr>
                <w:sz w:val="22"/>
              </w:rPr>
              <w:t>Prowadzenie treningów dla członków klubów sportowych</w:t>
            </w:r>
          </w:p>
        </w:tc>
        <w:tc>
          <w:tcPr>
            <w:tcW w:w="12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B1" w:rsidRPr="00F154B1" w:rsidRDefault="00F154B1" w:rsidP="00F154B1">
            <w:pPr>
              <w:spacing w:line="240" w:lineRule="auto"/>
            </w:pPr>
            <w:r w:rsidRPr="00F154B1">
              <w:rPr>
                <w:sz w:val="22"/>
              </w:rPr>
              <w:t>- liczba osób biorących udział w zawodach sportowych</w:t>
            </w:r>
          </w:p>
        </w:tc>
      </w:tr>
      <w:tr w:rsidR="00F154B1" w:rsidRPr="00F154B1" w:rsidTr="00800605">
        <w:tc>
          <w:tcPr>
            <w:tcW w:w="146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4B1" w:rsidRPr="00F154B1" w:rsidRDefault="00F154B1" w:rsidP="00F154B1">
            <w:pPr>
              <w:widowControl w:val="0"/>
              <w:suppressAutoHyphens/>
              <w:autoSpaceDN w:val="0"/>
              <w:spacing w:before="0" w:after="0" w:line="240" w:lineRule="auto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</w:p>
        </w:tc>
        <w:tc>
          <w:tcPr>
            <w:tcW w:w="22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B1" w:rsidRPr="00F154B1" w:rsidRDefault="00F154B1" w:rsidP="00F154B1">
            <w:pPr>
              <w:snapToGrid w:val="0"/>
              <w:spacing w:before="0" w:after="0" w:line="240" w:lineRule="auto"/>
            </w:pPr>
            <w:r w:rsidRPr="00F154B1">
              <w:rPr>
                <w:sz w:val="22"/>
              </w:rPr>
              <w:t>Organizacja wycieczek turystyczno-krajoznawczych</w:t>
            </w:r>
          </w:p>
        </w:tc>
        <w:tc>
          <w:tcPr>
            <w:tcW w:w="12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B1" w:rsidRPr="00F154B1" w:rsidRDefault="00F154B1" w:rsidP="00F154B1">
            <w:pPr>
              <w:snapToGrid w:val="0"/>
              <w:spacing w:before="0" w:after="0" w:line="240" w:lineRule="auto"/>
            </w:pPr>
            <w:r w:rsidRPr="00F154B1">
              <w:rPr>
                <w:sz w:val="22"/>
              </w:rPr>
              <w:t>- liczba zorganizowanych wycieczek</w:t>
            </w:r>
          </w:p>
          <w:p w:rsidR="00F154B1" w:rsidRPr="00F154B1" w:rsidRDefault="00F154B1" w:rsidP="00F154B1">
            <w:pPr>
              <w:snapToGrid w:val="0"/>
              <w:spacing w:before="0" w:after="0" w:line="240" w:lineRule="auto"/>
            </w:pPr>
            <w:r w:rsidRPr="00F154B1">
              <w:rPr>
                <w:sz w:val="22"/>
              </w:rPr>
              <w:t>- liczba osób uczestniczących w wycieczkach</w:t>
            </w:r>
          </w:p>
        </w:tc>
      </w:tr>
      <w:tr w:rsidR="00F154B1" w:rsidRPr="00F154B1" w:rsidTr="00800605">
        <w:tc>
          <w:tcPr>
            <w:tcW w:w="146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4B1" w:rsidRPr="00F154B1" w:rsidRDefault="00F154B1" w:rsidP="00F154B1">
            <w:pPr>
              <w:widowControl w:val="0"/>
              <w:suppressAutoHyphens/>
              <w:autoSpaceDN w:val="0"/>
              <w:spacing w:before="0" w:after="0" w:line="240" w:lineRule="auto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</w:p>
        </w:tc>
        <w:tc>
          <w:tcPr>
            <w:tcW w:w="22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B1" w:rsidRPr="00F154B1" w:rsidRDefault="00F154B1" w:rsidP="00F154B1">
            <w:pPr>
              <w:snapToGrid w:val="0"/>
              <w:spacing w:before="0" w:after="0" w:line="240" w:lineRule="auto"/>
            </w:pPr>
            <w:r w:rsidRPr="00F154B1">
              <w:rPr>
                <w:sz w:val="22"/>
              </w:rPr>
              <w:t>Organizacja zajęć sportowych dla mieszkańców gminy</w:t>
            </w:r>
          </w:p>
        </w:tc>
        <w:tc>
          <w:tcPr>
            <w:tcW w:w="12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B1" w:rsidRPr="00F154B1" w:rsidRDefault="00F154B1" w:rsidP="00F154B1">
            <w:pPr>
              <w:snapToGrid w:val="0"/>
              <w:spacing w:before="0" w:after="0" w:line="240" w:lineRule="auto"/>
            </w:pPr>
            <w:r w:rsidRPr="00F154B1">
              <w:rPr>
                <w:sz w:val="22"/>
              </w:rPr>
              <w:t>- liczba godzin zajęć sportowych dla mieszkańców gminy</w:t>
            </w:r>
          </w:p>
          <w:p w:rsidR="00F154B1" w:rsidRPr="00F154B1" w:rsidRDefault="00F154B1" w:rsidP="00F154B1">
            <w:pPr>
              <w:snapToGrid w:val="0"/>
              <w:spacing w:before="0" w:after="0" w:line="240" w:lineRule="auto"/>
            </w:pPr>
            <w:r w:rsidRPr="00F154B1">
              <w:rPr>
                <w:sz w:val="22"/>
              </w:rPr>
              <w:t>- liczba mieszkańców gminy biorących udział w zajęciach sportowych</w:t>
            </w:r>
          </w:p>
        </w:tc>
      </w:tr>
      <w:tr w:rsidR="00F154B1" w:rsidRPr="00F154B1" w:rsidTr="00800605">
        <w:tc>
          <w:tcPr>
            <w:tcW w:w="1467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4B1" w:rsidRPr="00F154B1" w:rsidRDefault="00F154B1" w:rsidP="00F154B1">
            <w:pPr>
              <w:snapToGrid w:val="0"/>
              <w:spacing w:before="0" w:after="0" w:line="240" w:lineRule="auto"/>
            </w:pPr>
            <w:r w:rsidRPr="00F154B1">
              <w:rPr>
                <w:sz w:val="22"/>
              </w:rPr>
              <w:t>Wspomaganie rodzin w procesie wychowania</w:t>
            </w:r>
          </w:p>
        </w:tc>
        <w:tc>
          <w:tcPr>
            <w:tcW w:w="22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B1" w:rsidRPr="00F154B1" w:rsidRDefault="00F154B1" w:rsidP="00F154B1">
            <w:pPr>
              <w:snapToGrid w:val="0"/>
              <w:spacing w:before="0" w:after="0" w:line="240" w:lineRule="auto"/>
            </w:pPr>
            <w:r w:rsidRPr="00F154B1">
              <w:rPr>
                <w:sz w:val="22"/>
              </w:rPr>
              <w:t>Diagnoza potrzeb uczniów</w:t>
            </w:r>
          </w:p>
        </w:tc>
        <w:tc>
          <w:tcPr>
            <w:tcW w:w="12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B1" w:rsidRPr="00F154B1" w:rsidRDefault="00F154B1" w:rsidP="00F154B1">
            <w:pPr>
              <w:spacing w:line="240" w:lineRule="auto"/>
            </w:pPr>
            <w:r w:rsidRPr="00F154B1">
              <w:rPr>
                <w:sz w:val="22"/>
              </w:rPr>
              <w:t>- liczba zankietowanych uczniów</w:t>
            </w:r>
          </w:p>
        </w:tc>
      </w:tr>
      <w:tr w:rsidR="00F154B1" w:rsidRPr="00F154B1" w:rsidTr="00800605">
        <w:tc>
          <w:tcPr>
            <w:tcW w:w="146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4B1" w:rsidRPr="00F154B1" w:rsidRDefault="00F154B1" w:rsidP="00F154B1">
            <w:pPr>
              <w:snapToGrid w:val="0"/>
              <w:spacing w:before="0" w:after="0" w:line="240" w:lineRule="auto"/>
            </w:pPr>
          </w:p>
        </w:tc>
        <w:tc>
          <w:tcPr>
            <w:tcW w:w="22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B1" w:rsidRPr="00F154B1" w:rsidRDefault="00F154B1" w:rsidP="00F154B1">
            <w:pPr>
              <w:snapToGrid w:val="0"/>
              <w:spacing w:before="0" w:after="0" w:line="240" w:lineRule="auto"/>
            </w:pPr>
            <w:r w:rsidRPr="00F154B1">
              <w:rPr>
                <w:sz w:val="22"/>
              </w:rPr>
              <w:t>Prowadzenie zajęć specjalistycznych, w tym dydaktyczno-wyrównawczych, kół zainteresowań, warsztatów plastycznych, muzycznych, technicznych, teatralnych i innych</w:t>
            </w:r>
          </w:p>
        </w:tc>
        <w:tc>
          <w:tcPr>
            <w:tcW w:w="12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B1" w:rsidRPr="00F154B1" w:rsidRDefault="00F154B1" w:rsidP="00F154B1">
            <w:pPr>
              <w:spacing w:before="0" w:after="0" w:line="240" w:lineRule="auto"/>
            </w:pPr>
            <w:r w:rsidRPr="00F154B1">
              <w:rPr>
                <w:sz w:val="22"/>
              </w:rPr>
              <w:t>- liczba godzin zajęć specjalistycznych</w:t>
            </w:r>
          </w:p>
          <w:p w:rsidR="00F154B1" w:rsidRPr="00F154B1" w:rsidRDefault="00F154B1" w:rsidP="00F154B1">
            <w:pPr>
              <w:spacing w:before="0" w:after="0" w:line="240" w:lineRule="auto"/>
            </w:pPr>
            <w:r w:rsidRPr="00F154B1">
              <w:rPr>
                <w:sz w:val="22"/>
              </w:rPr>
              <w:t>- liczba osób biorących udział w zajęciach specjalistycznych</w:t>
            </w:r>
          </w:p>
        </w:tc>
      </w:tr>
      <w:tr w:rsidR="00F154B1" w:rsidRPr="00F154B1" w:rsidTr="00800605">
        <w:tc>
          <w:tcPr>
            <w:tcW w:w="146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4B1" w:rsidRPr="00F154B1" w:rsidRDefault="00F154B1" w:rsidP="00F154B1">
            <w:pPr>
              <w:snapToGrid w:val="0"/>
              <w:spacing w:before="0" w:after="0" w:line="240" w:lineRule="auto"/>
              <w:rPr>
                <w:color w:val="FF0000"/>
              </w:rPr>
            </w:pPr>
          </w:p>
        </w:tc>
        <w:tc>
          <w:tcPr>
            <w:tcW w:w="22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B1" w:rsidRPr="00F154B1" w:rsidRDefault="00F154B1" w:rsidP="00F154B1">
            <w:pPr>
              <w:snapToGrid w:val="0"/>
              <w:spacing w:before="0" w:after="0" w:line="240" w:lineRule="auto"/>
              <w:rPr>
                <w:color w:val="FF0000"/>
              </w:rPr>
            </w:pPr>
            <w:r w:rsidRPr="00F154B1">
              <w:rPr>
                <w:sz w:val="22"/>
              </w:rPr>
              <w:t>Prowadzenie grup socjoterapeutycznych dla dzieci z zaburzeniami zachowania</w:t>
            </w:r>
          </w:p>
        </w:tc>
        <w:tc>
          <w:tcPr>
            <w:tcW w:w="12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B1" w:rsidRPr="00F154B1" w:rsidRDefault="00F154B1" w:rsidP="00F154B1">
            <w:pPr>
              <w:snapToGrid w:val="0"/>
              <w:spacing w:before="0" w:after="0" w:line="240" w:lineRule="auto"/>
            </w:pPr>
            <w:r w:rsidRPr="00F154B1">
              <w:rPr>
                <w:sz w:val="22"/>
              </w:rPr>
              <w:t>- liczba grup socjoterapeutycznych</w:t>
            </w:r>
          </w:p>
          <w:p w:rsidR="00F154B1" w:rsidRPr="00F154B1" w:rsidRDefault="00F154B1" w:rsidP="00F154B1">
            <w:pPr>
              <w:snapToGrid w:val="0"/>
              <w:spacing w:before="0" w:after="0" w:line="240" w:lineRule="auto"/>
            </w:pPr>
            <w:r w:rsidRPr="00F154B1">
              <w:rPr>
                <w:sz w:val="22"/>
              </w:rPr>
              <w:t xml:space="preserve">- liczba dzieci </w:t>
            </w:r>
            <w:r w:rsidRPr="00F154B1">
              <w:rPr>
                <w:sz w:val="22"/>
              </w:rPr>
              <w:lastRenderedPageBreak/>
              <w:t>uczestniczących w zajęciach</w:t>
            </w:r>
          </w:p>
        </w:tc>
      </w:tr>
      <w:tr w:rsidR="00F154B1" w:rsidRPr="00F154B1" w:rsidTr="00800605">
        <w:tc>
          <w:tcPr>
            <w:tcW w:w="146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4B1" w:rsidRPr="00F154B1" w:rsidRDefault="00F154B1" w:rsidP="00F154B1">
            <w:pPr>
              <w:snapToGrid w:val="0"/>
              <w:spacing w:before="0" w:after="0" w:line="240" w:lineRule="auto"/>
              <w:rPr>
                <w:color w:val="FF0000"/>
              </w:rPr>
            </w:pPr>
          </w:p>
        </w:tc>
        <w:tc>
          <w:tcPr>
            <w:tcW w:w="22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B1" w:rsidRPr="00F154B1" w:rsidRDefault="00F154B1" w:rsidP="00F154B1">
            <w:pPr>
              <w:snapToGrid w:val="0"/>
              <w:spacing w:before="0" w:after="0" w:line="240" w:lineRule="auto"/>
            </w:pPr>
            <w:r w:rsidRPr="00F154B1">
              <w:rPr>
                <w:sz w:val="22"/>
              </w:rPr>
              <w:t>Prowadzenie spotkań z pedagogiem, psychologiem, logopedą</w:t>
            </w:r>
          </w:p>
        </w:tc>
        <w:tc>
          <w:tcPr>
            <w:tcW w:w="12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B1" w:rsidRPr="00F154B1" w:rsidRDefault="00F154B1" w:rsidP="00F154B1">
            <w:pPr>
              <w:snapToGrid w:val="0"/>
              <w:spacing w:before="0" w:after="0" w:line="240" w:lineRule="auto"/>
            </w:pPr>
            <w:r w:rsidRPr="00F154B1">
              <w:rPr>
                <w:sz w:val="22"/>
              </w:rPr>
              <w:t>- liczba spotkań ze specjalistami</w:t>
            </w:r>
          </w:p>
          <w:p w:rsidR="00F154B1" w:rsidRPr="00F154B1" w:rsidRDefault="00F154B1" w:rsidP="00F154B1">
            <w:pPr>
              <w:snapToGrid w:val="0"/>
              <w:spacing w:before="0" w:after="0" w:line="240" w:lineRule="auto"/>
            </w:pPr>
            <w:r w:rsidRPr="00F154B1">
              <w:rPr>
                <w:sz w:val="22"/>
              </w:rPr>
              <w:t>- liczba osób uczestniczących w poszczególnych spotkaniach</w:t>
            </w:r>
          </w:p>
        </w:tc>
      </w:tr>
      <w:tr w:rsidR="00F154B1" w:rsidRPr="00F154B1" w:rsidTr="00800605">
        <w:tc>
          <w:tcPr>
            <w:tcW w:w="146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4B1" w:rsidRPr="00F154B1" w:rsidRDefault="00F154B1" w:rsidP="00F154B1">
            <w:pPr>
              <w:snapToGrid w:val="0"/>
              <w:spacing w:before="0" w:after="0" w:line="240" w:lineRule="auto"/>
              <w:rPr>
                <w:color w:val="FF0000"/>
              </w:rPr>
            </w:pPr>
          </w:p>
        </w:tc>
        <w:tc>
          <w:tcPr>
            <w:tcW w:w="22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B1" w:rsidRPr="00F154B1" w:rsidRDefault="00F154B1" w:rsidP="00F154B1">
            <w:pPr>
              <w:snapToGrid w:val="0"/>
              <w:spacing w:before="0" w:after="0" w:line="240" w:lineRule="auto"/>
            </w:pPr>
            <w:r w:rsidRPr="00F154B1">
              <w:rPr>
                <w:sz w:val="22"/>
              </w:rPr>
              <w:t>Organizacja pomocy materialnej i emocjonalnej w trudnej sytuacji życiowej</w:t>
            </w:r>
          </w:p>
        </w:tc>
        <w:tc>
          <w:tcPr>
            <w:tcW w:w="12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B1" w:rsidRPr="00F154B1" w:rsidRDefault="00F154B1" w:rsidP="00F154B1">
            <w:pPr>
              <w:snapToGrid w:val="0"/>
              <w:spacing w:before="0" w:after="0" w:line="240" w:lineRule="auto"/>
            </w:pPr>
            <w:r w:rsidRPr="00F154B1">
              <w:rPr>
                <w:sz w:val="22"/>
              </w:rPr>
              <w:t>liczba osób korzystających z pomocy materialnej i emocjonalnej</w:t>
            </w:r>
          </w:p>
          <w:p w:rsidR="00F154B1" w:rsidRPr="00F154B1" w:rsidRDefault="00F154B1" w:rsidP="00F154B1">
            <w:pPr>
              <w:snapToGrid w:val="0"/>
              <w:spacing w:before="0" w:after="0" w:line="240" w:lineRule="auto"/>
            </w:pPr>
            <w:r w:rsidRPr="00F154B1">
              <w:rPr>
                <w:sz w:val="22"/>
              </w:rPr>
              <w:t>- liczba i rodzaj oferowanej pomocy</w:t>
            </w:r>
          </w:p>
        </w:tc>
      </w:tr>
      <w:tr w:rsidR="00F154B1" w:rsidRPr="00F154B1" w:rsidTr="00800605">
        <w:tc>
          <w:tcPr>
            <w:tcW w:w="1467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4B1" w:rsidRPr="00F154B1" w:rsidRDefault="00F154B1" w:rsidP="00F154B1">
            <w:pPr>
              <w:snapToGrid w:val="0"/>
              <w:spacing w:before="0" w:after="0" w:line="240" w:lineRule="auto"/>
              <w:rPr>
                <w:color w:val="FF0000"/>
              </w:rPr>
            </w:pPr>
            <w:r w:rsidRPr="00F154B1">
              <w:rPr>
                <w:sz w:val="22"/>
              </w:rPr>
              <w:t>Kształtowanie właściwych postaw społecznych</w:t>
            </w:r>
          </w:p>
        </w:tc>
        <w:tc>
          <w:tcPr>
            <w:tcW w:w="22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B1" w:rsidRPr="00F154B1" w:rsidRDefault="00F154B1" w:rsidP="00F154B1">
            <w:pPr>
              <w:snapToGrid w:val="0"/>
              <w:spacing w:before="0" w:after="0" w:line="240" w:lineRule="auto"/>
            </w:pPr>
            <w:r w:rsidRPr="00F154B1">
              <w:rPr>
                <w:sz w:val="22"/>
              </w:rPr>
              <w:t>Prelekcje spotkania z przedstawicielami służb publicznych</w:t>
            </w:r>
          </w:p>
        </w:tc>
        <w:tc>
          <w:tcPr>
            <w:tcW w:w="12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B1" w:rsidRPr="00F154B1" w:rsidRDefault="00F154B1" w:rsidP="00F154B1">
            <w:pPr>
              <w:snapToGrid w:val="0"/>
              <w:spacing w:before="0" w:after="0" w:line="240" w:lineRule="auto"/>
            </w:pPr>
            <w:r w:rsidRPr="00F154B1">
              <w:rPr>
                <w:sz w:val="22"/>
              </w:rPr>
              <w:t>- liczba spotkań z przedstawicielami służb publicznych</w:t>
            </w:r>
          </w:p>
          <w:p w:rsidR="00F154B1" w:rsidRPr="00F154B1" w:rsidRDefault="00F154B1" w:rsidP="00F154B1">
            <w:pPr>
              <w:snapToGrid w:val="0"/>
              <w:spacing w:before="0" w:after="0" w:line="240" w:lineRule="auto"/>
            </w:pPr>
            <w:r w:rsidRPr="00F154B1">
              <w:rPr>
                <w:sz w:val="22"/>
              </w:rPr>
              <w:t>- liczba osób uczestniczących w prelekcjach, spotkaniach</w:t>
            </w:r>
          </w:p>
        </w:tc>
      </w:tr>
      <w:tr w:rsidR="00F154B1" w:rsidRPr="00F154B1" w:rsidTr="00800605">
        <w:tc>
          <w:tcPr>
            <w:tcW w:w="146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4B1" w:rsidRPr="00F154B1" w:rsidRDefault="00F154B1" w:rsidP="00F154B1">
            <w:pPr>
              <w:widowControl w:val="0"/>
              <w:suppressAutoHyphens/>
              <w:autoSpaceDN w:val="0"/>
              <w:spacing w:before="0" w:after="0" w:line="240" w:lineRule="auto"/>
              <w:textAlignment w:val="baseline"/>
              <w:rPr>
                <w:rFonts w:eastAsia="Andale Sans UI"/>
                <w:color w:val="FF0000"/>
                <w:kern w:val="3"/>
                <w:lang w:eastAsia="ja-JP" w:bidi="fa-IR"/>
              </w:rPr>
            </w:pPr>
          </w:p>
        </w:tc>
        <w:tc>
          <w:tcPr>
            <w:tcW w:w="22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B1" w:rsidRPr="00F154B1" w:rsidRDefault="00F154B1" w:rsidP="00F154B1">
            <w:pPr>
              <w:snapToGrid w:val="0"/>
              <w:spacing w:before="0" w:after="0" w:line="240" w:lineRule="auto"/>
            </w:pPr>
            <w:r w:rsidRPr="00F154B1">
              <w:rPr>
                <w:sz w:val="22"/>
              </w:rPr>
              <w:t>Udział w projektach i kampaniach wojewódzkich, ogólnopolskich</w:t>
            </w:r>
          </w:p>
        </w:tc>
        <w:tc>
          <w:tcPr>
            <w:tcW w:w="12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B1" w:rsidRPr="00F154B1" w:rsidRDefault="00F154B1" w:rsidP="00F154B1">
            <w:pPr>
              <w:snapToGrid w:val="0"/>
              <w:spacing w:before="0" w:after="0" w:line="240" w:lineRule="auto"/>
            </w:pPr>
            <w:r w:rsidRPr="00F154B1">
              <w:rPr>
                <w:sz w:val="22"/>
              </w:rPr>
              <w:t>- liczba projektów, kampanii</w:t>
            </w:r>
          </w:p>
        </w:tc>
      </w:tr>
      <w:tr w:rsidR="00F154B1" w:rsidRPr="00F154B1" w:rsidTr="00800605">
        <w:tc>
          <w:tcPr>
            <w:tcW w:w="146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4B1" w:rsidRPr="00F154B1" w:rsidRDefault="00F154B1" w:rsidP="00F154B1">
            <w:pPr>
              <w:widowControl w:val="0"/>
              <w:suppressAutoHyphens/>
              <w:autoSpaceDN w:val="0"/>
              <w:spacing w:before="0" w:after="0" w:line="240" w:lineRule="auto"/>
              <w:textAlignment w:val="baseline"/>
              <w:rPr>
                <w:rFonts w:eastAsia="Andale Sans UI"/>
                <w:color w:val="FF0000"/>
                <w:kern w:val="3"/>
                <w:lang w:eastAsia="ja-JP" w:bidi="fa-IR"/>
              </w:rPr>
            </w:pPr>
          </w:p>
        </w:tc>
        <w:tc>
          <w:tcPr>
            <w:tcW w:w="22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B1" w:rsidRPr="00F154B1" w:rsidRDefault="00F154B1" w:rsidP="00F154B1">
            <w:pPr>
              <w:snapToGrid w:val="0"/>
              <w:spacing w:before="0" w:after="0" w:line="240" w:lineRule="auto"/>
            </w:pPr>
            <w:r w:rsidRPr="00F154B1">
              <w:rPr>
                <w:sz w:val="22"/>
              </w:rPr>
              <w:t>Organizacja kampanii społecznych</w:t>
            </w:r>
          </w:p>
        </w:tc>
        <w:tc>
          <w:tcPr>
            <w:tcW w:w="12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B1" w:rsidRPr="00F154B1" w:rsidRDefault="00F154B1" w:rsidP="00F154B1">
            <w:pPr>
              <w:snapToGrid w:val="0"/>
              <w:spacing w:before="0" w:after="0" w:line="240" w:lineRule="auto"/>
            </w:pPr>
            <w:r w:rsidRPr="00F154B1">
              <w:rPr>
                <w:sz w:val="22"/>
              </w:rPr>
              <w:t>- liczba zorganizowanych kampanii</w:t>
            </w:r>
          </w:p>
        </w:tc>
      </w:tr>
      <w:tr w:rsidR="00F154B1" w:rsidRPr="00F154B1" w:rsidTr="00800605">
        <w:tc>
          <w:tcPr>
            <w:tcW w:w="146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4B1" w:rsidRPr="00F154B1" w:rsidRDefault="00F154B1" w:rsidP="00F154B1">
            <w:pPr>
              <w:widowControl w:val="0"/>
              <w:suppressAutoHyphens/>
              <w:autoSpaceDN w:val="0"/>
              <w:spacing w:before="0" w:after="0" w:line="240" w:lineRule="auto"/>
              <w:textAlignment w:val="baseline"/>
              <w:rPr>
                <w:rFonts w:eastAsia="Andale Sans UI"/>
                <w:color w:val="FF0000"/>
                <w:kern w:val="3"/>
                <w:lang w:eastAsia="ja-JP" w:bidi="fa-IR"/>
              </w:rPr>
            </w:pPr>
          </w:p>
        </w:tc>
        <w:tc>
          <w:tcPr>
            <w:tcW w:w="22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B1" w:rsidRPr="00F154B1" w:rsidRDefault="00F154B1" w:rsidP="00F154B1">
            <w:pPr>
              <w:snapToGrid w:val="0"/>
              <w:spacing w:before="0" w:after="0" w:line="240" w:lineRule="auto"/>
            </w:pPr>
            <w:r w:rsidRPr="00F154B1">
              <w:rPr>
                <w:sz w:val="22"/>
              </w:rPr>
              <w:t>Budowanie pozytywnego systemu wartości poprzez organizację spotkań, warsztatów</w:t>
            </w:r>
          </w:p>
        </w:tc>
        <w:tc>
          <w:tcPr>
            <w:tcW w:w="12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B1" w:rsidRPr="00F154B1" w:rsidRDefault="00F154B1" w:rsidP="00F154B1">
            <w:pPr>
              <w:snapToGrid w:val="0"/>
              <w:spacing w:before="0" w:after="0" w:line="240" w:lineRule="auto"/>
            </w:pPr>
            <w:r w:rsidRPr="00F154B1">
              <w:rPr>
                <w:sz w:val="22"/>
              </w:rPr>
              <w:t>- liczba spotkań, warsztatów</w:t>
            </w:r>
          </w:p>
        </w:tc>
      </w:tr>
      <w:tr w:rsidR="00F154B1" w:rsidRPr="00F154B1" w:rsidTr="00800605">
        <w:tc>
          <w:tcPr>
            <w:tcW w:w="1467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4B1" w:rsidRPr="00F154B1" w:rsidRDefault="00F154B1" w:rsidP="00F154B1">
            <w:pPr>
              <w:snapToGrid w:val="0"/>
              <w:spacing w:before="0" w:after="0" w:line="240" w:lineRule="auto"/>
            </w:pPr>
            <w:r w:rsidRPr="00F154B1">
              <w:rPr>
                <w:sz w:val="22"/>
              </w:rPr>
              <w:t>Promocja kultury</w:t>
            </w:r>
          </w:p>
        </w:tc>
        <w:tc>
          <w:tcPr>
            <w:tcW w:w="22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B1" w:rsidRPr="00F154B1" w:rsidRDefault="00F154B1" w:rsidP="00F154B1">
            <w:pPr>
              <w:snapToGrid w:val="0"/>
              <w:spacing w:before="0" w:after="0" w:line="240" w:lineRule="auto"/>
            </w:pPr>
            <w:r w:rsidRPr="00F154B1">
              <w:rPr>
                <w:sz w:val="22"/>
              </w:rPr>
              <w:t>Organizacja konkursów dla dzieci przedszkolnych i szkolnych, młodzieży i dorosłych</w:t>
            </w:r>
          </w:p>
        </w:tc>
        <w:tc>
          <w:tcPr>
            <w:tcW w:w="12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B1" w:rsidRPr="00F154B1" w:rsidRDefault="00F154B1" w:rsidP="00F154B1">
            <w:pPr>
              <w:snapToGrid w:val="0"/>
              <w:spacing w:before="0" w:after="0" w:line="240" w:lineRule="auto"/>
            </w:pPr>
            <w:r w:rsidRPr="00F154B1">
              <w:rPr>
                <w:sz w:val="22"/>
              </w:rPr>
              <w:t>- liczba zorganizowanych konkursów</w:t>
            </w:r>
          </w:p>
          <w:p w:rsidR="00F154B1" w:rsidRPr="00F154B1" w:rsidRDefault="00F154B1" w:rsidP="00F154B1">
            <w:pPr>
              <w:snapToGrid w:val="0"/>
              <w:spacing w:before="0" w:after="0" w:line="240" w:lineRule="auto"/>
            </w:pPr>
            <w:r w:rsidRPr="00F154B1">
              <w:rPr>
                <w:sz w:val="22"/>
              </w:rPr>
              <w:t>- liczba dzieci, młodzieży i dorosłych biorących udział w konkursach</w:t>
            </w:r>
          </w:p>
        </w:tc>
      </w:tr>
      <w:tr w:rsidR="00F154B1" w:rsidRPr="00F154B1" w:rsidTr="00800605">
        <w:tc>
          <w:tcPr>
            <w:tcW w:w="146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4B1" w:rsidRPr="00F154B1" w:rsidRDefault="00F154B1" w:rsidP="00F154B1">
            <w:pPr>
              <w:snapToGrid w:val="0"/>
              <w:spacing w:before="0" w:after="0" w:line="240" w:lineRule="auto"/>
              <w:rPr>
                <w:color w:val="FF0000"/>
              </w:rPr>
            </w:pPr>
          </w:p>
        </w:tc>
        <w:tc>
          <w:tcPr>
            <w:tcW w:w="22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B1" w:rsidRPr="00F154B1" w:rsidRDefault="00F154B1" w:rsidP="00F154B1">
            <w:pPr>
              <w:snapToGrid w:val="0"/>
              <w:spacing w:before="0" w:after="0" w:line="240" w:lineRule="auto"/>
            </w:pPr>
            <w:r w:rsidRPr="00F154B1">
              <w:rPr>
                <w:sz w:val="22"/>
              </w:rPr>
              <w:t>Organizacja spotkań autorskich i wykładów, spotkania z ludźmi kultury i sztuki, organizacja widowisk, spektakli, recitali, festiwali, wystaw</w:t>
            </w:r>
          </w:p>
        </w:tc>
        <w:tc>
          <w:tcPr>
            <w:tcW w:w="12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B1" w:rsidRPr="00F154B1" w:rsidRDefault="00F154B1" w:rsidP="00F154B1">
            <w:pPr>
              <w:snapToGrid w:val="0"/>
              <w:spacing w:before="0" w:after="0" w:line="240" w:lineRule="auto"/>
            </w:pPr>
            <w:r w:rsidRPr="00F154B1">
              <w:rPr>
                <w:sz w:val="22"/>
              </w:rPr>
              <w:t>- liczba zorganizowanych spotkań, wykładów, widowisk, spektakli, recitali, festiwali, wystaw</w:t>
            </w:r>
          </w:p>
          <w:p w:rsidR="00F154B1" w:rsidRPr="00F154B1" w:rsidRDefault="00F154B1" w:rsidP="00F154B1">
            <w:pPr>
              <w:snapToGrid w:val="0"/>
              <w:spacing w:before="0" w:after="0" w:line="240" w:lineRule="auto"/>
            </w:pPr>
            <w:r w:rsidRPr="00F154B1">
              <w:rPr>
                <w:sz w:val="22"/>
              </w:rPr>
              <w:t>- liczba osób uczestniczących w ww. przedsięwzięciach promujących kulturę</w:t>
            </w:r>
          </w:p>
        </w:tc>
      </w:tr>
      <w:tr w:rsidR="00F154B1" w:rsidRPr="00F154B1" w:rsidTr="00800605">
        <w:tc>
          <w:tcPr>
            <w:tcW w:w="146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4B1" w:rsidRPr="00F154B1" w:rsidRDefault="00F154B1" w:rsidP="00F154B1">
            <w:pPr>
              <w:snapToGrid w:val="0"/>
              <w:spacing w:before="0" w:after="0" w:line="240" w:lineRule="auto"/>
              <w:rPr>
                <w:color w:val="FF0000"/>
              </w:rPr>
            </w:pPr>
          </w:p>
        </w:tc>
        <w:tc>
          <w:tcPr>
            <w:tcW w:w="22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B1" w:rsidRPr="00F154B1" w:rsidRDefault="00F154B1" w:rsidP="00F154B1">
            <w:pPr>
              <w:snapToGrid w:val="0"/>
              <w:spacing w:before="0" w:after="0" w:line="240" w:lineRule="auto"/>
            </w:pPr>
            <w:r w:rsidRPr="00F154B1">
              <w:rPr>
                <w:sz w:val="22"/>
              </w:rPr>
              <w:t>Prowadzenie kół zainteresowań</w:t>
            </w:r>
          </w:p>
        </w:tc>
        <w:tc>
          <w:tcPr>
            <w:tcW w:w="12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B1" w:rsidRPr="00F154B1" w:rsidRDefault="00F154B1" w:rsidP="00F154B1">
            <w:pPr>
              <w:spacing w:before="0" w:after="0" w:line="240" w:lineRule="auto"/>
            </w:pPr>
            <w:r w:rsidRPr="00F154B1">
              <w:rPr>
                <w:sz w:val="22"/>
              </w:rPr>
              <w:t>liczba godzin przeprowadzonych zajęć</w:t>
            </w:r>
          </w:p>
          <w:p w:rsidR="00F154B1" w:rsidRPr="00F154B1" w:rsidRDefault="00F154B1" w:rsidP="00F154B1">
            <w:pPr>
              <w:spacing w:before="0" w:after="0" w:line="240" w:lineRule="auto"/>
            </w:pPr>
            <w:r w:rsidRPr="00F154B1">
              <w:rPr>
                <w:sz w:val="22"/>
              </w:rPr>
              <w:t>- liczba osób uczęszczających na zajęcia</w:t>
            </w:r>
          </w:p>
        </w:tc>
      </w:tr>
      <w:tr w:rsidR="00F154B1" w:rsidRPr="00F154B1" w:rsidTr="00800605">
        <w:tc>
          <w:tcPr>
            <w:tcW w:w="146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4B1" w:rsidRPr="00F154B1" w:rsidRDefault="00F154B1" w:rsidP="00F154B1">
            <w:pPr>
              <w:snapToGrid w:val="0"/>
              <w:spacing w:before="0" w:after="0" w:line="240" w:lineRule="auto"/>
              <w:rPr>
                <w:color w:val="FF0000"/>
              </w:rPr>
            </w:pPr>
          </w:p>
        </w:tc>
        <w:tc>
          <w:tcPr>
            <w:tcW w:w="22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B1" w:rsidRPr="00F154B1" w:rsidRDefault="00F154B1" w:rsidP="00F154B1">
            <w:pPr>
              <w:snapToGrid w:val="0"/>
              <w:spacing w:before="0" w:after="0" w:line="240" w:lineRule="auto"/>
            </w:pPr>
            <w:r w:rsidRPr="00F154B1">
              <w:rPr>
                <w:sz w:val="22"/>
              </w:rPr>
              <w:t>Organizowanie spektakli, przedstawień teatralnych dla społeczności</w:t>
            </w:r>
          </w:p>
        </w:tc>
        <w:tc>
          <w:tcPr>
            <w:tcW w:w="12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B1" w:rsidRPr="00F154B1" w:rsidRDefault="00F154B1" w:rsidP="00F154B1">
            <w:pPr>
              <w:spacing w:line="240" w:lineRule="auto"/>
            </w:pPr>
            <w:r w:rsidRPr="00F154B1">
              <w:rPr>
                <w:sz w:val="22"/>
              </w:rPr>
              <w:t xml:space="preserve">- liczba zorganizowanych </w:t>
            </w:r>
            <w:r w:rsidRPr="00F154B1">
              <w:rPr>
                <w:sz w:val="22"/>
              </w:rPr>
              <w:lastRenderedPageBreak/>
              <w:t>spektakli, przedstawień</w:t>
            </w:r>
          </w:p>
        </w:tc>
      </w:tr>
      <w:tr w:rsidR="00F154B1" w:rsidRPr="00F154B1" w:rsidTr="00800605">
        <w:tc>
          <w:tcPr>
            <w:tcW w:w="146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4B1" w:rsidRPr="00F154B1" w:rsidRDefault="00F154B1" w:rsidP="00F154B1">
            <w:pPr>
              <w:snapToGrid w:val="0"/>
              <w:spacing w:before="0" w:after="0" w:line="240" w:lineRule="auto"/>
              <w:rPr>
                <w:color w:val="FF0000"/>
              </w:rPr>
            </w:pPr>
          </w:p>
        </w:tc>
        <w:tc>
          <w:tcPr>
            <w:tcW w:w="22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B1" w:rsidRPr="00F154B1" w:rsidRDefault="00F154B1" w:rsidP="00F154B1">
            <w:pPr>
              <w:snapToGrid w:val="0"/>
              <w:spacing w:before="0" w:after="0" w:line="240" w:lineRule="auto"/>
            </w:pPr>
            <w:r w:rsidRPr="00F154B1">
              <w:rPr>
                <w:sz w:val="22"/>
              </w:rPr>
              <w:t>Rozwijanie wśród dzieci i młodzieży różnorodnych zainteresowań poprzez organizację warsztatów (warsztaty taneczne, muzyczne, wokalne, plastyczne, teatralne, fotograficzne, dziennikarskie i inne)</w:t>
            </w:r>
          </w:p>
        </w:tc>
        <w:tc>
          <w:tcPr>
            <w:tcW w:w="12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B1" w:rsidRPr="00F154B1" w:rsidRDefault="00F154B1" w:rsidP="00F154B1">
            <w:pPr>
              <w:snapToGrid w:val="0"/>
              <w:spacing w:before="0" w:after="0" w:line="240" w:lineRule="auto"/>
            </w:pPr>
            <w:r w:rsidRPr="00F154B1">
              <w:rPr>
                <w:sz w:val="22"/>
              </w:rPr>
              <w:t>- liczba zorganizowanych warsztatów</w:t>
            </w:r>
          </w:p>
          <w:p w:rsidR="00F154B1" w:rsidRPr="00F154B1" w:rsidRDefault="00F154B1" w:rsidP="00F154B1">
            <w:pPr>
              <w:snapToGrid w:val="0"/>
              <w:spacing w:before="0" w:after="0" w:line="240" w:lineRule="auto"/>
            </w:pPr>
            <w:r w:rsidRPr="00F154B1">
              <w:rPr>
                <w:sz w:val="22"/>
              </w:rPr>
              <w:t>- liczba dzieci i młodzieży uczestniczących w poszczególnych warsztatach</w:t>
            </w:r>
          </w:p>
        </w:tc>
      </w:tr>
      <w:tr w:rsidR="00F154B1" w:rsidRPr="00F154B1" w:rsidTr="00800605">
        <w:tc>
          <w:tcPr>
            <w:tcW w:w="1467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4B1" w:rsidRPr="00F154B1" w:rsidRDefault="00F154B1" w:rsidP="00F154B1">
            <w:pPr>
              <w:snapToGrid w:val="0"/>
              <w:spacing w:before="0" w:after="0" w:line="240" w:lineRule="auto"/>
              <w:rPr>
                <w:color w:val="FF0000"/>
              </w:rPr>
            </w:pPr>
            <w:r w:rsidRPr="00F154B1">
              <w:rPr>
                <w:sz w:val="22"/>
              </w:rPr>
              <w:t>Ochrona i promocja dziedzictwa kulturowego</w:t>
            </w:r>
          </w:p>
        </w:tc>
        <w:tc>
          <w:tcPr>
            <w:tcW w:w="22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B1" w:rsidRPr="00F154B1" w:rsidRDefault="00F154B1" w:rsidP="00F154B1">
            <w:pPr>
              <w:snapToGrid w:val="0"/>
              <w:spacing w:before="0" w:after="0" w:line="240" w:lineRule="auto"/>
              <w:rPr>
                <w:color w:val="FF0000"/>
              </w:rPr>
            </w:pPr>
            <w:r w:rsidRPr="00F154B1">
              <w:rPr>
                <w:sz w:val="22"/>
              </w:rPr>
              <w:t>Prowadzenie warsztatów regionalnych dla dzieci i młodzieży</w:t>
            </w:r>
          </w:p>
        </w:tc>
        <w:tc>
          <w:tcPr>
            <w:tcW w:w="12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B1" w:rsidRPr="00F154B1" w:rsidRDefault="00F154B1" w:rsidP="00F154B1">
            <w:pPr>
              <w:snapToGrid w:val="0"/>
              <w:spacing w:before="0" w:after="0" w:line="240" w:lineRule="auto"/>
            </w:pPr>
            <w:r w:rsidRPr="00F154B1">
              <w:rPr>
                <w:sz w:val="22"/>
              </w:rPr>
              <w:t>- liczba zorganizowanych warsztatów</w:t>
            </w:r>
          </w:p>
          <w:p w:rsidR="00F154B1" w:rsidRPr="00F154B1" w:rsidRDefault="00F154B1" w:rsidP="00F154B1">
            <w:pPr>
              <w:snapToGrid w:val="0"/>
              <w:spacing w:before="0" w:after="0" w:line="240" w:lineRule="auto"/>
            </w:pPr>
            <w:r w:rsidRPr="00F154B1">
              <w:rPr>
                <w:sz w:val="22"/>
              </w:rPr>
              <w:t>- liczba dzieci uczestniczących w warsztatach</w:t>
            </w:r>
          </w:p>
        </w:tc>
      </w:tr>
      <w:tr w:rsidR="00F154B1" w:rsidRPr="00F154B1" w:rsidTr="00800605">
        <w:tc>
          <w:tcPr>
            <w:tcW w:w="146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4B1" w:rsidRPr="00F154B1" w:rsidRDefault="00F154B1" w:rsidP="00F154B1">
            <w:pPr>
              <w:snapToGrid w:val="0"/>
              <w:spacing w:before="0" w:after="0" w:line="240" w:lineRule="auto"/>
            </w:pPr>
          </w:p>
        </w:tc>
        <w:tc>
          <w:tcPr>
            <w:tcW w:w="22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B1" w:rsidRPr="00F154B1" w:rsidRDefault="00F154B1" w:rsidP="00F154B1">
            <w:pPr>
              <w:snapToGrid w:val="0"/>
              <w:spacing w:before="0" w:after="0" w:line="240" w:lineRule="auto"/>
            </w:pPr>
            <w:r w:rsidRPr="00F154B1">
              <w:rPr>
                <w:sz w:val="22"/>
              </w:rPr>
              <w:t>Organizacja konkursów o tematyce regionalnej</w:t>
            </w:r>
          </w:p>
        </w:tc>
        <w:tc>
          <w:tcPr>
            <w:tcW w:w="12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B1" w:rsidRPr="00F154B1" w:rsidRDefault="00F154B1" w:rsidP="00F154B1">
            <w:pPr>
              <w:snapToGrid w:val="0"/>
              <w:spacing w:before="0" w:after="0" w:line="240" w:lineRule="auto"/>
            </w:pPr>
            <w:r w:rsidRPr="00F154B1">
              <w:rPr>
                <w:sz w:val="22"/>
              </w:rPr>
              <w:t>- liczba zorganizowanych konkursów</w:t>
            </w:r>
          </w:p>
        </w:tc>
      </w:tr>
      <w:tr w:rsidR="00F154B1" w:rsidRPr="00F154B1" w:rsidTr="00800605">
        <w:tc>
          <w:tcPr>
            <w:tcW w:w="146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4B1" w:rsidRPr="00F154B1" w:rsidRDefault="00F154B1" w:rsidP="00F154B1">
            <w:pPr>
              <w:snapToGrid w:val="0"/>
              <w:spacing w:before="0" w:after="0" w:line="240" w:lineRule="auto"/>
            </w:pPr>
          </w:p>
        </w:tc>
        <w:tc>
          <w:tcPr>
            <w:tcW w:w="22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B1" w:rsidRPr="00F154B1" w:rsidRDefault="00F154B1" w:rsidP="00F154B1">
            <w:pPr>
              <w:snapToGrid w:val="0"/>
              <w:spacing w:before="0" w:after="0" w:line="240" w:lineRule="auto"/>
            </w:pPr>
            <w:r w:rsidRPr="00F154B1">
              <w:rPr>
                <w:sz w:val="22"/>
              </w:rPr>
              <w:t>Prezentacja twórców ludowych</w:t>
            </w:r>
          </w:p>
        </w:tc>
        <w:tc>
          <w:tcPr>
            <w:tcW w:w="12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B1" w:rsidRPr="00F154B1" w:rsidRDefault="00F154B1" w:rsidP="00F154B1">
            <w:pPr>
              <w:snapToGrid w:val="0"/>
              <w:spacing w:before="0" w:after="0" w:line="240" w:lineRule="auto"/>
            </w:pPr>
            <w:r w:rsidRPr="00F154B1">
              <w:rPr>
                <w:sz w:val="22"/>
              </w:rPr>
              <w:t>- liczba spotkań z twórcami ludowymi</w:t>
            </w:r>
          </w:p>
        </w:tc>
      </w:tr>
      <w:tr w:rsidR="00F154B1" w:rsidRPr="00F154B1" w:rsidTr="00800605">
        <w:tc>
          <w:tcPr>
            <w:tcW w:w="1467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4B1" w:rsidRPr="00F154B1" w:rsidRDefault="00F154B1" w:rsidP="00F154B1">
            <w:pPr>
              <w:snapToGrid w:val="0"/>
              <w:spacing w:before="0" w:after="0" w:line="240" w:lineRule="auto"/>
            </w:pPr>
            <w:r w:rsidRPr="00F154B1">
              <w:rPr>
                <w:sz w:val="22"/>
              </w:rPr>
              <w:t>Poprawa funkcjonowania rodzin zagrożonych patologią</w:t>
            </w:r>
          </w:p>
        </w:tc>
        <w:tc>
          <w:tcPr>
            <w:tcW w:w="22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B1" w:rsidRPr="00F154B1" w:rsidRDefault="00F154B1" w:rsidP="00F154B1">
            <w:pPr>
              <w:snapToGrid w:val="0"/>
              <w:spacing w:before="0" w:after="0" w:line="240" w:lineRule="auto"/>
            </w:pPr>
            <w:r w:rsidRPr="00F154B1">
              <w:rPr>
                <w:sz w:val="22"/>
              </w:rPr>
              <w:t>Zapobieganie przemocy w rodzinie, upowszechnianie wiedzy na temat profilaktyki uzależnień poprzez prowadzenie kampanii informacyjnych, zajęć edukacyjnych, spotkań, konkursów, olimpiad</w:t>
            </w:r>
          </w:p>
        </w:tc>
        <w:tc>
          <w:tcPr>
            <w:tcW w:w="12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B1" w:rsidRPr="00F154B1" w:rsidRDefault="00F154B1" w:rsidP="00F154B1">
            <w:pPr>
              <w:snapToGrid w:val="0"/>
              <w:spacing w:before="0" w:after="0" w:line="240" w:lineRule="auto"/>
            </w:pPr>
            <w:r w:rsidRPr="00F154B1">
              <w:rPr>
                <w:sz w:val="22"/>
              </w:rPr>
              <w:t>- liczba kampanii informacyjnych, zajęć edukacyjnych, spotkań, konkursów</w:t>
            </w:r>
          </w:p>
        </w:tc>
      </w:tr>
      <w:tr w:rsidR="00F154B1" w:rsidRPr="00F154B1" w:rsidTr="00800605">
        <w:tc>
          <w:tcPr>
            <w:tcW w:w="146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4B1" w:rsidRPr="00F154B1" w:rsidRDefault="00F154B1" w:rsidP="00F154B1">
            <w:pPr>
              <w:snapToGrid w:val="0"/>
              <w:spacing w:before="0" w:after="0" w:line="240" w:lineRule="auto"/>
            </w:pPr>
          </w:p>
        </w:tc>
        <w:tc>
          <w:tcPr>
            <w:tcW w:w="22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B1" w:rsidRPr="00F154B1" w:rsidRDefault="00F154B1" w:rsidP="00F154B1">
            <w:pPr>
              <w:snapToGrid w:val="0"/>
              <w:spacing w:before="0" w:after="0" w:line="240" w:lineRule="auto"/>
            </w:pPr>
            <w:r w:rsidRPr="00F154B1">
              <w:rPr>
                <w:sz w:val="22"/>
              </w:rPr>
              <w:t>Wyrównywanie szans edukacyjnych przez pomoc materialną dla młodzieży szkolnej (stypendia, dofinansowanie udziału w  ofercie kulturalnej oraz wycieczek dydaktycznych)</w:t>
            </w:r>
          </w:p>
        </w:tc>
        <w:tc>
          <w:tcPr>
            <w:tcW w:w="12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B1" w:rsidRPr="00F154B1" w:rsidRDefault="00F154B1" w:rsidP="00F154B1">
            <w:pPr>
              <w:snapToGrid w:val="0"/>
              <w:spacing w:before="0" w:after="0" w:line="240" w:lineRule="auto"/>
            </w:pPr>
            <w:r w:rsidRPr="00F154B1">
              <w:rPr>
                <w:sz w:val="22"/>
              </w:rPr>
              <w:t>- liczba typów form wsparcia</w:t>
            </w:r>
          </w:p>
          <w:p w:rsidR="00F154B1" w:rsidRPr="00F154B1" w:rsidRDefault="00F154B1" w:rsidP="00F154B1">
            <w:pPr>
              <w:snapToGrid w:val="0"/>
              <w:spacing w:before="0" w:after="0" w:line="240" w:lineRule="auto"/>
            </w:pPr>
            <w:r w:rsidRPr="00F154B1">
              <w:rPr>
                <w:sz w:val="22"/>
              </w:rPr>
              <w:t>- liczba osób korzystających z poszczególnych form wsparcia</w:t>
            </w:r>
          </w:p>
        </w:tc>
      </w:tr>
      <w:tr w:rsidR="00F154B1" w:rsidRPr="00F154B1" w:rsidTr="00800605">
        <w:tc>
          <w:tcPr>
            <w:tcW w:w="146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4B1" w:rsidRPr="00F154B1" w:rsidRDefault="00F154B1" w:rsidP="00F154B1">
            <w:pPr>
              <w:snapToGrid w:val="0"/>
              <w:spacing w:before="0" w:after="0" w:line="240" w:lineRule="auto"/>
            </w:pPr>
          </w:p>
        </w:tc>
        <w:tc>
          <w:tcPr>
            <w:tcW w:w="22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B1" w:rsidRPr="00F154B1" w:rsidRDefault="00F154B1" w:rsidP="00F154B1">
            <w:pPr>
              <w:snapToGrid w:val="0"/>
              <w:spacing w:before="0" w:after="0" w:line="240" w:lineRule="auto"/>
            </w:pPr>
            <w:r w:rsidRPr="00F154B1">
              <w:rPr>
                <w:sz w:val="22"/>
              </w:rPr>
              <w:t>Tworzenie klubu AA, ALANON, grup wsparcia, grup terapeutycznych</w:t>
            </w:r>
          </w:p>
        </w:tc>
        <w:tc>
          <w:tcPr>
            <w:tcW w:w="12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B1" w:rsidRPr="00F154B1" w:rsidRDefault="00F154B1" w:rsidP="00F154B1">
            <w:pPr>
              <w:snapToGrid w:val="0"/>
              <w:spacing w:before="0" w:after="0" w:line="240" w:lineRule="auto"/>
            </w:pPr>
            <w:r w:rsidRPr="00F154B1">
              <w:rPr>
                <w:sz w:val="22"/>
              </w:rPr>
              <w:t>- liczba utworzonych klubów, grup terapeutycznych</w:t>
            </w:r>
          </w:p>
        </w:tc>
      </w:tr>
      <w:tr w:rsidR="00F154B1" w:rsidRPr="00F154B1" w:rsidTr="00800605">
        <w:tc>
          <w:tcPr>
            <w:tcW w:w="1467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4B1" w:rsidRPr="00F154B1" w:rsidRDefault="00F154B1" w:rsidP="00F154B1">
            <w:pPr>
              <w:snapToGrid w:val="0"/>
              <w:spacing w:before="0" w:after="0" w:line="240" w:lineRule="auto"/>
            </w:pPr>
            <w:r w:rsidRPr="00F154B1">
              <w:rPr>
                <w:sz w:val="22"/>
              </w:rPr>
              <w:t>Wdrażanie do życia w rodzinie</w:t>
            </w:r>
          </w:p>
        </w:tc>
        <w:tc>
          <w:tcPr>
            <w:tcW w:w="22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B1" w:rsidRPr="00F154B1" w:rsidRDefault="00F154B1" w:rsidP="00F154B1">
            <w:pPr>
              <w:snapToGrid w:val="0"/>
              <w:spacing w:before="0" w:after="0" w:line="240" w:lineRule="auto"/>
            </w:pPr>
            <w:r w:rsidRPr="00F154B1">
              <w:rPr>
                <w:sz w:val="22"/>
              </w:rPr>
              <w:t>Prowadzenie zajęć wychowujących do życia w rodzinie, budowanie pozytywnego obrazu rodzin, w tym rodzin wielodzietnych</w:t>
            </w:r>
          </w:p>
        </w:tc>
        <w:tc>
          <w:tcPr>
            <w:tcW w:w="12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B1" w:rsidRPr="00F154B1" w:rsidRDefault="00F154B1" w:rsidP="00F154B1">
            <w:pPr>
              <w:snapToGrid w:val="0"/>
              <w:spacing w:before="0" w:after="0" w:line="240" w:lineRule="auto"/>
            </w:pPr>
            <w:r w:rsidRPr="00F154B1">
              <w:rPr>
                <w:sz w:val="22"/>
              </w:rPr>
              <w:t>liczba godzin przeprowadzonych zajęć</w:t>
            </w:r>
          </w:p>
          <w:p w:rsidR="00F154B1" w:rsidRPr="00F154B1" w:rsidRDefault="00F154B1" w:rsidP="00F154B1">
            <w:pPr>
              <w:snapToGrid w:val="0"/>
              <w:spacing w:before="0" w:after="0" w:line="240" w:lineRule="auto"/>
            </w:pPr>
            <w:r w:rsidRPr="00F154B1">
              <w:rPr>
                <w:sz w:val="22"/>
              </w:rPr>
              <w:t>- liczba osób biorących udział w zajęciach</w:t>
            </w:r>
          </w:p>
        </w:tc>
      </w:tr>
      <w:tr w:rsidR="00F154B1" w:rsidRPr="00F154B1" w:rsidTr="00800605">
        <w:tc>
          <w:tcPr>
            <w:tcW w:w="146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4B1" w:rsidRPr="00F154B1" w:rsidRDefault="00F154B1" w:rsidP="00F154B1">
            <w:pPr>
              <w:snapToGrid w:val="0"/>
              <w:spacing w:before="0" w:after="0" w:line="240" w:lineRule="auto"/>
            </w:pPr>
          </w:p>
        </w:tc>
        <w:tc>
          <w:tcPr>
            <w:tcW w:w="22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B1" w:rsidRPr="00F154B1" w:rsidRDefault="00F154B1" w:rsidP="00F154B1">
            <w:pPr>
              <w:snapToGrid w:val="0"/>
              <w:spacing w:before="0" w:after="0" w:line="240" w:lineRule="auto"/>
            </w:pPr>
            <w:r w:rsidRPr="00F154B1">
              <w:rPr>
                <w:sz w:val="22"/>
              </w:rPr>
              <w:t>Organizacja konkursów promujących rodzinę, organizacja pikników rodzinnych</w:t>
            </w:r>
          </w:p>
        </w:tc>
        <w:tc>
          <w:tcPr>
            <w:tcW w:w="12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B1" w:rsidRPr="00F154B1" w:rsidRDefault="00F154B1" w:rsidP="00F154B1">
            <w:pPr>
              <w:snapToGrid w:val="0"/>
              <w:spacing w:before="0" w:after="0" w:line="240" w:lineRule="auto"/>
            </w:pPr>
            <w:r w:rsidRPr="00F154B1">
              <w:rPr>
                <w:sz w:val="22"/>
              </w:rPr>
              <w:t>liczba przeprowadzonych konkursów</w:t>
            </w:r>
          </w:p>
          <w:p w:rsidR="00F154B1" w:rsidRPr="00F154B1" w:rsidRDefault="00F154B1" w:rsidP="00F154B1">
            <w:pPr>
              <w:snapToGrid w:val="0"/>
              <w:spacing w:before="0" w:after="0" w:line="240" w:lineRule="auto"/>
            </w:pPr>
            <w:r w:rsidRPr="00F154B1">
              <w:rPr>
                <w:sz w:val="22"/>
              </w:rPr>
              <w:t>- liczba zorganizowanych pikników rodzinnych</w:t>
            </w:r>
          </w:p>
        </w:tc>
      </w:tr>
      <w:tr w:rsidR="00F154B1" w:rsidRPr="00F154B1" w:rsidTr="00800605">
        <w:tc>
          <w:tcPr>
            <w:tcW w:w="1467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4B1" w:rsidRPr="00F154B1" w:rsidRDefault="00F154B1" w:rsidP="00F154B1">
            <w:pPr>
              <w:snapToGrid w:val="0"/>
              <w:spacing w:before="0" w:after="0" w:line="240" w:lineRule="auto"/>
            </w:pPr>
            <w:r w:rsidRPr="00F154B1">
              <w:rPr>
                <w:sz w:val="22"/>
              </w:rPr>
              <w:t>Wychowanie zdrowotne</w:t>
            </w:r>
          </w:p>
        </w:tc>
        <w:tc>
          <w:tcPr>
            <w:tcW w:w="22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B1" w:rsidRPr="00F154B1" w:rsidRDefault="00F154B1" w:rsidP="00F154B1">
            <w:pPr>
              <w:snapToGrid w:val="0"/>
              <w:spacing w:before="0" w:after="0" w:line="240" w:lineRule="auto"/>
            </w:pPr>
            <w:r w:rsidRPr="00F154B1">
              <w:rPr>
                <w:sz w:val="22"/>
              </w:rPr>
              <w:t>Organizacja akcji profilaktycznych w tym konkursów i akcji plakatowych oraz propagowanie zdrowego stylu życia</w:t>
            </w:r>
          </w:p>
        </w:tc>
        <w:tc>
          <w:tcPr>
            <w:tcW w:w="12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B1" w:rsidRPr="00F154B1" w:rsidRDefault="00F154B1" w:rsidP="00F154B1">
            <w:pPr>
              <w:snapToGrid w:val="0"/>
              <w:spacing w:before="0" w:after="0" w:line="240" w:lineRule="auto"/>
            </w:pPr>
            <w:r w:rsidRPr="00F154B1">
              <w:rPr>
                <w:sz w:val="22"/>
              </w:rPr>
              <w:t>- liczba akcji profilaktycznych, plakatowych</w:t>
            </w:r>
          </w:p>
        </w:tc>
      </w:tr>
      <w:tr w:rsidR="00F154B1" w:rsidRPr="00F154B1" w:rsidTr="00800605">
        <w:tc>
          <w:tcPr>
            <w:tcW w:w="146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4B1" w:rsidRPr="00F154B1" w:rsidRDefault="00F154B1" w:rsidP="00F154B1">
            <w:pPr>
              <w:snapToGrid w:val="0"/>
              <w:spacing w:before="0" w:after="0" w:line="240" w:lineRule="auto"/>
            </w:pPr>
          </w:p>
        </w:tc>
        <w:tc>
          <w:tcPr>
            <w:tcW w:w="22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B1" w:rsidRPr="00F154B1" w:rsidRDefault="00F154B1" w:rsidP="00F154B1">
            <w:pPr>
              <w:snapToGrid w:val="0"/>
              <w:spacing w:before="0" w:after="0" w:line="240" w:lineRule="auto"/>
            </w:pPr>
            <w:r w:rsidRPr="00F154B1">
              <w:rPr>
                <w:sz w:val="22"/>
              </w:rPr>
              <w:t>Udział w różnych programach edukacyjnych</w:t>
            </w:r>
          </w:p>
        </w:tc>
        <w:tc>
          <w:tcPr>
            <w:tcW w:w="12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B1" w:rsidRPr="00F154B1" w:rsidRDefault="00F154B1" w:rsidP="00F154B1">
            <w:pPr>
              <w:snapToGrid w:val="0"/>
              <w:spacing w:before="0" w:after="0" w:line="240" w:lineRule="auto"/>
            </w:pPr>
            <w:r w:rsidRPr="00F154B1">
              <w:rPr>
                <w:sz w:val="22"/>
              </w:rPr>
              <w:t>- liczba programów</w:t>
            </w:r>
          </w:p>
        </w:tc>
      </w:tr>
      <w:tr w:rsidR="00F154B1" w:rsidRPr="00F154B1" w:rsidTr="00800605">
        <w:tc>
          <w:tcPr>
            <w:tcW w:w="146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4B1" w:rsidRPr="00F154B1" w:rsidRDefault="00F154B1" w:rsidP="00F154B1">
            <w:pPr>
              <w:snapToGrid w:val="0"/>
              <w:spacing w:before="0" w:after="0" w:line="240" w:lineRule="auto"/>
            </w:pPr>
          </w:p>
        </w:tc>
        <w:tc>
          <w:tcPr>
            <w:tcW w:w="22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B1" w:rsidRPr="00F154B1" w:rsidRDefault="00F154B1" w:rsidP="00F154B1">
            <w:pPr>
              <w:snapToGrid w:val="0"/>
              <w:spacing w:before="0" w:after="0" w:line="240" w:lineRule="auto"/>
            </w:pPr>
            <w:r w:rsidRPr="00F154B1">
              <w:rPr>
                <w:sz w:val="22"/>
              </w:rPr>
              <w:t xml:space="preserve">Udział w programach: „Szklanka mleka” i „Owoce </w:t>
            </w:r>
            <w:r w:rsidR="00C76A33">
              <w:rPr>
                <w:sz w:val="22"/>
              </w:rPr>
              <w:t xml:space="preserve">i warzywa </w:t>
            </w:r>
            <w:r w:rsidRPr="00F154B1">
              <w:rPr>
                <w:sz w:val="22"/>
              </w:rPr>
              <w:t>w szkole”</w:t>
            </w:r>
          </w:p>
        </w:tc>
        <w:tc>
          <w:tcPr>
            <w:tcW w:w="12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B1" w:rsidRPr="00F154B1" w:rsidRDefault="00F154B1" w:rsidP="00F154B1">
            <w:pPr>
              <w:snapToGrid w:val="0"/>
              <w:spacing w:before="0" w:after="0" w:line="240" w:lineRule="auto"/>
            </w:pPr>
            <w:r w:rsidRPr="00F154B1">
              <w:rPr>
                <w:sz w:val="22"/>
              </w:rPr>
              <w:t>- liczba szkół biorących udział w programie</w:t>
            </w:r>
          </w:p>
          <w:p w:rsidR="00F154B1" w:rsidRPr="00F154B1" w:rsidRDefault="00F154B1" w:rsidP="00F154B1">
            <w:pPr>
              <w:snapToGrid w:val="0"/>
              <w:spacing w:before="0" w:after="0" w:line="240" w:lineRule="auto"/>
            </w:pPr>
            <w:r w:rsidRPr="00F154B1">
              <w:rPr>
                <w:sz w:val="22"/>
              </w:rPr>
              <w:t xml:space="preserve">- liczba osób korzystających z  </w:t>
            </w:r>
            <w:r w:rsidRPr="00F154B1">
              <w:rPr>
                <w:sz w:val="22"/>
              </w:rPr>
              <w:lastRenderedPageBreak/>
              <w:t>programu</w:t>
            </w:r>
          </w:p>
        </w:tc>
      </w:tr>
      <w:tr w:rsidR="00F154B1" w:rsidRPr="00F154B1" w:rsidTr="00800605">
        <w:tc>
          <w:tcPr>
            <w:tcW w:w="146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4B1" w:rsidRPr="00F154B1" w:rsidRDefault="00F154B1" w:rsidP="00F154B1">
            <w:pPr>
              <w:snapToGrid w:val="0"/>
              <w:spacing w:before="0" w:after="0" w:line="240" w:lineRule="auto"/>
            </w:pPr>
          </w:p>
        </w:tc>
        <w:tc>
          <w:tcPr>
            <w:tcW w:w="22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B1" w:rsidRPr="00F154B1" w:rsidRDefault="00F154B1" w:rsidP="00F154B1">
            <w:pPr>
              <w:snapToGrid w:val="0"/>
              <w:spacing w:before="0" w:after="0" w:line="240" w:lineRule="auto"/>
            </w:pPr>
            <w:r w:rsidRPr="00F154B1">
              <w:rPr>
                <w:sz w:val="22"/>
              </w:rPr>
              <w:t>Realizacja programu „Czyste powietrze wokół nas”</w:t>
            </w:r>
          </w:p>
        </w:tc>
        <w:tc>
          <w:tcPr>
            <w:tcW w:w="12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B1" w:rsidRPr="00F154B1" w:rsidRDefault="00F154B1" w:rsidP="00F154B1">
            <w:pPr>
              <w:snapToGrid w:val="0"/>
              <w:spacing w:before="0" w:after="0" w:line="240" w:lineRule="auto"/>
            </w:pPr>
            <w:r w:rsidRPr="00F154B1">
              <w:rPr>
                <w:sz w:val="22"/>
              </w:rPr>
              <w:t>- liczba szkół biorących udział w programie</w:t>
            </w:r>
          </w:p>
          <w:p w:rsidR="00F154B1" w:rsidRPr="00F154B1" w:rsidRDefault="00F154B1" w:rsidP="00F154B1">
            <w:pPr>
              <w:snapToGrid w:val="0"/>
              <w:spacing w:before="0" w:after="0" w:line="240" w:lineRule="auto"/>
            </w:pPr>
            <w:r w:rsidRPr="00F154B1">
              <w:rPr>
                <w:sz w:val="22"/>
              </w:rPr>
              <w:t>- liczba osób korzystających z  programu</w:t>
            </w:r>
          </w:p>
        </w:tc>
      </w:tr>
      <w:tr w:rsidR="00F154B1" w:rsidRPr="00F154B1" w:rsidTr="00800605">
        <w:tc>
          <w:tcPr>
            <w:tcW w:w="146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4B1" w:rsidRPr="00F154B1" w:rsidRDefault="00F154B1" w:rsidP="00F154B1">
            <w:pPr>
              <w:snapToGrid w:val="0"/>
              <w:spacing w:before="0" w:after="0" w:line="240" w:lineRule="auto"/>
            </w:pPr>
          </w:p>
        </w:tc>
        <w:tc>
          <w:tcPr>
            <w:tcW w:w="22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B1" w:rsidRPr="00F154B1" w:rsidRDefault="00F154B1" w:rsidP="00F154B1">
            <w:pPr>
              <w:snapToGrid w:val="0"/>
              <w:spacing w:before="0" w:after="0" w:line="240" w:lineRule="auto"/>
            </w:pPr>
            <w:r w:rsidRPr="00F154B1">
              <w:rPr>
                <w:sz w:val="22"/>
              </w:rPr>
              <w:t>Kształtowanie postaw asertywnych wobec nałogów poprzez organizowanie akcji o tematyce profilaktycznej, gazetki o tematyce profilaktycznej, spotkania z przedstawicielami służb publicznych, szkolenia dla nauczycieli np. Niebieska Karta</w:t>
            </w:r>
          </w:p>
        </w:tc>
        <w:tc>
          <w:tcPr>
            <w:tcW w:w="12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B1" w:rsidRPr="00F154B1" w:rsidRDefault="00F154B1" w:rsidP="00F154B1">
            <w:pPr>
              <w:snapToGrid w:val="0"/>
              <w:spacing w:before="0" w:after="0" w:line="240" w:lineRule="auto"/>
            </w:pPr>
            <w:r w:rsidRPr="00F154B1">
              <w:rPr>
                <w:sz w:val="22"/>
              </w:rPr>
              <w:t>- liczba akcji, gazetek o tematyce profilaktycznej</w:t>
            </w:r>
          </w:p>
          <w:p w:rsidR="00F154B1" w:rsidRPr="00F154B1" w:rsidRDefault="00F154B1" w:rsidP="00F154B1">
            <w:pPr>
              <w:snapToGrid w:val="0"/>
              <w:spacing w:before="0" w:after="0" w:line="240" w:lineRule="auto"/>
            </w:pPr>
            <w:r w:rsidRPr="00F154B1">
              <w:rPr>
                <w:sz w:val="22"/>
              </w:rPr>
              <w:t>- liczba spotkań z przedstawicielami służb publicznych</w:t>
            </w:r>
          </w:p>
          <w:p w:rsidR="00F154B1" w:rsidRPr="00F154B1" w:rsidRDefault="00F154B1" w:rsidP="00F154B1">
            <w:pPr>
              <w:snapToGrid w:val="0"/>
              <w:spacing w:before="0" w:after="0" w:line="240" w:lineRule="auto"/>
            </w:pPr>
            <w:r w:rsidRPr="00F154B1">
              <w:rPr>
                <w:sz w:val="22"/>
              </w:rPr>
              <w:t>- liczba szkoleń dla nauczycieli</w:t>
            </w:r>
          </w:p>
          <w:p w:rsidR="00F154B1" w:rsidRPr="00F154B1" w:rsidRDefault="00F154B1" w:rsidP="00F154B1">
            <w:pPr>
              <w:snapToGrid w:val="0"/>
              <w:spacing w:before="0" w:after="0" w:line="240" w:lineRule="auto"/>
            </w:pPr>
            <w:r w:rsidRPr="00F154B1">
              <w:rPr>
                <w:sz w:val="22"/>
              </w:rPr>
              <w:t>- liczba osób uczestniczących w akcjach, spotkaniach, szkoleniach</w:t>
            </w:r>
          </w:p>
        </w:tc>
      </w:tr>
      <w:tr w:rsidR="00F154B1" w:rsidRPr="00F154B1" w:rsidTr="00800605">
        <w:tc>
          <w:tcPr>
            <w:tcW w:w="1467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4B1" w:rsidRPr="00F154B1" w:rsidRDefault="00F154B1" w:rsidP="00F154B1">
            <w:pPr>
              <w:snapToGrid w:val="0"/>
              <w:spacing w:before="0" w:after="0" w:line="240" w:lineRule="auto"/>
            </w:pPr>
            <w:r w:rsidRPr="00F154B1">
              <w:rPr>
                <w:sz w:val="22"/>
              </w:rPr>
              <w:t>Aktywizacja i integracja osób starszych i niepełnosprawnych</w:t>
            </w:r>
          </w:p>
        </w:tc>
        <w:tc>
          <w:tcPr>
            <w:tcW w:w="22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B1" w:rsidRPr="00F154B1" w:rsidRDefault="00F154B1" w:rsidP="00F154B1">
            <w:pPr>
              <w:snapToGrid w:val="0"/>
              <w:spacing w:before="0" w:after="0" w:line="240" w:lineRule="auto"/>
            </w:pPr>
            <w:r w:rsidRPr="00F154B1">
              <w:rPr>
                <w:sz w:val="22"/>
              </w:rPr>
              <w:t>Organizacja wspólnych imprez, uroczystości integracyjnych, np. wigilii dla starszych i samotnych, Dnia Seniora, Dnia Babci i Dziadka</w:t>
            </w:r>
          </w:p>
        </w:tc>
        <w:tc>
          <w:tcPr>
            <w:tcW w:w="12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B1" w:rsidRPr="00F154B1" w:rsidRDefault="00F154B1" w:rsidP="00F154B1">
            <w:pPr>
              <w:snapToGrid w:val="0"/>
              <w:spacing w:before="0" w:after="0" w:line="240" w:lineRule="auto"/>
            </w:pPr>
            <w:r w:rsidRPr="00F154B1">
              <w:rPr>
                <w:sz w:val="22"/>
              </w:rPr>
              <w:t>- liczba imprez, uroczystości integracyjnych</w:t>
            </w:r>
          </w:p>
          <w:p w:rsidR="00F154B1" w:rsidRPr="00F154B1" w:rsidRDefault="00F154B1" w:rsidP="00F154B1">
            <w:pPr>
              <w:snapToGrid w:val="0"/>
              <w:spacing w:before="0" w:after="0" w:line="240" w:lineRule="auto"/>
            </w:pPr>
            <w:r w:rsidRPr="00F154B1">
              <w:rPr>
                <w:sz w:val="22"/>
              </w:rPr>
              <w:t>- liczba osób uczestniczących w imprezach, uroczystościach integracyjnych</w:t>
            </w:r>
          </w:p>
        </w:tc>
      </w:tr>
      <w:tr w:rsidR="00F154B1" w:rsidRPr="00F154B1" w:rsidTr="00800605">
        <w:tc>
          <w:tcPr>
            <w:tcW w:w="146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4B1" w:rsidRPr="00F154B1" w:rsidRDefault="00F154B1" w:rsidP="00F154B1">
            <w:pPr>
              <w:snapToGrid w:val="0"/>
              <w:spacing w:before="0" w:after="0" w:line="240" w:lineRule="auto"/>
            </w:pPr>
          </w:p>
        </w:tc>
        <w:tc>
          <w:tcPr>
            <w:tcW w:w="22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B1" w:rsidRPr="00F154B1" w:rsidRDefault="00F154B1" w:rsidP="00F154B1">
            <w:pPr>
              <w:snapToGrid w:val="0"/>
              <w:spacing w:before="0" w:after="0" w:line="240" w:lineRule="auto"/>
            </w:pPr>
            <w:r w:rsidRPr="00F154B1">
              <w:rPr>
                <w:sz w:val="22"/>
              </w:rPr>
              <w:t>Organizacja działań służących promocji rodziny wielopokoleniowej</w:t>
            </w:r>
          </w:p>
        </w:tc>
        <w:tc>
          <w:tcPr>
            <w:tcW w:w="12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B1" w:rsidRPr="00F154B1" w:rsidRDefault="00F154B1" w:rsidP="00F154B1">
            <w:pPr>
              <w:snapToGrid w:val="0"/>
              <w:spacing w:before="0" w:after="0" w:line="240" w:lineRule="auto"/>
            </w:pPr>
            <w:r w:rsidRPr="00F154B1">
              <w:rPr>
                <w:sz w:val="22"/>
              </w:rPr>
              <w:t>liczba działań służących promocji rodziny wielopokoleniowej</w:t>
            </w:r>
          </w:p>
        </w:tc>
      </w:tr>
      <w:tr w:rsidR="00F154B1" w:rsidRPr="00F154B1" w:rsidTr="00800605">
        <w:tc>
          <w:tcPr>
            <w:tcW w:w="146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4B1" w:rsidRPr="00F154B1" w:rsidRDefault="00F154B1" w:rsidP="00F154B1">
            <w:pPr>
              <w:snapToGrid w:val="0"/>
              <w:spacing w:before="0" w:after="0" w:line="240" w:lineRule="auto"/>
            </w:pPr>
          </w:p>
        </w:tc>
        <w:tc>
          <w:tcPr>
            <w:tcW w:w="22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B1" w:rsidRPr="00F154B1" w:rsidRDefault="00F154B1" w:rsidP="00F154B1">
            <w:pPr>
              <w:snapToGrid w:val="0"/>
              <w:spacing w:before="0" w:after="0" w:line="240" w:lineRule="auto"/>
            </w:pPr>
            <w:r w:rsidRPr="00F154B1">
              <w:rPr>
                <w:sz w:val="22"/>
              </w:rPr>
              <w:t>Prowadzenie zajęć z uwzględnieniem potrzeb osób starszych i niepełnosprawnych, w tym kursów komputerowych, warsztatów, aktywizujących dla seniorów</w:t>
            </w:r>
          </w:p>
        </w:tc>
        <w:tc>
          <w:tcPr>
            <w:tcW w:w="12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B1" w:rsidRPr="00F154B1" w:rsidRDefault="00F154B1" w:rsidP="00F154B1">
            <w:pPr>
              <w:snapToGrid w:val="0"/>
              <w:spacing w:before="0" w:after="0" w:line="240" w:lineRule="auto"/>
            </w:pPr>
            <w:r w:rsidRPr="00F154B1">
              <w:rPr>
                <w:sz w:val="22"/>
              </w:rPr>
              <w:t>liczba godzin zajęć dla osób starszych i niepełnosprawnych</w:t>
            </w:r>
          </w:p>
          <w:p w:rsidR="00F154B1" w:rsidRPr="00F154B1" w:rsidRDefault="00F154B1" w:rsidP="00F154B1">
            <w:pPr>
              <w:snapToGrid w:val="0"/>
              <w:spacing w:before="0" w:after="0" w:line="240" w:lineRule="auto"/>
            </w:pPr>
            <w:r w:rsidRPr="00F154B1">
              <w:rPr>
                <w:sz w:val="22"/>
              </w:rPr>
              <w:t>- liczba osób uczestniczących w zajęciach</w:t>
            </w:r>
          </w:p>
        </w:tc>
      </w:tr>
      <w:tr w:rsidR="00F154B1" w:rsidRPr="00F154B1" w:rsidTr="00800605">
        <w:tc>
          <w:tcPr>
            <w:tcW w:w="146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4B1" w:rsidRPr="00F154B1" w:rsidRDefault="00F154B1" w:rsidP="00F154B1">
            <w:pPr>
              <w:snapToGrid w:val="0"/>
              <w:spacing w:before="0" w:after="0" w:line="240" w:lineRule="auto"/>
            </w:pPr>
          </w:p>
        </w:tc>
        <w:tc>
          <w:tcPr>
            <w:tcW w:w="22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B1" w:rsidRPr="00F154B1" w:rsidRDefault="00F154B1" w:rsidP="00F154B1">
            <w:pPr>
              <w:snapToGrid w:val="0"/>
              <w:spacing w:before="0" w:after="0" w:line="240" w:lineRule="auto"/>
            </w:pPr>
            <w:r w:rsidRPr="00F154B1">
              <w:rPr>
                <w:sz w:val="22"/>
              </w:rPr>
              <w:t>Program integracji międzypokoleniowej, podtrzymywanie tradycji regionalnych, wykorzystywanie wiedzy seniorów o historii, kulturze i regionie</w:t>
            </w:r>
          </w:p>
        </w:tc>
        <w:tc>
          <w:tcPr>
            <w:tcW w:w="12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B1" w:rsidRPr="00F154B1" w:rsidRDefault="00F154B1" w:rsidP="00F154B1">
            <w:pPr>
              <w:snapToGrid w:val="0"/>
              <w:spacing w:before="0" w:after="0" w:line="240" w:lineRule="auto"/>
            </w:pPr>
            <w:r w:rsidRPr="00F154B1">
              <w:rPr>
                <w:sz w:val="22"/>
              </w:rPr>
              <w:t>- liczba przeprowadzonych spotkań, pogadanek, warsztatów</w:t>
            </w:r>
          </w:p>
        </w:tc>
      </w:tr>
      <w:tr w:rsidR="00F154B1" w:rsidRPr="00F154B1" w:rsidTr="00800605">
        <w:tc>
          <w:tcPr>
            <w:tcW w:w="146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4B1" w:rsidRPr="00F154B1" w:rsidRDefault="00F154B1" w:rsidP="00F154B1">
            <w:pPr>
              <w:snapToGrid w:val="0"/>
              <w:spacing w:before="0" w:after="0" w:line="240" w:lineRule="auto"/>
            </w:pPr>
          </w:p>
        </w:tc>
        <w:tc>
          <w:tcPr>
            <w:tcW w:w="22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B1" w:rsidRPr="00F154B1" w:rsidRDefault="00F154B1" w:rsidP="00F154B1">
            <w:pPr>
              <w:snapToGrid w:val="0"/>
              <w:spacing w:before="0" w:after="0" w:line="240" w:lineRule="auto"/>
            </w:pPr>
            <w:r w:rsidRPr="00F154B1">
              <w:rPr>
                <w:sz w:val="22"/>
              </w:rPr>
              <w:t>Udział w ogólnopolskich akcjach charytatywnych</w:t>
            </w:r>
          </w:p>
        </w:tc>
        <w:tc>
          <w:tcPr>
            <w:tcW w:w="12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B1" w:rsidRPr="00F154B1" w:rsidRDefault="00F154B1" w:rsidP="00F154B1">
            <w:pPr>
              <w:snapToGrid w:val="0"/>
              <w:spacing w:before="0" w:after="0" w:line="240" w:lineRule="auto"/>
            </w:pPr>
            <w:r w:rsidRPr="00F154B1">
              <w:rPr>
                <w:sz w:val="22"/>
              </w:rPr>
              <w:t xml:space="preserve">- liczba osób uczestniczących </w:t>
            </w:r>
          </w:p>
        </w:tc>
      </w:tr>
      <w:tr w:rsidR="00F154B1" w:rsidRPr="00F154B1" w:rsidTr="00800605">
        <w:tc>
          <w:tcPr>
            <w:tcW w:w="146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4B1" w:rsidRPr="00F154B1" w:rsidRDefault="00F154B1" w:rsidP="00F154B1">
            <w:pPr>
              <w:snapToGrid w:val="0"/>
              <w:spacing w:before="0" w:after="0" w:line="240" w:lineRule="auto"/>
            </w:pPr>
          </w:p>
        </w:tc>
        <w:tc>
          <w:tcPr>
            <w:tcW w:w="22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B1" w:rsidRPr="00F154B1" w:rsidRDefault="00F154B1" w:rsidP="00F154B1">
            <w:pPr>
              <w:snapToGrid w:val="0"/>
              <w:spacing w:before="0" w:after="0" w:line="240" w:lineRule="auto"/>
            </w:pPr>
            <w:r w:rsidRPr="00F154B1">
              <w:rPr>
                <w:sz w:val="22"/>
              </w:rPr>
              <w:t>Zakup literatury specjalistycznej dla opiekunów oraz osób niepełnosprawnych</w:t>
            </w:r>
          </w:p>
        </w:tc>
        <w:tc>
          <w:tcPr>
            <w:tcW w:w="12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B1" w:rsidRPr="00F154B1" w:rsidRDefault="00F154B1" w:rsidP="00F154B1">
            <w:pPr>
              <w:snapToGrid w:val="0"/>
              <w:spacing w:before="0" w:after="0" w:line="240" w:lineRule="auto"/>
            </w:pPr>
            <w:r w:rsidRPr="00F154B1">
              <w:rPr>
                <w:sz w:val="22"/>
              </w:rPr>
              <w:t>- liczba zakupionych pozycji</w:t>
            </w:r>
          </w:p>
          <w:p w:rsidR="00F154B1" w:rsidRPr="00F154B1" w:rsidRDefault="00F154B1" w:rsidP="00F154B1">
            <w:pPr>
              <w:snapToGrid w:val="0"/>
              <w:spacing w:before="0" w:after="0" w:line="240" w:lineRule="auto"/>
            </w:pPr>
            <w:r w:rsidRPr="00F154B1">
              <w:rPr>
                <w:sz w:val="22"/>
              </w:rPr>
              <w:t>- kwota przeznaczona na zakup literatury</w:t>
            </w:r>
          </w:p>
          <w:p w:rsidR="00F154B1" w:rsidRPr="00F154B1" w:rsidRDefault="00F154B1" w:rsidP="00F154B1">
            <w:pPr>
              <w:snapToGrid w:val="0"/>
              <w:spacing w:before="0" w:after="0" w:line="240" w:lineRule="auto"/>
            </w:pPr>
            <w:r w:rsidRPr="00F154B1">
              <w:rPr>
                <w:sz w:val="22"/>
              </w:rPr>
              <w:t>- liczba osób korzystająca z zakupionej literatury specjalistycznej</w:t>
            </w:r>
          </w:p>
        </w:tc>
      </w:tr>
      <w:tr w:rsidR="00F154B1" w:rsidRPr="00F154B1" w:rsidTr="00800605">
        <w:tc>
          <w:tcPr>
            <w:tcW w:w="146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4B1" w:rsidRPr="00F154B1" w:rsidRDefault="00F154B1" w:rsidP="00F154B1">
            <w:pPr>
              <w:snapToGrid w:val="0"/>
              <w:spacing w:before="0" w:after="0" w:line="240" w:lineRule="auto"/>
            </w:pPr>
          </w:p>
        </w:tc>
        <w:tc>
          <w:tcPr>
            <w:tcW w:w="22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B1" w:rsidRPr="00F154B1" w:rsidRDefault="00F154B1" w:rsidP="00F154B1">
            <w:pPr>
              <w:snapToGrid w:val="0"/>
              <w:spacing w:before="0" w:after="0" w:line="240" w:lineRule="auto"/>
            </w:pPr>
            <w:r w:rsidRPr="00F154B1">
              <w:rPr>
                <w:sz w:val="22"/>
              </w:rPr>
              <w:t xml:space="preserve">Prowadzenie działań edukacyjnych w szkołach i przedszkolach kształtujących właściwą postawę wobec osób starszych i niepełnosprawnych oraz aktywizujących do </w:t>
            </w:r>
            <w:r w:rsidRPr="00F154B1">
              <w:rPr>
                <w:sz w:val="22"/>
              </w:rPr>
              <w:lastRenderedPageBreak/>
              <w:t>podejmowania działań samopomocowych na rzecz tych osób</w:t>
            </w:r>
          </w:p>
        </w:tc>
        <w:tc>
          <w:tcPr>
            <w:tcW w:w="12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B1" w:rsidRPr="00F154B1" w:rsidRDefault="00F154B1" w:rsidP="00F154B1">
            <w:pPr>
              <w:snapToGrid w:val="0"/>
              <w:spacing w:before="0" w:after="0" w:line="240" w:lineRule="auto"/>
            </w:pPr>
            <w:r w:rsidRPr="00F154B1">
              <w:rPr>
                <w:sz w:val="22"/>
              </w:rPr>
              <w:lastRenderedPageBreak/>
              <w:t>- liczba działań edukacyjnych</w:t>
            </w:r>
          </w:p>
        </w:tc>
      </w:tr>
      <w:tr w:rsidR="00F154B1" w:rsidRPr="00F154B1" w:rsidTr="00800605">
        <w:tc>
          <w:tcPr>
            <w:tcW w:w="146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4B1" w:rsidRPr="00F154B1" w:rsidRDefault="00F154B1" w:rsidP="00F154B1">
            <w:pPr>
              <w:snapToGrid w:val="0"/>
              <w:spacing w:before="0" w:after="0" w:line="240" w:lineRule="auto"/>
            </w:pPr>
          </w:p>
        </w:tc>
        <w:tc>
          <w:tcPr>
            <w:tcW w:w="22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B1" w:rsidRPr="00F154B1" w:rsidRDefault="00F154B1" w:rsidP="00F154B1">
            <w:pPr>
              <w:snapToGrid w:val="0"/>
              <w:spacing w:before="0" w:after="0" w:line="240" w:lineRule="auto"/>
            </w:pPr>
            <w:r w:rsidRPr="00F154B1">
              <w:rPr>
                <w:sz w:val="22"/>
              </w:rPr>
              <w:t>Organizacja wycieczek, wyjazdów integracyjnych</w:t>
            </w:r>
          </w:p>
        </w:tc>
        <w:tc>
          <w:tcPr>
            <w:tcW w:w="12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B1" w:rsidRPr="00F154B1" w:rsidRDefault="00F154B1" w:rsidP="00F154B1">
            <w:pPr>
              <w:snapToGrid w:val="0"/>
              <w:spacing w:before="0" w:after="0" w:line="240" w:lineRule="auto"/>
            </w:pPr>
            <w:r w:rsidRPr="00F154B1">
              <w:rPr>
                <w:sz w:val="22"/>
              </w:rPr>
              <w:t>- liczba zorganizowanych wyjazdów, wycieczek</w:t>
            </w:r>
          </w:p>
        </w:tc>
      </w:tr>
      <w:tr w:rsidR="00F154B1" w:rsidRPr="00F154B1" w:rsidTr="00800605">
        <w:tc>
          <w:tcPr>
            <w:tcW w:w="146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4B1" w:rsidRPr="00F154B1" w:rsidRDefault="00F154B1" w:rsidP="00F154B1">
            <w:pPr>
              <w:snapToGrid w:val="0"/>
              <w:spacing w:before="0" w:after="0" w:line="240" w:lineRule="auto"/>
            </w:pPr>
          </w:p>
        </w:tc>
        <w:tc>
          <w:tcPr>
            <w:tcW w:w="22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B1" w:rsidRPr="00F154B1" w:rsidRDefault="00F154B1" w:rsidP="00F154B1">
            <w:pPr>
              <w:snapToGrid w:val="0"/>
              <w:spacing w:before="0" w:after="0" w:line="240" w:lineRule="auto"/>
            </w:pPr>
            <w:r w:rsidRPr="00F154B1">
              <w:rPr>
                <w:sz w:val="22"/>
              </w:rPr>
              <w:t>Zwiększenie dostępności oraz podniesienie jakości usług społecznych w sferze sportu, rekreacji i kultury, w tym likwidacja barier architektonicznych w miejscach użyteczności publicznej</w:t>
            </w:r>
          </w:p>
        </w:tc>
        <w:tc>
          <w:tcPr>
            <w:tcW w:w="12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B1" w:rsidRPr="00F154B1" w:rsidRDefault="00F154B1" w:rsidP="00F154B1">
            <w:pPr>
              <w:snapToGrid w:val="0"/>
              <w:spacing w:before="0" w:after="0" w:line="240" w:lineRule="auto"/>
            </w:pPr>
            <w:r w:rsidRPr="00F154B1">
              <w:rPr>
                <w:sz w:val="22"/>
              </w:rPr>
              <w:t xml:space="preserve">- liczba zlikwidowanych barier </w:t>
            </w:r>
          </w:p>
          <w:p w:rsidR="00F154B1" w:rsidRPr="00F154B1" w:rsidRDefault="00F154B1" w:rsidP="00F154B1">
            <w:pPr>
              <w:snapToGrid w:val="0"/>
              <w:spacing w:before="0" w:after="0" w:line="240" w:lineRule="auto"/>
            </w:pPr>
            <w:r w:rsidRPr="00F154B1">
              <w:rPr>
                <w:sz w:val="22"/>
              </w:rPr>
              <w:t xml:space="preserve">- rodzaj przeprowadzonych działań </w:t>
            </w:r>
          </w:p>
        </w:tc>
      </w:tr>
      <w:tr w:rsidR="00F154B1" w:rsidRPr="00F154B1" w:rsidTr="00800605">
        <w:tc>
          <w:tcPr>
            <w:tcW w:w="1467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4B1" w:rsidRPr="00F154B1" w:rsidRDefault="00F154B1" w:rsidP="00F154B1">
            <w:pPr>
              <w:snapToGrid w:val="0"/>
              <w:spacing w:before="0" w:after="0" w:line="240" w:lineRule="auto"/>
            </w:pPr>
            <w:r w:rsidRPr="00F154B1">
              <w:rPr>
                <w:sz w:val="22"/>
              </w:rPr>
              <w:t>Świadczenie pomocy osobom niepełnosprawnym, starszym, przewlekle chorym</w:t>
            </w:r>
          </w:p>
        </w:tc>
        <w:tc>
          <w:tcPr>
            <w:tcW w:w="22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B1" w:rsidRPr="00F154B1" w:rsidRDefault="00F154B1" w:rsidP="00F154B1">
            <w:pPr>
              <w:snapToGrid w:val="0"/>
              <w:spacing w:before="0" w:after="0" w:line="240" w:lineRule="auto"/>
            </w:pPr>
            <w:r w:rsidRPr="00F154B1">
              <w:rPr>
                <w:sz w:val="22"/>
              </w:rPr>
              <w:t>Utworzenie punktu poradnictwa, konsultacji i informacji gdzie świadczona byłaby pomoc psychologiczna, prawna, medyczna i geriatryczna</w:t>
            </w:r>
          </w:p>
        </w:tc>
        <w:tc>
          <w:tcPr>
            <w:tcW w:w="12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B1" w:rsidRPr="00F154B1" w:rsidRDefault="00F154B1" w:rsidP="00F154B1">
            <w:pPr>
              <w:snapToGrid w:val="0"/>
              <w:spacing w:before="0" w:after="0" w:line="240" w:lineRule="auto"/>
            </w:pPr>
            <w:r w:rsidRPr="00F154B1">
              <w:rPr>
                <w:sz w:val="22"/>
              </w:rPr>
              <w:t>- liczba utworzonych punktów poradnictwa</w:t>
            </w:r>
          </w:p>
          <w:p w:rsidR="00F154B1" w:rsidRPr="00F154B1" w:rsidRDefault="00F154B1" w:rsidP="00F154B1">
            <w:pPr>
              <w:snapToGrid w:val="0"/>
              <w:spacing w:before="0" w:after="0" w:line="240" w:lineRule="auto"/>
            </w:pPr>
            <w:r w:rsidRPr="00F154B1">
              <w:rPr>
                <w:sz w:val="22"/>
              </w:rPr>
              <w:t>- liczba osób korzystających z pomocy psychologicznej, prawnej, medycznej</w:t>
            </w:r>
          </w:p>
        </w:tc>
      </w:tr>
      <w:tr w:rsidR="00F154B1" w:rsidRPr="00F154B1" w:rsidTr="00800605">
        <w:tc>
          <w:tcPr>
            <w:tcW w:w="146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4B1" w:rsidRPr="00F154B1" w:rsidRDefault="00F154B1" w:rsidP="00F154B1">
            <w:pPr>
              <w:snapToGrid w:val="0"/>
              <w:spacing w:before="0" w:after="0" w:line="240" w:lineRule="auto"/>
            </w:pPr>
          </w:p>
        </w:tc>
        <w:tc>
          <w:tcPr>
            <w:tcW w:w="22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B1" w:rsidRPr="00F154B1" w:rsidRDefault="00F154B1" w:rsidP="00F154B1">
            <w:pPr>
              <w:snapToGrid w:val="0"/>
              <w:spacing w:before="0" w:after="0" w:line="240" w:lineRule="auto"/>
            </w:pPr>
            <w:r w:rsidRPr="00F154B1">
              <w:rPr>
                <w:sz w:val="22"/>
              </w:rPr>
              <w:t>Wypłacanie zasiłków stałych, pielęgnacyjnych, świadczeń pielęgnacyjnych oraz zasiłków losowych</w:t>
            </w:r>
          </w:p>
        </w:tc>
        <w:tc>
          <w:tcPr>
            <w:tcW w:w="12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B1" w:rsidRPr="00F154B1" w:rsidRDefault="00F154B1" w:rsidP="00F154B1">
            <w:pPr>
              <w:snapToGrid w:val="0"/>
              <w:spacing w:before="0" w:after="0" w:line="240" w:lineRule="auto"/>
            </w:pPr>
            <w:r w:rsidRPr="00F154B1">
              <w:rPr>
                <w:sz w:val="22"/>
              </w:rPr>
              <w:t>- liczba wypłaconych zasiłków (kwota)</w:t>
            </w:r>
          </w:p>
          <w:p w:rsidR="00F154B1" w:rsidRPr="00F154B1" w:rsidRDefault="00F154B1" w:rsidP="00F154B1">
            <w:pPr>
              <w:snapToGrid w:val="0"/>
              <w:spacing w:before="0" w:after="0" w:line="240" w:lineRule="auto"/>
            </w:pPr>
            <w:r w:rsidRPr="00F154B1">
              <w:rPr>
                <w:sz w:val="22"/>
              </w:rPr>
              <w:t>- liczba beneficjentów zasiłków</w:t>
            </w:r>
          </w:p>
        </w:tc>
      </w:tr>
      <w:tr w:rsidR="00F154B1" w:rsidRPr="00F154B1" w:rsidTr="00800605">
        <w:tc>
          <w:tcPr>
            <w:tcW w:w="146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4B1" w:rsidRPr="00F154B1" w:rsidRDefault="00F154B1" w:rsidP="00F154B1">
            <w:pPr>
              <w:snapToGrid w:val="0"/>
              <w:spacing w:before="0" w:after="0" w:line="240" w:lineRule="auto"/>
            </w:pPr>
          </w:p>
        </w:tc>
        <w:tc>
          <w:tcPr>
            <w:tcW w:w="22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B1" w:rsidRPr="00F154B1" w:rsidRDefault="00F154B1" w:rsidP="00F154B1">
            <w:pPr>
              <w:snapToGrid w:val="0"/>
              <w:spacing w:before="0" w:after="0" w:line="240" w:lineRule="auto"/>
            </w:pPr>
            <w:r w:rsidRPr="00F154B1">
              <w:rPr>
                <w:sz w:val="22"/>
              </w:rPr>
              <w:t>Świadczenie usług opiekuńczych w miejscu zamieszkania osobom niepełnosprawnym i samotnym, które ze względu na wiek, chorobę lub inne dysfunkcje wymagają pomocy</w:t>
            </w:r>
          </w:p>
        </w:tc>
        <w:tc>
          <w:tcPr>
            <w:tcW w:w="12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B1" w:rsidRPr="00F154B1" w:rsidRDefault="00F154B1" w:rsidP="00F154B1">
            <w:pPr>
              <w:snapToGrid w:val="0"/>
              <w:spacing w:before="0" w:after="0" w:line="240" w:lineRule="auto"/>
            </w:pPr>
            <w:r w:rsidRPr="00F154B1">
              <w:rPr>
                <w:sz w:val="22"/>
              </w:rPr>
              <w:t>- liczba świadczonych usług opiekuńczych</w:t>
            </w:r>
          </w:p>
          <w:p w:rsidR="00F154B1" w:rsidRPr="00F154B1" w:rsidRDefault="00F154B1" w:rsidP="00F154B1">
            <w:pPr>
              <w:snapToGrid w:val="0"/>
              <w:spacing w:before="0" w:after="0" w:line="240" w:lineRule="auto"/>
            </w:pPr>
            <w:r w:rsidRPr="00F154B1">
              <w:rPr>
                <w:sz w:val="22"/>
              </w:rPr>
              <w:t>- liczba beneficjentów usług opiekuńczych</w:t>
            </w:r>
          </w:p>
        </w:tc>
      </w:tr>
      <w:tr w:rsidR="00F154B1" w:rsidRPr="00F154B1" w:rsidTr="00800605">
        <w:tc>
          <w:tcPr>
            <w:tcW w:w="146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4B1" w:rsidRPr="00F154B1" w:rsidRDefault="00F154B1" w:rsidP="00F154B1">
            <w:pPr>
              <w:snapToGrid w:val="0"/>
              <w:spacing w:before="0" w:after="0" w:line="240" w:lineRule="auto"/>
            </w:pPr>
          </w:p>
        </w:tc>
        <w:tc>
          <w:tcPr>
            <w:tcW w:w="22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B1" w:rsidRPr="00F154B1" w:rsidRDefault="00F154B1" w:rsidP="00F154B1">
            <w:pPr>
              <w:snapToGrid w:val="0"/>
              <w:spacing w:before="0" w:after="0" w:line="240" w:lineRule="auto"/>
            </w:pPr>
            <w:r w:rsidRPr="00F154B1">
              <w:rPr>
                <w:sz w:val="22"/>
              </w:rPr>
              <w:t>Zabezpieczenie miejsc socjalnych</w:t>
            </w:r>
          </w:p>
        </w:tc>
        <w:tc>
          <w:tcPr>
            <w:tcW w:w="12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B1" w:rsidRPr="00F154B1" w:rsidRDefault="00F154B1" w:rsidP="00F154B1">
            <w:pPr>
              <w:snapToGrid w:val="0"/>
              <w:spacing w:before="0" w:after="0" w:line="240" w:lineRule="auto"/>
            </w:pPr>
            <w:r w:rsidRPr="00F154B1">
              <w:rPr>
                <w:sz w:val="22"/>
              </w:rPr>
              <w:t>- liczba dostępnych miejsc</w:t>
            </w:r>
          </w:p>
        </w:tc>
      </w:tr>
      <w:tr w:rsidR="00F154B1" w:rsidRPr="00F154B1" w:rsidTr="00800605">
        <w:tc>
          <w:tcPr>
            <w:tcW w:w="146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4B1" w:rsidRPr="00F154B1" w:rsidRDefault="00F154B1" w:rsidP="00F154B1">
            <w:pPr>
              <w:snapToGrid w:val="0"/>
              <w:spacing w:before="0" w:after="0" w:line="240" w:lineRule="auto"/>
            </w:pPr>
          </w:p>
        </w:tc>
        <w:tc>
          <w:tcPr>
            <w:tcW w:w="22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B1" w:rsidRPr="00F154B1" w:rsidRDefault="00F154B1" w:rsidP="00F154B1">
            <w:pPr>
              <w:snapToGrid w:val="0"/>
              <w:spacing w:before="0" w:after="0" w:line="240" w:lineRule="auto"/>
            </w:pPr>
            <w:r w:rsidRPr="00F154B1">
              <w:rPr>
                <w:sz w:val="22"/>
              </w:rPr>
              <w:t>Dofinansowanie zakupu sprzętu rehabilitacyjnego, zajęć rehabilitacyjnych oraz zakupu leków</w:t>
            </w:r>
          </w:p>
        </w:tc>
        <w:tc>
          <w:tcPr>
            <w:tcW w:w="12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B1" w:rsidRPr="00F154B1" w:rsidRDefault="00F154B1" w:rsidP="00F154B1">
            <w:pPr>
              <w:snapToGrid w:val="0"/>
              <w:spacing w:before="0" w:after="0" w:line="240" w:lineRule="auto"/>
            </w:pPr>
            <w:r w:rsidRPr="00F154B1">
              <w:rPr>
                <w:sz w:val="22"/>
              </w:rPr>
              <w:t>- liczba dofinansowań</w:t>
            </w:r>
          </w:p>
          <w:p w:rsidR="00F154B1" w:rsidRPr="00F154B1" w:rsidRDefault="00F154B1" w:rsidP="00F154B1">
            <w:pPr>
              <w:snapToGrid w:val="0"/>
              <w:spacing w:before="0" w:after="0" w:line="240" w:lineRule="auto"/>
            </w:pPr>
            <w:r w:rsidRPr="00F154B1">
              <w:rPr>
                <w:sz w:val="22"/>
              </w:rPr>
              <w:t>- kwota dofinasowania</w:t>
            </w:r>
          </w:p>
        </w:tc>
      </w:tr>
      <w:tr w:rsidR="00F154B1" w:rsidRPr="00F154B1" w:rsidTr="00800605">
        <w:tc>
          <w:tcPr>
            <w:tcW w:w="146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4B1" w:rsidRPr="00F154B1" w:rsidRDefault="00F154B1" w:rsidP="00F154B1">
            <w:pPr>
              <w:snapToGrid w:val="0"/>
              <w:spacing w:before="0" w:after="0" w:line="240" w:lineRule="auto"/>
            </w:pPr>
          </w:p>
        </w:tc>
        <w:tc>
          <w:tcPr>
            <w:tcW w:w="22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B1" w:rsidRPr="00F154B1" w:rsidRDefault="00F154B1" w:rsidP="00F154B1">
            <w:pPr>
              <w:snapToGrid w:val="0"/>
              <w:spacing w:before="0" w:after="0" w:line="240" w:lineRule="auto"/>
            </w:pPr>
            <w:r w:rsidRPr="00F154B1">
              <w:rPr>
                <w:sz w:val="22"/>
              </w:rPr>
              <w:t>Inicjowanie grup wsparcia dla osób opiekujących się osobami niepełnosprawnymi</w:t>
            </w:r>
          </w:p>
        </w:tc>
        <w:tc>
          <w:tcPr>
            <w:tcW w:w="12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B1" w:rsidRPr="00F154B1" w:rsidRDefault="00F154B1" w:rsidP="00F154B1">
            <w:pPr>
              <w:snapToGrid w:val="0"/>
              <w:spacing w:before="0" w:after="0" w:line="240" w:lineRule="auto"/>
            </w:pPr>
            <w:r w:rsidRPr="00F154B1">
              <w:rPr>
                <w:sz w:val="22"/>
              </w:rPr>
              <w:t>- liczba powstałych grup</w:t>
            </w:r>
          </w:p>
        </w:tc>
      </w:tr>
      <w:tr w:rsidR="00F154B1" w:rsidRPr="00F154B1" w:rsidTr="00800605">
        <w:tc>
          <w:tcPr>
            <w:tcW w:w="146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4B1" w:rsidRPr="00F154B1" w:rsidRDefault="00F154B1" w:rsidP="00F154B1">
            <w:pPr>
              <w:snapToGrid w:val="0"/>
              <w:spacing w:before="0" w:after="0" w:line="240" w:lineRule="auto"/>
            </w:pPr>
          </w:p>
        </w:tc>
        <w:tc>
          <w:tcPr>
            <w:tcW w:w="22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B1" w:rsidRPr="00F154B1" w:rsidRDefault="00F154B1" w:rsidP="00F154B1">
            <w:pPr>
              <w:snapToGrid w:val="0"/>
              <w:spacing w:before="0" w:after="0" w:line="240" w:lineRule="auto"/>
            </w:pPr>
            <w:r w:rsidRPr="00F154B1">
              <w:rPr>
                <w:sz w:val="22"/>
              </w:rPr>
              <w:t>Wspieranie działalności organizacji pozarządowych w zakresie pomocy osobom niepełnosprawnym</w:t>
            </w:r>
          </w:p>
        </w:tc>
        <w:tc>
          <w:tcPr>
            <w:tcW w:w="12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B1" w:rsidRPr="00F154B1" w:rsidRDefault="00F154B1" w:rsidP="00F154B1">
            <w:pPr>
              <w:snapToGrid w:val="0"/>
              <w:spacing w:before="0" w:after="0" w:line="240" w:lineRule="auto"/>
            </w:pPr>
            <w:r w:rsidRPr="00F154B1">
              <w:rPr>
                <w:sz w:val="22"/>
              </w:rPr>
              <w:t>- liczba interwencji, działań wspierających NGO</w:t>
            </w:r>
          </w:p>
        </w:tc>
      </w:tr>
      <w:tr w:rsidR="00F154B1" w:rsidRPr="00F154B1" w:rsidTr="00800605">
        <w:tc>
          <w:tcPr>
            <w:tcW w:w="1467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4B1" w:rsidRPr="00F154B1" w:rsidRDefault="00F154B1" w:rsidP="00F154B1">
            <w:pPr>
              <w:snapToGrid w:val="0"/>
              <w:spacing w:before="0" w:after="0" w:line="240" w:lineRule="auto"/>
            </w:pPr>
            <w:r w:rsidRPr="00F154B1">
              <w:rPr>
                <w:sz w:val="22"/>
              </w:rPr>
              <w:t>Poprawa funkcjonowania w środowisku</w:t>
            </w:r>
          </w:p>
        </w:tc>
        <w:tc>
          <w:tcPr>
            <w:tcW w:w="22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B1" w:rsidRPr="00F154B1" w:rsidRDefault="00F154B1" w:rsidP="00F154B1">
            <w:pPr>
              <w:snapToGrid w:val="0"/>
              <w:spacing w:before="0" w:after="0" w:line="240" w:lineRule="auto"/>
            </w:pPr>
            <w:r w:rsidRPr="00F154B1">
              <w:rPr>
                <w:sz w:val="22"/>
              </w:rPr>
              <w:t>Stworzenie Gminnego Centrum Wolontariatu</w:t>
            </w:r>
          </w:p>
        </w:tc>
        <w:tc>
          <w:tcPr>
            <w:tcW w:w="12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B1" w:rsidRPr="00F154B1" w:rsidRDefault="00F154B1" w:rsidP="00F154B1">
            <w:pPr>
              <w:snapToGrid w:val="0"/>
              <w:spacing w:before="0" w:after="0" w:line="240" w:lineRule="auto"/>
            </w:pPr>
            <w:r w:rsidRPr="00F154B1">
              <w:rPr>
                <w:sz w:val="22"/>
              </w:rPr>
              <w:t xml:space="preserve">- liczba wolontariuszy </w:t>
            </w:r>
          </w:p>
        </w:tc>
      </w:tr>
      <w:tr w:rsidR="00F154B1" w:rsidRPr="00F154B1" w:rsidTr="00800605">
        <w:tc>
          <w:tcPr>
            <w:tcW w:w="146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4B1" w:rsidRPr="00F154B1" w:rsidRDefault="00F154B1" w:rsidP="00F154B1">
            <w:pPr>
              <w:snapToGrid w:val="0"/>
              <w:spacing w:before="0" w:after="0" w:line="240" w:lineRule="auto"/>
            </w:pPr>
          </w:p>
        </w:tc>
        <w:tc>
          <w:tcPr>
            <w:tcW w:w="22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B1" w:rsidRPr="00F154B1" w:rsidRDefault="00F154B1" w:rsidP="00F154B1">
            <w:pPr>
              <w:snapToGrid w:val="0"/>
              <w:spacing w:before="0" w:after="0" w:line="240" w:lineRule="auto"/>
            </w:pPr>
            <w:r w:rsidRPr="00F154B1">
              <w:rPr>
                <w:sz w:val="22"/>
              </w:rPr>
              <w:t xml:space="preserve">Utworzenie ośrodka wsparcia dla osób starszych i niepełnosprawnych </w:t>
            </w:r>
          </w:p>
        </w:tc>
        <w:tc>
          <w:tcPr>
            <w:tcW w:w="12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B1" w:rsidRPr="00F154B1" w:rsidRDefault="00F154B1" w:rsidP="00F154B1">
            <w:pPr>
              <w:snapToGrid w:val="0"/>
              <w:spacing w:before="0" w:after="0" w:line="240" w:lineRule="auto"/>
            </w:pPr>
            <w:r w:rsidRPr="00F154B1">
              <w:rPr>
                <w:sz w:val="22"/>
              </w:rPr>
              <w:t>liczba osób starszych i niepełnosprawnych korzystających z oferty ośrodka</w:t>
            </w:r>
          </w:p>
          <w:p w:rsidR="00F154B1" w:rsidRPr="00F154B1" w:rsidRDefault="00F154B1" w:rsidP="00F154B1">
            <w:pPr>
              <w:snapToGrid w:val="0"/>
              <w:spacing w:before="0" w:after="0" w:line="240" w:lineRule="auto"/>
            </w:pPr>
            <w:r w:rsidRPr="00F154B1">
              <w:rPr>
                <w:sz w:val="22"/>
              </w:rPr>
              <w:t>-  liczba typów form wsparcia oferowanej przez ośrodek</w:t>
            </w:r>
          </w:p>
        </w:tc>
      </w:tr>
      <w:tr w:rsidR="00F154B1" w:rsidRPr="00F154B1" w:rsidTr="00800605">
        <w:tc>
          <w:tcPr>
            <w:tcW w:w="146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4B1" w:rsidRPr="00F154B1" w:rsidRDefault="00F154B1" w:rsidP="00F154B1">
            <w:pPr>
              <w:snapToGrid w:val="0"/>
              <w:spacing w:before="0" w:after="0" w:line="240" w:lineRule="auto"/>
            </w:pPr>
          </w:p>
        </w:tc>
        <w:tc>
          <w:tcPr>
            <w:tcW w:w="22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B1" w:rsidRPr="00F154B1" w:rsidRDefault="00F154B1" w:rsidP="00F154B1">
            <w:pPr>
              <w:snapToGrid w:val="0"/>
              <w:spacing w:before="0" w:after="0" w:line="240" w:lineRule="auto"/>
            </w:pPr>
            <w:r w:rsidRPr="00F154B1">
              <w:rPr>
                <w:sz w:val="22"/>
              </w:rPr>
              <w:t>Organizacja pomocy sąsiedzkiej</w:t>
            </w:r>
          </w:p>
        </w:tc>
        <w:tc>
          <w:tcPr>
            <w:tcW w:w="12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B1" w:rsidRPr="00F154B1" w:rsidRDefault="00F154B1" w:rsidP="00F154B1">
            <w:pPr>
              <w:snapToGrid w:val="0"/>
              <w:spacing w:before="0" w:after="0" w:line="240" w:lineRule="auto"/>
            </w:pPr>
            <w:r w:rsidRPr="00F154B1">
              <w:rPr>
                <w:sz w:val="22"/>
              </w:rPr>
              <w:t>- liczba osób zaangażowanych w pomoc sąsiedzką</w:t>
            </w:r>
          </w:p>
        </w:tc>
      </w:tr>
      <w:tr w:rsidR="00F154B1" w:rsidRPr="00F154B1" w:rsidTr="00800605">
        <w:tc>
          <w:tcPr>
            <w:tcW w:w="146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4B1" w:rsidRPr="00F154B1" w:rsidRDefault="00F154B1" w:rsidP="00F154B1">
            <w:pPr>
              <w:snapToGrid w:val="0"/>
              <w:spacing w:before="0" w:after="0" w:line="240" w:lineRule="auto"/>
            </w:pPr>
          </w:p>
        </w:tc>
        <w:tc>
          <w:tcPr>
            <w:tcW w:w="22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B1" w:rsidRPr="00F154B1" w:rsidRDefault="00F154B1" w:rsidP="00F154B1">
            <w:pPr>
              <w:snapToGrid w:val="0"/>
              <w:spacing w:before="0" w:after="0" w:line="240" w:lineRule="auto"/>
            </w:pPr>
            <w:r w:rsidRPr="00F154B1">
              <w:rPr>
                <w:sz w:val="22"/>
              </w:rPr>
              <w:t>Prowadzenie punktu wypożyczania sprzętu rehabilitacyjnego</w:t>
            </w:r>
          </w:p>
        </w:tc>
        <w:tc>
          <w:tcPr>
            <w:tcW w:w="12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B1" w:rsidRPr="00F154B1" w:rsidRDefault="00F154B1" w:rsidP="00F154B1">
            <w:pPr>
              <w:snapToGrid w:val="0"/>
              <w:spacing w:before="0" w:after="0" w:line="240" w:lineRule="auto"/>
            </w:pPr>
            <w:r w:rsidRPr="00F154B1">
              <w:rPr>
                <w:sz w:val="22"/>
              </w:rPr>
              <w:t>- liczba utworzonych punktów</w:t>
            </w:r>
          </w:p>
          <w:p w:rsidR="00F154B1" w:rsidRPr="00F154B1" w:rsidRDefault="00F154B1" w:rsidP="00F154B1">
            <w:pPr>
              <w:snapToGrid w:val="0"/>
              <w:spacing w:before="0" w:after="0" w:line="240" w:lineRule="auto"/>
            </w:pPr>
            <w:r w:rsidRPr="00F154B1">
              <w:rPr>
                <w:sz w:val="22"/>
              </w:rPr>
              <w:t>- liczba osób korzystających z usług punktu</w:t>
            </w:r>
          </w:p>
        </w:tc>
      </w:tr>
      <w:tr w:rsidR="00C76A33" w:rsidRPr="00F154B1" w:rsidTr="00800605">
        <w:tc>
          <w:tcPr>
            <w:tcW w:w="1467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A33" w:rsidRPr="007C5F1D" w:rsidRDefault="00C76A33" w:rsidP="00C76A33">
            <w:pPr>
              <w:snapToGrid w:val="0"/>
              <w:spacing w:before="0" w:after="0" w:line="240" w:lineRule="auto"/>
            </w:pPr>
            <w:r>
              <w:lastRenderedPageBreak/>
              <w:t>Zapobieganie zjawisku pogłębiania się niepełnosprawności</w:t>
            </w:r>
          </w:p>
        </w:tc>
        <w:tc>
          <w:tcPr>
            <w:tcW w:w="22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A33" w:rsidRPr="007C5F1D" w:rsidRDefault="00C76A33" w:rsidP="00C76A33">
            <w:pPr>
              <w:snapToGrid w:val="0"/>
              <w:spacing w:before="0" w:after="0" w:line="240" w:lineRule="auto"/>
            </w:pPr>
            <w:r>
              <w:t>Prowadzenie zespołu wczesnego wspomagania rozwoju</w:t>
            </w:r>
          </w:p>
        </w:tc>
        <w:tc>
          <w:tcPr>
            <w:tcW w:w="12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A33" w:rsidRPr="00F154B1" w:rsidRDefault="005B0712" w:rsidP="00C76A33">
            <w:pPr>
              <w:snapToGrid w:val="0"/>
              <w:spacing w:before="0" w:after="0" w:line="240" w:lineRule="auto"/>
            </w:pPr>
            <w:r>
              <w:rPr>
                <w:sz w:val="22"/>
              </w:rPr>
              <w:t>- liczba osób, którym udzielono wsparcia</w:t>
            </w:r>
          </w:p>
        </w:tc>
      </w:tr>
      <w:tr w:rsidR="00C76A33" w:rsidRPr="00F154B1" w:rsidTr="00800605">
        <w:tc>
          <w:tcPr>
            <w:tcW w:w="146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A33" w:rsidRPr="00F154B1" w:rsidRDefault="00C76A33" w:rsidP="00C76A33">
            <w:pPr>
              <w:snapToGrid w:val="0"/>
              <w:spacing w:before="0" w:after="0" w:line="240" w:lineRule="auto"/>
            </w:pPr>
          </w:p>
        </w:tc>
        <w:tc>
          <w:tcPr>
            <w:tcW w:w="22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A33" w:rsidRPr="00F154B1" w:rsidRDefault="00C76A33" w:rsidP="00C76A33">
            <w:pPr>
              <w:snapToGrid w:val="0"/>
              <w:spacing w:before="0" w:after="0" w:line="240" w:lineRule="auto"/>
            </w:pPr>
            <w:r>
              <w:t>Zapewnienie osobom niepełnosprawnym wsparcia w placówkach wsparcia dziennego- prowadzenie Środowiskowego Domu Samopomocy</w:t>
            </w:r>
          </w:p>
        </w:tc>
        <w:tc>
          <w:tcPr>
            <w:tcW w:w="12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A33" w:rsidRPr="00F154B1" w:rsidRDefault="00C76A33" w:rsidP="00C76A33">
            <w:pPr>
              <w:snapToGrid w:val="0"/>
              <w:spacing w:before="0" w:after="0" w:line="240" w:lineRule="auto"/>
            </w:pPr>
            <w:r>
              <w:rPr>
                <w:sz w:val="22"/>
              </w:rPr>
              <w:t>- liczba osób, którym udzielono wsparcia</w:t>
            </w:r>
          </w:p>
        </w:tc>
      </w:tr>
      <w:tr w:rsidR="00C76A33" w:rsidRPr="00F154B1" w:rsidTr="00800605">
        <w:tc>
          <w:tcPr>
            <w:tcW w:w="146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A33" w:rsidRPr="00F154B1" w:rsidRDefault="00C76A33" w:rsidP="00C76A33">
            <w:pPr>
              <w:snapToGrid w:val="0"/>
              <w:spacing w:before="0" w:after="0" w:line="240" w:lineRule="auto"/>
            </w:pPr>
          </w:p>
        </w:tc>
        <w:tc>
          <w:tcPr>
            <w:tcW w:w="22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A33" w:rsidRPr="00F154B1" w:rsidRDefault="00C76A33" w:rsidP="00C76A33">
            <w:pPr>
              <w:snapToGrid w:val="0"/>
              <w:spacing w:before="0" w:after="0" w:line="240" w:lineRule="auto"/>
            </w:pPr>
            <w:r>
              <w:t>Organizowanie spotkań, konsultacji dotyczących problemów prawnych i innych dotyczących osób niepełnosprawnych</w:t>
            </w:r>
          </w:p>
        </w:tc>
        <w:tc>
          <w:tcPr>
            <w:tcW w:w="12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A33" w:rsidRPr="00F154B1" w:rsidRDefault="00C76A33" w:rsidP="00C76A33">
            <w:pPr>
              <w:snapToGrid w:val="0"/>
              <w:spacing w:before="0" w:after="0" w:line="240" w:lineRule="auto"/>
            </w:pPr>
            <w:r>
              <w:rPr>
                <w:sz w:val="22"/>
              </w:rPr>
              <w:t>- liczba zorganizowanych spotkań, konferencji</w:t>
            </w:r>
          </w:p>
        </w:tc>
      </w:tr>
      <w:tr w:rsidR="00C76A33" w:rsidRPr="00F154B1" w:rsidTr="00800605">
        <w:tc>
          <w:tcPr>
            <w:tcW w:w="146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A33" w:rsidRPr="00F154B1" w:rsidRDefault="00C76A33" w:rsidP="00C76A33">
            <w:pPr>
              <w:snapToGrid w:val="0"/>
              <w:spacing w:before="0" w:after="0" w:line="240" w:lineRule="auto"/>
            </w:pPr>
          </w:p>
        </w:tc>
        <w:tc>
          <w:tcPr>
            <w:tcW w:w="22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A33" w:rsidRPr="00F154B1" w:rsidRDefault="00C76A33" w:rsidP="00C76A33">
            <w:pPr>
              <w:snapToGrid w:val="0"/>
              <w:spacing w:before="0" w:after="0" w:line="240" w:lineRule="auto"/>
            </w:pPr>
            <w:r>
              <w:t>Organizacja dowozu uczniów niepełnosprawnych do placówek edukacyjnych i innych zajmujących się rehabilitacją zawodową i społeczną osób niepełnosprawnych</w:t>
            </w:r>
          </w:p>
        </w:tc>
        <w:tc>
          <w:tcPr>
            <w:tcW w:w="12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712" w:rsidRPr="00B44915" w:rsidRDefault="005B0712" w:rsidP="005B0712">
            <w:pPr>
              <w:snapToGrid w:val="0"/>
              <w:spacing w:before="0" w:after="0" w:line="240" w:lineRule="auto"/>
              <w:rPr>
                <w:rFonts w:eastAsia="Andale Sans UI"/>
                <w:kern w:val="3"/>
                <w:szCs w:val="24"/>
                <w:lang w:eastAsia="ja-JP" w:bidi="fa-IR"/>
              </w:rPr>
            </w:pPr>
            <w:r w:rsidRPr="00B44915">
              <w:rPr>
                <w:rFonts w:eastAsia="Andale Sans UI"/>
                <w:kern w:val="3"/>
                <w:szCs w:val="24"/>
                <w:lang w:eastAsia="ja-JP" w:bidi="fa-IR"/>
              </w:rPr>
              <w:t>- liczba zorganizowanych przejazdów</w:t>
            </w:r>
          </w:p>
          <w:p w:rsidR="00C76A33" w:rsidRPr="00F154B1" w:rsidRDefault="005B0712" w:rsidP="005B0712">
            <w:pPr>
              <w:snapToGrid w:val="0"/>
              <w:spacing w:before="0" w:after="0" w:line="240" w:lineRule="auto"/>
            </w:pPr>
            <w:r w:rsidRPr="00B44915">
              <w:rPr>
                <w:rFonts w:eastAsia="Andale Sans UI"/>
                <w:kern w:val="3"/>
                <w:szCs w:val="24"/>
                <w:lang w:eastAsia="ja-JP" w:bidi="fa-IR"/>
              </w:rPr>
              <w:t>- liczba osób niepełnosprawnych korzystających z  transportu</w:t>
            </w:r>
          </w:p>
        </w:tc>
      </w:tr>
      <w:tr w:rsidR="00F154B1" w:rsidRPr="00F154B1" w:rsidTr="00800605">
        <w:tc>
          <w:tcPr>
            <w:tcW w:w="1467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4B1" w:rsidRPr="00F154B1" w:rsidRDefault="00F154B1" w:rsidP="00F154B1">
            <w:pPr>
              <w:snapToGrid w:val="0"/>
              <w:spacing w:before="0" w:after="0" w:line="240" w:lineRule="auto"/>
            </w:pPr>
            <w:r w:rsidRPr="00F154B1">
              <w:rPr>
                <w:sz w:val="22"/>
              </w:rPr>
              <w:t>Aktywizacja, integracja, wsparcie</w:t>
            </w:r>
          </w:p>
        </w:tc>
        <w:tc>
          <w:tcPr>
            <w:tcW w:w="22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B1" w:rsidRPr="00F154B1" w:rsidRDefault="00F154B1" w:rsidP="00F154B1">
            <w:pPr>
              <w:snapToGrid w:val="0"/>
              <w:spacing w:before="0" w:after="0" w:line="240" w:lineRule="auto"/>
            </w:pPr>
            <w:r w:rsidRPr="00F154B1">
              <w:rPr>
                <w:sz w:val="22"/>
              </w:rPr>
              <w:t>Organizacja konferencji, spotkań</w:t>
            </w:r>
          </w:p>
        </w:tc>
        <w:tc>
          <w:tcPr>
            <w:tcW w:w="12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B1" w:rsidRPr="00F154B1" w:rsidRDefault="00F154B1" w:rsidP="00F154B1">
            <w:pPr>
              <w:snapToGrid w:val="0"/>
              <w:spacing w:before="0" w:after="0" w:line="240" w:lineRule="auto"/>
            </w:pPr>
            <w:r w:rsidRPr="00F154B1">
              <w:rPr>
                <w:sz w:val="22"/>
              </w:rPr>
              <w:t>- liczba przeprowadzonych spotkań, konferencji</w:t>
            </w:r>
          </w:p>
        </w:tc>
      </w:tr>
      <w:tr w:rsidR="00F154B1" w:rsidRPr="00F154B1" w:rsidTr="00800605">
        <w:tc>
          <w:tcPr>
            <w:tcW w:w="146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4B1" w:rsidRPr="00F154B1" w:rsidRDefault="00F154B1" w:rsidP="00F154B1">
            <w:pPr>
              <w:snapToGrid w:val="0"/>
              <w:spacing w:before="0" w:after="0" w:line="240" w:lineRule="auto"/>
            </w:pPr>
          </w:p>
        </w:tc>
        <w:tc>
          <w:tcPr>
            <w:tcW w:w="22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B1" w:rsidRPr="00F154B1" w:rsidRDefault="00F154B1" w:rsidP="00F154B1">
            <w:pPr>
              <w:snapToGrid w:val="0"/>
              <w:spacing w:before="0" w:after="0" w:line="240" w:lineRule="auto"/>
            </w:pPr>
            <w:r w:rsidRPr="00F154B1">
              <w:rPr>
                <w:sz w:val="22"/>
              </w:rPr>
              <w:t>Współpraca z NGO w zakresie zadań wynikających z ustawy o pomocy społecznej</w:t>
            </w:r>
          </w:p>
        </w:tc>
        <w:tc>
          <w:tcPr>
            <w:tcW w:w="12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B1" w:rsidRPr="00F154B1" w:rsidRDefault="00F154B1" w:rsidP="00F154B1">
            <w:pPr>
              <w:snapToGrid w:val="0"/>
              <w:spacing w:before="0" w:after="0" w:line="240" w:lineRule="auto"/>
            </w:pPr>
            <w:r w:rsidRPr="00F154B1">
              <w:rPr>
                <w:sz w:val="22"/>
              </w:rPr>
              <w:t>- liczba podjętych wspólnych działań</w:t>
            </w:r>
          </w:p>
        </w:tc>
      </w:tr>
      <w:tr w:rsidR="00F154B1" w:rsidRPr="00F154B1" w:rsidTr="00800605">
        <w:tc>
          <w:tcPr>
            <w:tcW w:w="146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4B1" w:rsidRPr="00F154B1" w:rsidRDefault="00F154B1" w:rsidP="00F154B1">
            <w:pPr>
              <w:snapToGrid w:val="0"/>
              <w:spacing w:before="0" w:after="0" w:line="240" w:lineRule="auto"/>
            </w:pPr>
          </w:p>
        </w:tc>
        <w:tc>
          <w:tcPr>
            <w:tcW w:w="22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B1" w:rsidRPr="00F154B1" w:rsidRDefault="00F154B1" w:rsidP="00F154B1">
            <w:pPr>
              <w:snapToGrid w:val="0"/>
              <w:spacing w:before="0" w:after="0" w:line="240" w:lineRule="auto"/>
            </w:pPr>
            <w:r w:rsidRPr="00F154B1">
              <w:rPr>
                <w:sz w:val="22"/>
              </w:rPr>
              <w:t>Wspólne diagnozowanie potrzeb i problemów społeczności lokalnych, wyznaczanie celów do rozwoju</w:t>
            </w:r>
          </w:p>
        </w:tc>
        <w:tc>
          <w:tcPr>
            <w:tcW w:w="12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B1" w:rsidRPr="00F154B1" w:rsidRDefault="00F154B1" w:rsidP="00F154B1">
            <w:pPr>
              <w:snapToGrid w:val="0"/>
              <w:spacing w:before="0" w:after="0" w:line="240" w:lineRule="auto"/>
            </w:pPr>
            <w:r w:rsidRPr="00F154B1">
              <w:rPr>
                <w:sz w:val="22"/>
              </w:rPr>
              <w:t>- liczba zdiagnozowanych potrzeb i problemów</w:t>
            </w:r>
          </w:p>
          <w:p w:rsidR="00F154B1" w:rsidRPr="00F154B1" w:rsidRDefault="00F154B1" w:rsidP="00F154B1">
            <w:pPr>
              <w:snapToGrid w:val="0"/>
              <w:spacing w:before="0" w:after="0" w:line="240" w:lineRule="auto"/>
            </w:pPr>
            <w:r w:rsidRPr="00F154B1">
              <w:rPr>
                <w:sz w:val="22"/>
              </w:rPr>
              <w:t>- liczba wyznaczonych celów do rozwoju</w:t>
            </w:r>
          </w:p>
        </w:tc>
      </w:tr>
      <w:tr w:rsidR="00F154B1" w:rsidRPr="00F154B1" w:rsidTr="00800605">
        <w:tc>
          <w:tcPr>
            <w:tcW w:w="1467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4B1" w:rsidRPr="00F154B1" w:rsidRDefault="00F154B1" w:rsidP="00F154B1">
            <w:pPr>
              <w:snapToGrid w:val="0"/>
              <w:spacing w:before="0" w:after="0" w:line="240" w:lineRule="auto"/>
            </w:pPr>
            <w:r w:rsidRPr="00F154B1">
              <w:rPr>
                <w:sz w:val="22"/>
              </w:rPr>
              <w:t>Aktywizacja do działania na rzecz swojej społeczności poprzez zakładanie organizacji pozarządowych</w:t>
            </w:r>
          </w:p>
        </w:tc>
        <w:tc>
          <w:tcPr>
            <w:tcW w:w="22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B1" w:rsidRPr="00F154B1" w:rsidRDefault="00F154B1" w:rsidP="00F154B1">
            <w:pPr>
              <w:snapToGrid w:val="0"/>
              <w:spacing w:before="0" w:after="0" w:line="240" w:lineRule="auto"/>
            </w:pPr>
            <w:r w:rsidRPr="00F154B1">
              <w:rPr>
                <w:sz w:val="22"/>
              </w:rPr>
              <w:t>Tworzenie systemu wsparcia dla NGO, w tym doradztwo prawne  finansowe</w:t>
            </w:r>
          </w:p>
        </w:tc>
        <w:tc>
          <w:tcPr>
            <w:tcW w:w="12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B1" w:rsidRPr="00F154B1" w:rsidRDefault="00F154B1" w:rsidP="00F154B1">
            <w:pPr>
              <w:snapToGrid w:val="0"/>
              <w:spacing w:before="0" w:after="0" w:line="240" w:lineRule="auto"/>
            </w:pPr>
            <w:r w:rsidRPr="00F154B1">
              <w:rPr>
                <w:sz w:val="22"/>
              </w:rPr>
              <w:t>- liczba godzin doradztwa prawnego i finansowego</w:t>
            </w:r>
          </w:p>
          <w:p w:rsidR="00F154B1" w:rsidRPr="00F154B1" w:rsidRDefault="00F154B1" w:rsidP="00F154B1">
            <w:pPr>
              <w:snapToGrid w:val="0"/>
              <w:spacing w:before="0" w:after="0" w:line="240" w:lineRule="auto"/>
            </w:pPr>
            <w:r w:rsidRPr="00F154B1">
              <w:rPr>
                <w:sz w:val="22"/>
              </w:rPr>
              <w:t>- liczba osób korzystających z tego rodzaju wsparcia</w:t>
            </w:r>
          </w:p>
        </w:tc>
      </w:tr>
      <w:tr w:rsidR="00F154B1" w:rsidRPr="00F154B1" w:rsidTr="00800605">
        <w:tc>
          <w:tcPr>
            <w:tcW w:w="146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4B1" w:rsidRPr="00F154B1" w:rsidRDefault="00F154B1" w:rsidP="00F154B1">
            <w:pPr>
              <w:snapToGrid w:val="0"/>
              <w:spacing w:before="0" w:after="0" w:line="240" w:lineRule="auto"/>
            </w:pPr>
          </w:p>
        </w:tc>
        <w:tc>
          <w:tcPr>
            <w:tcW w:w="22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B1" w:rsidRPr="00F154B1" w:rsidRDefault="00F154B1" w:rsidP="00F154B1">
            <w:pPr>
              <w:snapToGrid w:val="0"/>
              <w:spacing w:before="0" w:after="0" w:line="240" w:lineRule="auto"/>
            </w:pPr>
            <w:r w:rsidRPr="00F154B1">
              <w:rPr>
                <w:sz w:val="22"/>
              </w:rPr>
              <w:t>Utworzenie Centrum Wsparcia Organizacji Pozarządowych</w:t>
            </w:r>
          </w:p>
        </w:tc>
        <w:tc>
          <w:tcPr>
            <w:tcW w:w="12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B1" w:rsidRPr="00F154B1" w:rsidRDefault="00F154B1" w:rsidP="00F154B1">
            <w:pPr>
              <w:snapToGrid w:val="0"/>
              <w:spacing w:before="0" w:after="0" w:line="240" w:lineRule="auto"/>
            </w:pPr>
            <w:r w:rsidRPr="00F154B1">
              <w:rPr>
                <w:sz w:val="22"/>
              </w:rPr>
              <w:t>- liczba organizacji korzystających ze wsparcia</w:t>
            </w:r>
          </w:p>
        </w:tc>
      </w:tr>
      <w:tr w:rsidR="00F154B1" w:rsidRPr="00F154B1" w:rsidTr="00800605">
        <w:tc>
          <w:tcPr>
            <w:tcW w:w="146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4B1" w:rsidRPr="00F154B1" w:rsidRDefault="00F154B1" w:rsidP="00F154B1">
            <w:pPr>
              <w:snapToGrid w:val="0"/>
              <w:spacing w:before="0" w:after="0" w:line="240" w:lineRule="auto"/>
            </w:pPr>
          </w:p>
        </w:tc>
        <w:tc>
          <w:tcPr>
            <w:tcW w:w="22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B1" w:rsidRPr="00F154B1" w:rsidRDefault="00F154B1" w:rsidP="00F154B1">
            <w:pPr>
              <w:snapToGrid w:val="0"/>
              <w:spacing w:before="0" w:after="0" w:line="240" w:lineRule="auto"/>
            </w:pPr>
            <w:r w:rsidRPr="00F154B1">
              <w:rPr>
                <w:sz w:val="22"/>
              </w:rPr>
              <w:t>Organizacja kampanii „1%”, innych zbiórek publicznych</w:t>
            </w:r>
          </w:p>
        </w:tc>
        <w:tc>
          <w:tcPr>
            <w:tcW w:w="12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B1" w:rsidRPr="00F154B1" w:rsidRDefault="00F154B1" w:rsidP="00F154B1">
            <w:pPr>
              <w:snapToGrid w:val="0"/>
              <w:spacing w:before="0" w:after="0" w:line="240" w:lineRule="auto"/>
            </w:pPr>
            <w:r w:rsidRPr="00F154B1">
              <w:rPr>
                <w:sz w:val="22"/>
              </w:rPr>
              <w:t>- liczba przeprowadzonych kampanii</w:t>
            </w:r>
          </w:p>
        </w:tc>
      </w:tr>
      <w:tr w:rsidR="00F154B1" w:rsidRPr="00F154B1" w:rsidTr="00800605">
        <w:tc>
          <w:tcPr>
            <w:tcW w:w="146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54B1" w:rsidRPr="00F154B1" w:rsidRDefault="00F154B1" w:rsidP="00F154B1">
            <w:pPr>
              <w:snapToGrid w:val="0"/>
              <w:spacing w:before="0" w:after="0" w:line="240" w:lineRule="auto"/>
            </w:pPr>
          </w:p>
        </w:tc>
        <w:tc>
          <w:tcPr>
            <w:tcW w:w="22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B1" w:rsidRPr="00F154B1" w:rsidRDefault="00F154B1" w:rsidP="00F154B1">
            <w:pPr>
              <w:snapToGrid w:val="0"/>
              <w:spacing w:before="0" w:after="0" w:line="240" w:lineRule="auto"/>
            </w:pPr>
            <w:r w:rsidRPr="00F154B1">
              <w:rPr>
                <w:sz w:val="22"/>
              </w:rPr>
              <w:t>Wspomaganie grup obywatelskich w zakładaniu organizacji pozarządowych</w:t>
            </w:r>
          </w:p>
        </w:tc>
        <w:tc>
          <w:tcPr>
            <w:tcW w:w="12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4B1" w:rsidRPr="00F154B1" w:rsidRDefault="00F154B1" w:rsidP="00F154B1">
            <w:pPr>
              <w:snapToGrid w:val="0"/>
              <w:spacing w:before="0" w:after="0" w:line="240" w:lineRule="auto"/>
            </w:pPr>
            <w:r w:rsidRPr="00F154B1">
              <w:rPr>
                <w:sz w:val="22"/>
              </w:rPr>
              <w:t>- liczba utworzonych organizacji pozarządowych</w:t>
            </w:r>
          </w:p>
        </w:tc>
      </w:tr>
    </w:tbl>
    <w:p w:rsidR="00F154B1" w:rsidRPr="00F154B1" w:rsidRDefault="00F154B1" w:rsidP="00420673">
      <w:pPr>
        <w:spacing w:after="0" w:line="360" w:lineRule="auto"/>
        <w:jc w:val="both"/>
        <w:rPr>
          <w:szCs w:val="24"/>
        </w:rPr>
      </w:pPr>
    </w:p>
    <w:p w:rsidR="00420673" w:rsidRPr="00751258" w:rsidRDefault="00420673" w:rsidP="00420673">
      <w:pPr>
        <w:spacing w:line="360" w:lineRule="auto"/>
        <w:jc w:val="both"/>
        <w:rPr>
          <w:szCs w:val="24"/>
        </w:rPr>
      </w:pPr>
      <w:r w:rsidRPr="00751258">
        <w:rPr>
          <w:szCs w:val="24"/>
        </w:rPr>
        <w:t xml:space="preserve">W każdym realizowanym zadaniu zostaną zidentyfikowane wskaźniki, przed rozpoczęciem realizacji - zaplanowane, na końcu - osiągnięte. Każde zadanie zostanie podsumowane raportem pisemnym, przekazywanym do koordynatora strategii. </w:t>
      </w:r>
    </w:p>
    <w:p w:rsidR="00420673" w:rsidRPr="00420673" w:rsidRDefault="00420673" w:rsidP="00420673">
      <w:pPr>
        <w:spacing w:line="360" w:lineRule="auto"/>
        <w:jc w:val="both"/>
        <w:rPr>
          <w:color w:val="FF0000"/>
          <w:szCs w:val="24"/>
        </w:rPr>
      </w:pPr>
      <w:r w:rsidRPr="00751258">
        <w:rPr>
          <w:szCs w:val="24"/>
        </w:rPr>
        <w:t>Wzór raportu: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4"/>
        <w:gridCol w:w="2096"/>
        <w:gridCol w:w="2268"/>
        <w:gridCol w:w="1560"/>
        <w:gridCol w:w="1958"/>
      </w:tblGrid>
      <w:tr w:rsidR="00420673" w:rsidRPr="00751258" w:rsidTr="0069054D">
        <w:trPr>
          <w:trHeight w:val="454"/>
          <w:jc w:val="center"/>
        </w:trPr>
        <w:tc>
          <w:tcPr>
            <w:tcW w:w="1414" w:type="dxa"/>
            <w:shd w:val="clear" w:color="auto" w:fill="D9D9D9"/>
            <w:vAlign w:val="center"/>
          </w:tcPr>
          <w:p w:rsidR="00420673" w:rsidRPr="00751258" w:rsidRDefault="00420673" w:rsidP="0069054D">
            <w:pPr>
              <w:snapToGrid w:val="0"/>
              <w:spacing w:before="0" w:after="0" w:line="240" w:lineRule="auto"/>
              <w:jc w:val="center"/>
              <w:rPr>
                <w:b/>
                <w:szCs w:val="24"/>
              </w:rPr>
            </w:pPr>
            <w:r w:rsidRPr="00751258">
              <w:rPr>
                <w:b/>
                <w:szCs w:val="24"/>
              </w:rPr>
              <w:lastRenderedPageBreak/>
              <w:t>zadanie/</w:t>
            </w:r>
          </w:p>
          <w:p w:rsidR="00420673" w:rsidRPr="00751258" w:rsidRDefault="00420673" w:rsidP="0069054D">
            <w:pPr>
              <w:spacing w:before="0" w:after="0" w:line="240" w:lineRule="auto"/>
              <w:jc w:val="center"/>
              <w:rPr>
                <w:b/>
                <w:szCs w:val="24"/>
              </w:rPr>
            </w:pPr>
            <w:r w:rsidRPr="00751258">
              <w:rPr>
                <w:b/>
                <w:szCs w:val="24"/>
              </w:rPr>
              <w:t>projekt</w:t>
            </w:r>
          </w:p>
          <w:p w:rsidR="00420673" w:rsidRPr="00751258" w:rsidRDefault="00420673" w:rsidP="0069054D">
            <w:pPr>
              <w:spacing w:before="0"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096" w:type="dxa"/>
            <w:shd w:val="clear" w:color="auto" w:fill="D9D9D9"/>
            <w:vAlign w:val="center"/>
          </w:tcPr>
          <w:p w:rsidR="00420673" w:rsidRPr="00751258" w:rsidRDefault="00420673" w:rsidP="0069054D">
            <w:pPr>
              <w:snapToGrid w:val="0"/>
              <w:spacing w:before="0" w:after="0" w:line="240" w:lineRule="auto"/>
              <w:jc w:val="center"/>
              <w:rPr>
                <w:b/>
                <w:szCs w:val="24"/>
              </w:rPr>
            </w:pPr>
            <w:r w:rsidRPr="00751258">
              <w:rPr>
                <w:b/>
                <w:szCs w:val="24"/>
              </w:rPr>
              <w:t>instytucja/</w:t>
            </w:r>
          </w:p>
          <w:p w:rsidR="00420673" w:rsidRPr="00751258" w:rsidRDefault="00420673" w:rsidP="0069054D">
            <w:pPr>
              <w:spacing w:before="0" w:after="0" w:line="240" w:lineRule="auto"/>
              <w:jc w:val="center"/>
              <w:rPr>
                <w:b/>
                <w:szCs w:val="24"/>
              </w:rPr>
            </w:pPr>
            <w:r w:rsidRPr="00751258">
              <w:rPr>
                <w:b/>
                <w:szCs w:val="24"/>
              </w:rPr>
              <w:t>organizacja realizująca</w:t>
            </w:r>
          </w:p>
        </w:tc>
        <w:tc>
          <w:tcPr>
            <w:tcW w:w="2268" w:type="dxa"/>
            <w:shd w:val="clear" w:color="auto" w:fill="D9D9D9"/>
            <w:vAlign w:val="center"/>
          </w:tcPr>
          <w:p w:rsidR="00420673" w:rsidRPr="00751258" w:rsidRDefault="00420673" w:rsidP="0069054D">
            <w:pPr>
              <w:snapToGrid w:val="0"/>
              <w:spacing w:before="0" w:after="0" w:line="240" w:lineRule="auto"/>
              <w:jc w:val="center"/>
              <w:rPr>
                <w:b/>
                <w:szCs w:val="24"/>
              </w:rPr>
            </w:pPr>
            <w:r w:rsidRPr="00751258">
              <w:rPr>
                <w:b/>
                <w:szCs w:val="24"/>
              </w:rPr>
              <w:t>zaplanowane wskaźniki osiągnięć</w:t>
            </w:r>
          </w:p>
        </w:tc>
        <w:tc>
          <w:tcPr>
            <w:tcW w:w="1560" w:type="dxa"/>
            <w:shd w:val="clear" w:color="auto" w:fill="D9D9D9"/>
            <w:vAlign w:val="center"/>
          </w:tcPr>
          <w:p w:rsidR="00420673" w:rsidRPr="00751258" w:rsidRDefault="00420673" w:rsidP="0069054D">
            <w:pPr>
              <w:snapToGrid w:val="0"/>
              <w:spacing w:before="0" w:after="0" w:line="240" w:lineRule="auto"/>
              <w:jc w:val="center"/>
              <w:rPr>
                <w:b/>
                <w:szCs w:val="24"/>
              </w:rPr>
            </w:pPr>
            <w:r w:rsidRPr="00751258">
              <w:rPr>
                <w:b/>
                <w:szCs w:val="24"/>
              </w:rPr>
              <w:t>osiągnięte wskaźniki</w:t>
            </w:r>
          </w:p>
        </w:tc>
        <w:tc>
          <w:tcPr>
            <w:tcW w:w="1958" w:type="dxa"/>
            <w:shd w:val="clear" w:color="auto" w:fill="D9D9D9"/>
            <w:vAlign w:val="center"/>
          </w:tcPr>
          <w:p w:rsidR="00420673" w:rsidRPr="00751258" w:rsidRDefault="00420673" w:rsidP="0069054D">
            <w:pPr>
              <w:snapToGrid w:val="0"/>
              <w:spacing w:before="0" w:after="0" w:line="240" w:lineRule="auto"/>
              <w:jc w:val="center"/>
              <w:rPr>
                <w:b/>
                <w:szCs w:val="24"/>
              </w:rPr>
            </w:pPr>
            <w:r w:rsidRPr="00751258">
              <w:rPr>
                <w:b/>
                <w:szCs w:val="24"/>
              </w:rPr>
              <w:t>źródła danych</w:t>
            </w:r>
          </w:p>
        </w:tc>
      </w:tr>
      <w:tr w:rsidR="00420673" w:rsidRPr="00751258" w:rsidTr="0069054D">
        <w:trPr>
          <w:trHeight w:val="607"/>
          <w:jc w:val="center"/>
        </w:trPr>
        <w:tc>
          <w:tcPr>
            <w:tcW w:w="1414" w:type="dxa"/>
            <w:vMerge w:val="restart"/>
            <w:vAlign w:val="center"/>
          </w:tcPr>
          <w:p w:rsidR="00420673" w:rsidRPr="00751258" w:rsidRDefault="00420673" w:rsidP="0069054D">
            <w:pPr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751258">
              <w:rPr>
                <w:szCs w:val="24"/>
              </w:rPr>
              <w:t>nazwa i  opis, cele</w:t>
            </w:r>
          </w:p>
        </w:tc>
        <w:tc>
          <w:tcPr>
            <w:tcW w:w="2096" w:type="dxa"/>
            <w:vMerge w:val="restart"/>
            <w:vAlign w:val="center"/>
          </w:tcPr>
          <w:p w:rsidR="00420673" w:rsidRPr="00751258" w:rsidRDefault="00420673" w:rsidP="0069054D">
            <w:pPr>
              <w:snapToGrid w:val="0"/>
              <w:spacing w:before="0" w:after="0" w:line="240" w:lineRule="auto"/>
              <w:jc w:val="center"/>
              <w:rPr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20673" w:rsidRPr="00751258" w:rsidRDefault="00420673" w:rsidP="0069054D">
            <w:pPr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751258">
              <w:rPr>
                <w:szCs w:val="24"/>
              </w:rPr>
              <w:t>twarde</w:t>
            </w:r>
          </w:p>
        </w:tc>
        <w:tc>
          <w:tcPr>
            <w:tcW w:w="1560" w:type="dxa"/>
            <w:vAlign w:val="center"/>
          </w:tcPr>
          <w:p w:rsidR="00420673" w:rsidRPr="00751258" w:rsidRDefault="00420673" w:rsidP="0069054D">
            <w:pPr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751258">
              <w:rPr>
                <w:szCs w:val="24"/>
              </w:rPr>
              <w:t>twarde</w:t>
            </w:r>
          </w:p>
        </w:tc>
        <w:tc>
          <w:tcPr>
            <w:tcW w:w="1958" w:type="dxa"/>
            <w:vMerge w:val="restart"/>
            <w:vAlign w:val="center"/>
          </w:tcPr>
          <w:p w:rsidR="00420673" w:rsidRPr="00751258" w:rsidRDefault="00420673" w:rsidP="0069054D">
            <w:pPr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751258">
              <w:rPr>
                <w:szCs w:val="24"/>
              </w:rPr>
              <w:t>ankiety, listy obecności, dokumenty projektu, itp.</w:t>
            </w:r>
          </w:p>
        </w:tc>
      </w:tr>
      <w:tr w:rsidR="00420673" w:rsidRPr="00751258" w:rsidTr="0069054D">
        <w:trPr>
          <w:trHeight w:val="624"/>
          <w:jc w:val="center"/>
        </w:trPr>
        <w:tc>
          <w:tcPr>
            <w:tcW w:w="1414" w:type="dxa"/>
            <w:vMerge/>
          </w:tcPr>
          <w:p w:rsidR="00420673" w:rsidRPr="00751258" w:rsidRDefault="00420673" w:rsidP="0069054D">
            <w:pPr>
              <w:snapToGrid w:val="0"/>
              <w:spacing w:line="240" w:lineRule="auto"/>
              <w:jc w:val="both"/>
              <w:rPr>
                <w:szCs w:val="24"/>
              </w:rPr>
            </w:pPr>
          </w:p>
        </w:tc>
        <w:tc>
          <w:tcPr>
            <w:tcW w:w="2096" w:type="dxa"/>
            <w:vMerge/>
          </w:tcPr>
          <w:p w:rsidR="00420673" w:rsidRPr="00751258" w:rsidRDefault="00420673" w:rsidP="0069054D">
            <w:pPr>
              <w:snapToGrid w:val="0"/>
              <w:spacing w:line="240" w:lineRule="auto"/>
              <w:jc w:val="both"/>
              <w:rPr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20673" w:rsidRPr="00751258" w:rsidRDefault="00420673" w:rsidP="0069054D">
            <w:pPr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751258">
              <w:rPr>
                <w:szCs w:val="24"/>
              </w:rPr>
              <w:t>miękkie</w:t>
            </w:r>
          </w:p>
        </w:tc>
        <w:tc>
          <w:tcPr>
            <w:tcW w:w="1560" w:type="dxa"/>
            <w:vAlign w:val="center"/>
          </w:tcPr>
          <w:p w:rsidR="00420673" w:rsidRPr="00751258" w:rsidRDefault="00420673" w:rsidP="0069054D">
            <w:pPr>
              <w:snapToGrid w:val="0"/>
              <w:spacing w:before="0" w:after="0" w:line="240" w:lineRule="auto"/>
              <w:jc w:val="center"/>
              <w:rPr>
                <w:szCs w:val="24"/>
              </w:rPr>
            </w:pPr>
            <w:r w:rsidRPr="00751258">
              <w:rPr>
                <w:szCs w:val="24"/>
              </w:rPr>
              <w:t>miękkie</w:t>
            </w:r>
          </w:p>
        </w:tc>
        <w:tc>
          <w:tcPr>
            <w:tcW w:w="1958" w:type="dxa"/>
            <w:vMerge/>
          </w:tcPr>
          <w:p w:rsidR="00420673" w:rsidRPr="00751258" w:rsidRDefault="00420673" w:rsidP="0069054D">
            <w:pPr>
              <w:snapToGrid w:val="0"/>
              <w:spacing w:line="240" w:lineRule="auto"/>
              <w:jc w:val="both"/>
              <w:rPr>
                <w:szCs w:val="24"/>
              </w:rPr>
            </w:pPr>
          </w:p>
        </w:tc>
      </w:tr>
    </w:tbl>
    <w:p w:rsidR="00E40DD5" w:rsidRPr="00E40DD5" w:rsidRDefault="00E40DD5" w:rsidP="00E40DD5">
      <w:bookmarkStart w:id="148" w:name="_Toc387564245"/>
      <w:bookmarkStart w:id="149" w:name="_Toc425259886"/>
      <w:bookmarkStart w:id="150" w:name="_Toc433752496"/>
    </w:p>
    <w:p w:rsidR="00420673" w:rsidRPr="00751258" w:rsidRDefault="00420673" w:rsidP="00420673">
      <w:pPr>
        <w:pStyle w:val="Nagwek2"/>
        <w:rPr>
          <w:color w:val="auto"/>
        </w:rPr>
      </w:pPr>
      <w:r w:rsidRPr="00751258">
        <w:rPr>
          <w:color w:val="auto"/>
        </w:rPr>
        <w:t>Ewaluacja strategii</w:t>
      </w:r>
      <w:bookmarkEnd w:id="148"/>
      <w:bookmarkEnd w:id="149"/>
      <w:bookmarkEnd w:id="150"/>
    </w:p>
    <w:p w:rsidR="00420673" w:rsidRPr="00751258" w:rsidRDefault="00420673" w:rsidP="00420673">
      <w:pPr>
        <w:spacing w:before="0" w:after="0" w:line="360" w:lineRule="auto"/>
        <w:jc w:val="both"/>
        <w:rPr>
          <w:szCs w:val="24"/>
        </w:rPr>
      </w:pPr>
      <w:r w:rsidRPr="00751258">
        <w:rPr>
          <w:szCs w:val="24"/>
        </w:rPr>
        <w:tab/>
        <w:t xml:space="preserve">Ewaluacja strategii będzie to systematyczna i obiektywna jej ocena – jej zaplanowania, wdrożenia i rezultatów. Celem ewaluacji GSRPS jest określenie adekwatności i stopnia osiągnięcia celów, efektywności, skuteczności, wpływu i trwałości. </w:t>
      </w:r>
    </w:p>
    <w:p w:rsidR="00420673" w:rsidRPr="00751258" w:rsidRDefault="00420673" w:rsidP="00420673">
      <w:pPr>
        <w:spacing w:before="0" w:after="0" w:line="360" w:lineRule="auto"/>
        <w:jc w:val="both"/>
        <w:rPr>
          <w:szCs w:val="24"/>
        </w:rPr>
      </w:pPr>
      <w:r w:rsidRPr="00751258">
        <w:rPr>
          <w:szCs w:val="24"/>
        </w:rPr>
        <w:tab/>
        <w:t xml:space="preserve">Ewaluacja stanowić będzie ocenę przedsięwzięć w kontekście ich wyniku, wpływu, oraz potrzeb, które miały zaspokajać. W tym ujęciu celem ewaluacji będzie weryfikacja osiągnięć danego przedsięwzięcia w realizacji do zaplanowanych oczekiwań oraz wykorzystanie uzyskanych w ten sposób informacji i doświadczeń przy projektowaniu i  planowaniu podobnych działań w przyszłości. Rekomendacje i wnioski formułowane będą w oparciu o określone standardy i kryteria. </w:t>
      </w:r>
    </w:p>
    <w:p w:rsidR="00420673" w:rsidRPr="00751258" w:rsidRDefault="00420673" w:rsidP="00420673">
      <w:pPr>
        <w:spacing w:before="0" w:after="0" w:line="360" w:lineRule="auto"/>
        <w:jc w:val="both"/>
        <w:rPr>
          <w:szCs w:val="24"/>
        </w:rPr>
      </w:pPr>
      <w:r w:rsidRPr="00751258">
        <w:rPr>
          <w:szCs w:val="24"/>
        </w:rPr>
        <w:t>- osiągnięcie celów operacyjnych może być przedstawione poprzez produkty (np.  dostarczenie określonej liczby szkoleń dla osób bezrobotnych);</w:t>
      </w:r>
    </w:p>
    <w:p w:rsidR="00420673" w:rsidRPr="00751258" w:rsidRDefault="00420673" w:rsidP="00420673">
      <w:pPr>
        <w:spacing w:before="0" w:after="0" w:line="360" w:lineRule="auto"/>
        <w:jc w:val="both"/>
        <w:rPr>
          <w:szCs w:val="24"/>
        </w:rPr>
      </w:pPr>
      <w:r w:rsidRPr="00751258">
        <w:rPr>
          <w:szCs w:val="24"/>
        </w:rPr>
        <w:t>- realizacja celów szczegółowych/zadań może być przedstawiona poprzez rezultaty (np.  osiągnięcia poprawy – w wyniku zrealizowanych szkoleń – w zakresie możliwości zatrudnienia osób bezrobotnych);</w:t>
      </w:r>
    </w:p>
    <w:p w:rsidR="00420673" w:rsidRPr="00751258" w:rsidRDefault="00420673" w:rsidP="00420673">
      <w:pPr>
        <w:spacing w:before="0" w:after="0" w:line="360" w:lineRule="auto"/>
        <w:jc w:val="both"/>
        <w:rPr>
          <w:szCs w:val="24"/>
        </w:rPr>
      </w:pPr>
      <w:r w:rsidRPr="00751258">
        <w:rPr>
          <w:szCs w:val="24"/>
        </w:rPr>
        <w:t xml:space="preserve">- realizacja celów ogólnych/strategicznych może być przedstawiona poprzez wyniki oddziaływania strategii (np., ograniczenia bezrobocia wśród osób wcześniej bezrobotnych); </w:t>
      </w:r>
    </w:p>
    <w:p w:rsidR="00420673" w:rsidRPr="00751258" w:rsidRDefault="00420673" w:rsidP="00420673">
      <w:pPr>
        <w:spacing w:before="0" w:after="0" w:line="360" w:lineRule="auto"/>
        <w:jc w:val="both"/>
        <w:rPr>
          <w:szCs w:val="24"/>
        </w:rPr>
      </w:pPr>
      <w:r w:rsidRPr="00751258">
        <w:rPr>
          <w:szCs w:val="24"/>
        </w:rPr>
        <w:t>Ewaluacja ocenić będzie wszystkie elementy logiki interwencji strategii - zarówno dla poziomu działań, produktów, rezultatów i oddziaływań, jak i na poziomie wszystkich rodzajów celów danej interwencji.</w:t>
      </w:r>
    </w:p>
    <w:p w:rsidR="00420673" w:rsidRPr="00751258" w:rsidRDefault="00420673" w:rsidP="00420673">
      <w:pPr>
        <w:spacing w:before="0" w:after="0" w:line="360" w:lineRule="auto"/>
        <w:jc w:val="both"/>
        <w:rPr>
          <w:szCs w:val="24"/>
        </w:rPr>
      </w:pPr>
      <w:r w:rsidRPr="00751258">
        <w:rPr>
          <w:szCs w:val="24"/>
        </w:rPr>
        <w:tab/>
        <w:t xml:space="preserve">Zasadniczym celem ewaluacji będzie stałe doskonalenie skuteczności i efektywności interwencji publicznej, rozumiane w kategoriach pozytywnych efektów społecznych lub gospodarczych związanych z bezpośrednio z realizacją danej strategii. Celem ewaluacji będzie przede wszystkim uzyskanie niezależnej opinii na temat rzeczywistych lub potencjalnych sukcesów strategii oraz czynników, które przyczyniły się osiągnięcia danych rezultatów. Jednym z celów ewaluacji jest również wymiar edukacyjny, to analiza </w:t>
      </w:r>
      <w:r w:rsidRPr="00751258">
        <w:rPr>
          <w:szCs w:val="24"/>
        </w:rPr>
        <w:lastRenderedPageBreak/>
        <w:t>mechanizmów działania strategii, próba identyfikacji dobrych praktyk w zarządzaniu strategią i ich upowszechnienie czy tez analiza popełnionych błędów celem ich uniknięcia w przyszłości.</w:t>
      </w:r>
    </w:p>
    <w:p w:rsidR="00420673" w:rsidRPr="00751258" w:rsidRDefault="00420673" w:rsidP="00420673">
      <w:pPr>
        <w:spacing w:before="0" w:after="0" w:line="360" w:lineRule="auto"/>
        <w:jc w:val="both"/>
        <w:rPr>
          <w:szCs w:val="24"/>
          <w:u w:val="single"/>
        </w:rPr>
      </w:pPr>
      <w:r w:rsidRPr="00751258">
        <w:rPr>
          <w:szCs w:val="24"/>
          <w:u w:val="single"/>
        </w:rPr>
        <w:t>Kryteria ewaluacji</w:t>
      </w:r>
    </w:p>
    <w:p w:rsidR="00420673" w:rsidRPr="00751258" w:rsidRDefault="00420673" w:rsidP="00420673">
      <w:pPr>
        <w:spacing w:before="0" w:after="0" w:line="360" w:lineRule="auto"/>
        <w:jc w:val="both"/>
        <w:rPr>
          <w:szCs w:val="24"/>
        </w:rPr>
      </w:pPr>
      <w:r w:rsidRPr="00751258">
        <w:rPr>
          <w:szCs w:val="24"/>
        </w:rPr>
        <w:t>Jednym z ważnych elementów etapu planowania ewaluacji będzie podjęcie decyzji w jaki sposób ma być dokonana ocena, jakie kryteria ewaluacji powinny być zastosowane do określonego badania.</w:t>
      </w:r>
    </w:p>
    <w:p w:rsidR="00420673" w:rsidRPr="00751258" w:rsidRDefault="00420673" w:rsidP="00420673">
      <w:pPr>
        <w:spacing w:before="0" w:after="0" w:line="360" w:lineRule="auto"/>
        <w:jc w:val="both"/>
        <w:rPr>
          <w:szCs w:val="24"/>
        </w:rPr>
      </w:pPr>
      <w:r w:rsidRPr="00751258">
        <w:rPr>
          <w:szCs w:val="24"/>
        </w:rPr>
        <w:t>Główne kryteria ewaluacji:</w:t>
      </w:r>
    </w:p>
    <w:p w:rsidR="00420673" w:rsidRPr="00751258" w:rsidRDefault="00420673" w:rsidP="0092733A">
      <w:pPr>
        <w:numPr>
          <w:ilvl w:val="0"/>
          <w:numId w:val="13"/>
        </w:numPr>
        <w:tabs>
          <w:tab w:val="clear" w:pos="720"/>
          <w:tab w:val="num" w:pos="0"/>
        </w:tabs>
        <w:suppressAutoHyphens/>
        <w:spacing w:before="0" w:after="0" w:line="360" w:lineRule="auto"/>
        <w:jc w:val="both"/>
        <w:rPr>
          <w:szCs w:val="24"/>
        </w:rPr>
      </w:pPr>
      <w:r w:rsidRPr="00751258">
        <w:rPr>
          <w:szCs w:val="24"/>
        </w:rPr>
        <w:t>trafność</w:t>
      </w:r>
    </w:p>
    <w:p w:rsidR="00420673" w:rsidRPr="00751258" w:rsidRDefault="00420673" w:rsidP="0092733A">
      <w:pPr>
        <w:numPr>
          <w:ilvl w:val="0"/>
          <w:numId w:val="13"/>
        </w:numPr>
        <w:tabs>
          <w:tab w:val="clear" w:pos="720"/>
          <w:tab w:val="num" w:pos="0"/>
        </w:tabs>
        <w:suppressAutoHyphens/>
        <w:spacing w:before="0" w:after="0" w:line="360" w:lineRule="auto"/>
        <w:jc w:val="both"/>
        <w:rPr>
          <w:szCs w:val="24"/>
        </w:rPr>
      </w:pPr>
      <w:r w:rsidRPr="00751258">
        <w:rPr>
          <w:szCs w:val="24"/>
        </w:rPr>
        <w:t xml:space="preserve">efektywność </w:t>
      </w:r>
    </w:p>
    <w:p w:rsidR="00420673" w:rsidRPr="00751258" w:rsidRDefault="00420673" w:rsidP="0092733A">
      <w:pPr>
        <w:numPr>
          <w:ilvl w:val="0"/>
          <w:numId w:val="13"/>
        </w:numPr>
        <w:tabs>
          <w:tab w:val="clear" w:pos="720"/>
          <w:tab w:val="num" w:pos="0"/>
        </w:tabs>
        <w:suppressAutoHyphens/>
        <w:spacing w:before="0" w:after="0" w:line="360" w:lineRule="auto"/>
        <w:jc w:val="both"/>
        <w:rPr>
          <w:szCs w:val="24"/>
        </w:rPr>
      </w:pPr>
      <w:r w:rsidRPr="00751258">
        <w:rPr>
          <w:szCs w:val="24"/>
        </w:rPr>
        <w:t xml:space="preserve">skuteczność </w:t>
      </w:r>
    </w:p>
    <w:p w:rsidR="00420673" w:rsidRPr="00751258" w:rsidRDefault="00420673" w:rsidP="0092733A">
      <w:pPr>
        <w:numPr>
          <w:ilvl w:val="0"/>
          <w:numId w:val="13"/>
        </w:numPr>
        <w:tabs>
          <w:tab w:val="clear" w:pos="720"/>
          <w:tab w:val="num" w:pos="0"/>
        </w:tabs>
        <w:suppressAutoHyphens/>
        <w:spacing w:before="0" w:after="0" w:line="360" w:lineRule="auto"/>
        <w:jc w:val="both"/>
        <w:rPr>
          <w:szCs w:val="24"/>
        </w:rPr>
      </w:pPr>
      <w:r w:rsidRPr="00751258">
        <w:rPr>
          <w:szCs w:val="24"/>
        </w:rPr>
        <w:t xml:space="preserve">oddziaływanie/użyteczność </w:t>
      </w:r>
    </w:p>
    <w:p w:rsidR="00420673" w:rsidRPr="00751258" w:rsidRDefault="00420673" w:rsidP="0092733A">
      <w:pPr>
        <w:numPr>
          <w:ilvl w:val="0"/>
          <w:numId w:val="13"/>
        </w:numPr>
        <w:tabs>
          <w:tab w:val="clear" w:pos="720"/>
          <w:tab w:val="num" w:pos="0"/>
        </w:tabs>
        <w:suppressAutoHyphens/>
        <w:spacing w:before="0" w:after="0" w:line="360" w:lineRule="auto"/>
        <w:jc w:val="both"/>
        <w:rPr>
          <w:szCs w:val="24"/>
          <w:u w:val="single"/>
        </w:rPr>
      </w:pPr>
      <w:r w:rsidRPr="00751258">
        <w:rPr>
          <w:szCs w:val="24"/>
        </w:rPr>
        <w:t>trwałość.</w:t>
      </w:r>
    </w:p>
    <w:p w:rsidR="00420673" w:rsidRPr="00751258" w:rsidRDefault="00420673" w:rsidP="00420673">
      <w:pPr>
        <w:spacing w:before="0" w:after="0" w:line="360" w:lineRule="auto"/>
        <w:jc w:val="both"/>
        <w:rPr>
          <w:szCs w:val="24"/>
          <w:u w:val="single"/>
        </w:rPr>
      </w:pPr>
      <w:r w:rsidRPr="00751258">
        <w:rPr>
          <w:szCs w:val="24"/>
          <w:u w:val="single"/>
        </w:rPr>
        <w:t xml:space="preserve">Proces ewaluacji </w:t>
      </w:r>
    </w:p>
    <w:p w:rsidR="00420673" w:rsidRPr="00751258" w:rsidRDefault="00420673" w:rsidP="00420673">
      <w:pPr>
        <w:spacing w:before="0" w:after="0" w:line="360" w:lineRule="auto"/>
        <w:jc w:val="both"/>
        <w:rPr>
          <w:szCs w:val="24"/>
        </w:rPr>
      </w:pPr>
      <w:r w:rsidRPr="00751258">
        <w:rPr>
          <w:szCs w:val="24"/>
        </w:rPr>
        <w:t xml:space="preserve">Ewaluacja strategii jest procesem wieloetapowym, na który składa się: planowanie, projektowanie, realizacja, raportowanie, wykorzystanie wyników ewaluacji. </w:t>
      </w:r>
    </w:p>
    <w:p w:rsidR="00420673" w:rsidRPr="00751258" w:rsidRDefault="00420673" w:rsidP="00420673">
      <w:pPr>
        <w:spacing w:before="0" w:after="0" w:line="360" w:lineRule="auto"/>
        <w:jc w:val="both"/>
        <w:rPr>
          <w:szCs w:val="24"/>
        </w:rPr>
      </w:pPr>
      <w:r w:rsidRPr="00751258">
        <w:rPr>
          <w:szCs w:val="24"/>
        </w:rPr>
        <w:t>- Planowanie ewaluacji GSRPS obejmie następujące etapy:</w:t>
      </w:r>
    </w:p>
    <w:p w:rsidR="00420673" w:rsidRPr="00751258" w:rsidRDefault="00420673" w:rsidP="0092733A">
      <w:pPr>
        <w:numPr>
          <w:ilvl w:val="0"/>
          <w:numId w:val="11"/>
        </w:numPr>
        <w:suppressAutoHyphens/>
        <w:spacing w:before="0" w:after="0" w:line="360" w:lineRule="auto"/>
        <w:ind w:left="720"/>
        <w:jc w:val="both"/>
        <w:rPr>
          <w:szCs w:val="24"/>
        </w:rPr>
      </w:pPr>
      <w:r w:rsidRPr="00751258">
        <w:rPr>
          <w:szCs w:val="24"/>
        </w:rPr>
        <w:t>określenie celu (lub celów): zdefiniowanie problemów oraz podstawowych kryteriów ewaluacji, dzięki czemu otrzymamy odpowiedź na pytanie: po co przeprowadzamy ewaluację;</w:t>
      </w:r>
    </w:p>
    <w:p w:rsidR="00420673" w:rsidRPr="00751258" w:rsidRDefault="00420673" w:rsidP="0092733A">
      <w:pPr>
        <w:numPr>
          <w:ilvl w:val="0"/>
          <w:numId w:val="11"/>
        </w:numPr>
        <w:suppressAutoHyphens/>
        <w:spacing w:before="0" w:after="0" w:line="360" w:lineRule="auto"/>
        <w:ind w:left="720"/>
        <w:jc w:val="both"/>
        <w:rPr>
          <w:szCs w:val="24"/>
        </w:rPr>
      </w:pPr>
      <w:r w:rsidRPr="00751258">
        <w:rPr>
          <w:szCs w:val="24"/>
        </w:rPr>
        <w:t>wyznaczenie czasu badania: etapu w cyklu realizacji strategii, który będzie podlegał ewaluacji i wstępnego harmonogramu ewaluacji (rozpoczęcia, zakończenia, terminu dostarczenia raportu z ewaluacji);</w:t>
      </w:r>
    </w:p>
    <w:p w:rsidR="00420673" w:rsidRPr="00751258" w:rsidRDefault="00420673" w:rsidP="0092733A">
      <w:pPr>
        <w:numPr>
          <w:ilvl w:val="0"/>
          <w:numId w:val="11"/>
        </w:numPr>
        <w:suppressAutoHyphens/>
        <w:spacing w:before="0" w:after="0" w:line="360" w:lineRule="auto"/>
        <w:ind w:left="720"/>
        <w:jc w:val="both"/>
        <w:rPr>
          <w:szCs w:val="24"/>
        </w:rPr>
      </w:pPr>
      <w:r w:rsidRPr="00751258">
        <w:rPr>
          <w:szCs w:val="24"/>
        </w:rPr>
        <w:t>wskazanie zakresu: przedmiotowego (strategii poddanej ewaluacji lub innych obszarów interwencji czy zagadnień horyzontalnych); czasowego; terytorialnego oraz określenie zasobów potrzebnych do realizacji badania;</w:t>
      </w:r>
    </w:p>
    <w:p w:rsidR="00420673" w:rsidRPr="00751258" w:rsidRDefault="00420673" w:rsidP="0092733A">
      <w:pPr>
        <w:numPr>
          <w:ilvl w:val="0"/>
          <w:numId w:val="11"/>
        </w:numPr>
        <w:suppressAutoHyphens/>
        <w:spacing w:before="0" w:after="0" w:line="360" w:lineRule="auto"/>
        <w:ind w:left="720"/>
        <w:jc w:val="both"/>
        <w:rPr>
          <w:szCs w:val="24"/>
        </w:rPr>
      </w:pPr>
      <w:r w:rsidRPr="00751258">
        <w:rPr>
          <w:szCs w:val="24"/>
        </w:rPr>
        <w:t>wybór odbiorców: w zależności od sprecyzowania grup docelowych strategii czy innych zainteresowanych stron;</w:t>
      </w:r>
    </w:p>
    <w:p w:rsidR="00420673" w:rsidRPr="00751258" w:rsidRDefault="00420673" w:rsidP="0092733A">
      <w:pPr>
        <w:numPr>
          <w:ilvl w:val="0"/>
          <w:numId w:val="11"/>
        </w:numPr>
        <w:suppressAutoHyphens/>
        <w:spacing w:before="0" w:after="0" w:line="360" w:lineRule="auto"/>
        <w:ind w:left="720"/>
        <w:jc w:val="both"/>
        <w:rPr>
          <w:szCs w:val="24"/>
        </w:rPr>
      </w:pPr>
      <w:r w:rsidRPr="00751258">
        <w:rPr>
          <w:szCs w:val="24"/>
        </w:rPr>
        <w:t xml:space="preserve">identyfikacja dostępnych danych wyjściowych, czyli dokumentów programowych, raportów z monitoringu strategii, danych statystycznych, wyników wcześniejszych ewaluacji; </w:t>
      </w:r>
    </w:p>
    <w:p w:rsidR="00420673" w:rsidRPr="00751258" w:rsidRDefault="00420673" w:rsidP="00420673">
      <w:pPr>
        <w:pStyle w:val="Nagwek1"/>
        <w:rPr>
          <w:color w:val="auto"/>
        </w:rPr>
      </w:pPr>
      <w:bookmarkStart w:id="151" w:name="_Toc425259887"/>
      <w:bookmarkStart w:id="152" w:name="_Toc433752497"/>
      <w:r w:rsidRPr="00751258">
        <w:rPr>
          <w:color w:val="auto"/>
        </w:rPr>
        <w:lastRenderedPageBreak/>
        <w:t>Załączniki</w:t>
      </w:r>
      <w:bookmarkEnd w:id="151"/>
      <w:bookmarkEnd w:id="152"/>
    </w:p>
    <w:p w:rsidR="00420673" w:rsidRPr="00751258" w:rsidRDefault="00420673" w:rsidP="00420673">
      <w:pPr>
        <w:suppressAutoHyphens/>
        <w:spacing w:before="0" w:after="240"/>
        <w:jc w:val="both"/>
        <w:rPr>
          <w:rFonts w:eastAsia="Calibri" w:cs="Calibri"/>
          <w:b/>
          <w:szCs w:val="24"/>
          <w:lang w:eastAsia="ar-SA"/>
        </w:rPr>
      </w:pPr>
      <w:r w:rsidRPr="00751258">
        <w:rPr>
          <w:rFonts w:eastAsia="Calibri" w:cs="Calibri"/>
          <w:b/>
          <w:szCs w:val="24"/>
          <w:lang w:eastAsia="ar-SA"/>
        </w:rPr>
        <w:t>Ankieta - Wypracowanie Strategii Rozwiązywania Problemów Społecznych</w:t>
      </w:r>
    </w:p>
    <w:p w:rsidR="00420673" w:rsidRPr="00751258" w:rsidRDefault="00420673" w:rsidP="00420673">
      <w:pPr>
        <w:suppressAutoHyphens/>
        <w:spacing w:before="0" w:after="0"/>
        <w:jc w:val="both"/>
        <w:rPr>
          <w:rFonts w:eastAsia="Calibri" w:cs="Calibri"/>
          <w:b/>
          <w:szCs w:val="24"/>
          <w:lang w:eastAsia="ar-SA"/>
        </w:rPr>
      </w:pPr>
      <w:r w:rsidRPr="00751258">
        <w:rPr>
          <w:rFonts w:eastAsia="Calibri" w:cs="Calibri"/>
          <w:b/>
          <w:szCs w:val="24"/>
          <w:lang w:eastAsia="ar-SA"/>
        </w:rPr>
        <w:t xml:space="preserve">Szanowni Mieszkańcy Gminy </w:t>
      </w:r>
      <w:r w:rsidRPr="00751258">
        <w:rPr>
          <w:b/>
          <w:kern w:val="1"/>
          <w:szCs w:val="24"/>
          <w:lang w:eastAsia="hi-IN" w:bidi="hi-IN"/>
        </w:rPr>
        <w:t>Abramów</w:t>
      </w:r>
    </w:p>
    <w:p w:rsidR="00420673" w:rsidRPr="00751258" w:rsidRDefault="00420673" w:rsidP="00420673">
      <w:pPr>
        <w:suppressAutoHyphens/>
        <w:spacing w:before="0" w:after="0"/>
        <w:jc w:val="both"/>
        <w:rPr>
          <w:rFonts w:eastAsia="Calibri" w:cs="Calibri"/>
          <w:szCs w:val="24"/>
          <w:lang w:eastAsia="ar-SA"/>
        </w:rPr>
      </w:pPr>
      <w:r w:rsidRPr="00751258">
        <w:rPr>
          <w:rFonts w:eastAsia="Calibri" w:cs="Calibri"/>
          <w:szCs w:val="24"/>
          <w:lang w:eastAsia="ar-SA"/>
        </w:rPr>
        <w:t xml:space="preserve">Urząd Gminy przystąpił do wypracowania </w:t>
      </w:r>
      <w:r w:rsidRPr="00751258">
        <w:rPr>
          <w:rFonts w:eastAsia="Calibri" w:cs="Calibri"/>
          <w:b/>
          <w:szCs w:val="24"/>
          <w:lang w:eastAsia="ar-SA"/>
        </w:rPr>
        <w:t xml:space="preserve">Strategii Rozwiązywania Problemów Społecznych. </w:t>
      </w:r>
      <w:r w:rsidRPr="00751258">
        <w:rPr>
          <w:rFonts w:eastAsia="Calibri" w:cs="Calibri"/>
          <w:szCs w:val="24"/>
          <w:lang w:eastAsia="ar-SA"/>
        </w:rPr>
        <w:t>Strategia sprecyzuje i zweryfikuje najważniejsze problemy społeczne w naszej Gminie, a także określi sposoby ich rozwiązywania. Aby trafnie określić cele i zadania do realizacji potrzebna jest współpraca całej społeczności Gminy. Prosimy o poważne potraktowanie ankiety i przemyślane odpowiedzi na zawarte w niej pytania.</w:t>
      </w:r>
    </w:p>
    <w:p w:rsidR="00420673" w:rsidRPr="00751258" w:rsidRDefault="00420673" w:rsidP="00420673">
      <w:pPr>
        <w:suppressAutoHyphens/>
        <w:spacing w:before="0" w:after="0"/>
        <w:jc w:val="center"/>
        <w:rPr>
          <w:rFonts w:eastAsia="Calibri" w:cs="Calibri"/>
          <w:b/>
          <w:szCs w:val="24"/>
          <w:lang w:eastAsia="ar-SA"/>
        </w:rPr>
      </w:pPr>
      <w:r w:rsidRPr="00751258">
        <w:rPr>
          <w:rFonts w:eastAsia="Calibri" w:cs="Calibri"/>
          <w:b/>
          <w:szCs w:val="24"/>
          <w:lang w:eastAsia="ar-SA"/>
        </w:rPr>
        <w:t>Uwaga!</w:t>
      </w:r>
      <w:r w:rsidRPr="00751258">
        <w:rPr>
          <w:rFonts w:eastAsia="Calibri" w:cs="Calibri"/>
          <w:szCs w:val="24"/>
          <w:lang w:eastAsia="ar-SA"/>
        </w:rPr>
        <w:t xml:space="preserve"> </w:t>
      </w:r>
      <w:r w:rsidRPr="00751258">
        <w:rPr>
          <w:rFonts w:eastAsia="Calibri" w:cs="Calibri"/>
          <w:b/>
          <w:szCs w:val="24"/>
          <w:lang w:eastAsia="ar-SA"/>
        </w:rPr>
        <w:t>Ankieta jest anonimowa!</w:t>
      </w:r>
    </w:p>
    <w:p w:rsidR="00420673" w:rsidRPr="00751258" w:rsidRDefault="00420673" w:rsidP="00420673">
      <w:pPr>
        <w:suppressAutoHyphens/>
        <w:spacing w:before="0" w:after="0"/>
        <w:jc w:val="both"/>
        <w:rPr>
          <w:rFonts w:eastAsia="Calibri" w:cs="Calibri"/>
          <w:b/>
          <w:szCs w:val="24"/>
          <w:lang w:eastAsia="ar-SA"/>
        </w:rPr>
      </w:pPr>
    </w:p>
    <w:p w:rsidR="00420673" w:rsidRPr="00751258" w:rsidRDefault="00420673" w:rsidP="00420673">
      <w:pPr>
        <w:suppressAutoHyphens/>
        <w:spacing w:before="0" w:after="0"/>
        <w:jc w:val="both"/>
        <w:rPr>
          <w:rFonts w:eastAsia="Calibri" w:cs="Calibri"/>
          <w:b/>
          <w:szCs w:val="24"/>
          <w:lang w:eastAsia="ar-SA"/>
        </w:rPr>
      </w:pPr>
      <w:r w:rsidRPr="00751258">
        <w:rPr>
          <w:rFonts w:eastAsia="Calibri" w:cs="Calibri"/>
          <w:b/>
          <w:szCs w:val="24"/>
          <w:lang w:eastAsia="ar-SA"/>
        </w:rPr>
        <w:t>Metryczka (wstawić X przy wybranej odpowiedzi):</w:t>
      </w:r>
    </w:p>
    <w:p w:rsidR="00420673" w:rsidRPr="00751258" w:rsidRDefault="00420673" w:rsidP="00420673">
      <w:pPr>
        <w:suppressAutoHyphens/>
        <w:spacing w:before="0" w:after="0" w:line="360" w:lineRule="auto"/>
        <w:jc w:val="both"/>
        <w:rPr>
          <w:rFonts w:eastAsia="Wingdings" w:cs="Calibri"/>
          <w:szCs w:val="24"/>
          <w:lang w:eastAsia="ar-SA"/>
        </w:rPr>
      </w:pPr>
      <w:r w:rsidRPr="00751258">
        <w:rPr>
          <w:rFonts w:eastAsia="Calibri" w:cs="Calibri"/>
          <w:b/>
          <w:szCs w:val="24"/>
          <w:lang w:eastAsia="ar-SA"/>
        </w:rPr>
        <w:t xml:space="preserve">Płeć: </w:t>
      </w:r>
      <w:r w:rsidRPr="00751258">
        <w:rPr>
          <w:rFonts w:eastAsia="Calibri" w:cs="Calibri"/>
          <w:szCs w:val="24"/>
          <w:lang w:eastAsia="ar-SA"/>
        </w:rPr>
        <w:t xml:space="preserve">Kobieta  </w:t>
      </w:r>
      <w:r w:rsidRPr="00751258">
        <w:rPr>
          <w:rFonts w:eastAsia="Wingdings" w:cs="Calibri"/>
          <w:szCs w:val="24"/>
          <w:lang w:eastAsia="ar-SA"/>
        </w:rPr>
        <w:t></w:t>
      </w:r>
      <w:r w:rsidRPr="00751258">
        <w:rPr>
          <w:rFonts w:eastAsia="Calibri" w:cs="Calibri"/>
          <w:szCs w:val="24"/>
          <w:lang w:eastAsia="ar-SA"/>
        </w:rPr>
        <w:t xml:space="preserve">Mężczyzna </w:t>
      </w:r>
      <w:r w:rsidRPr="00751258">
        <w:rPr>
          <w:rFonts w:eastAsia="Wingdings" w:cs="Calibri"/>
          <w:szCs w:val="24"/>
          <w:lang w:eastAsia="ar-SA"/>
        </w:rPr>
        <w:t></w:t>
      </w:r>
    </w:p>
    <w:p w:rsidR="00420673" w:rsidRPr="00751258" w:rsidRDefault="00420673" w:rsidP="00420673">
      <w:pPr>
        <w:suppressAutoHyphens/>
        <w:spacing w:before="0" w:after="0" w:line="360" w:lineRule="auto"/>
        <w:jc w:val="both"/>
        <w:rPr>
          <w:rFonts w:eastAsia="Wingdings" w:cs="Calibri"/>
          <w:szCs w:val="24"/>
          <w:lang w:eastAsia="ar-SA"/>
        </w:rPr>
      </w:pPr>
      <w:r w:rsidRPr="00751258">
        <w:rPr>
          <w:rFonts w:eastAsia="Calibri" w:cs="Calibri"/>
          <w:b/>
          <w:szCs w:val="24"/>
          <w:lang w:eastAsia="ar-SA"/>
        </w:rPr>
        <w:t>Wiek</w:t>
      </w:r>
      <w:r w:rsidRPr="00751258">
        <w:rPr>
          <w:rFonts w:eastAsia="Calibri" w:cs="Calibri"/>
          <w:szCs w:val="24"/>
          <w:lang w:eastAsia="ar-SA"/>
        </w:rPr>
        <w:t xml:space="preserve">: 13 – 16  </w:t>
      </w:r>
      <w:r w:rsidRPr="00751258">
        <w:rPr>
          <w:rFonts w:eastAsia="Wingdings" w:cs="Calibri"/>
          <w:szCs w:val="24"/>
          <w:lang w:eastAsia="ar-SA"/>
        </w:rPr>
        <w:t></w:t>
      </w:r>
      <w:r w:rsidRPr="00751258">
        <w:rPr>
          <w:rFonts w:eastAsia="Calibri" w:cs="Calibri"/>
          <w:szCs w:val="24"/>
          <w:lang w:eastAsia="ar-SA"/>
        </w:rPr>
        <w:t xml:space="preserve">17 – 25 </w:t>
      </w:r>
      <w:r w:rsidRPr="00751258">
        <w:rPr>
          <w:rFonts w:eastAsia="Wingdings" w:cs="Calibri"/>
          <w:szCs w:val="24"/>
          <w:lang w:eastAsia="ar-SA"/>
        </w:rPr>
        <w:t></w:t>
      </w:r>
      <w:r w:rsidRPr="00751258">
        <w:rPr>
          <w:rFonts w:eastAsia="Calibri" w:cs="Calibri"/>
          <w:szCs w:val="24"/>
          <w:lang w:eastAsia="ar-SA"/>
        </w:rPr>
        <w:t xml:space="preserve">   26 – 59  </w:t>
      </w:r>
      <w:r w:rsidRPr="00751258">
        <w:rPr>
          <w:rFonts w:eastAsia="Wingdings" w:cs="Calibri"/>
          <w:szCs w:val="24"/>
          <w:lang w:eastAsia="ar-SA"/>
        </w:rPr>
        <w:t></w:t>
      </w:r>
      <w:r w:rsidRPr="00751258">
        <w:rPr>
          <w:rFonts w:eastAsia="Calibri" w:cs="Calibri"/>
          <w:szCs w:val="24"/>
          <w:lang w:eastAsia="ar-SA"/>
        </w:rPr>
        <w:t xml:space="preserve">   60 i więcej </w:t>
      </w:r>
      <w:r w:rsidRPr="00751258">
        <w:rPr>
          <w:rFonts w:eastAsia="Wingdings" w:cs="Calibri"/>
          <w:szCs w:val="24"/>
          <w:lang w:eastAsia="ar-SA"/>
        </w:rPr>
        <w:t></w:t>
      </w:r>
    </w:p>
    <w:p w:rsidR="00420673" w:rsidRPr="00751258" w:rsidRDefault="00420673" w:rsidP="00420673">
      <w:pPr>
        <w:suppressAutoHyphens/>
        <w:spacing w:before="0" w:after="0" w:line="360" w:lineRule="auto"/>
        <w:jc w:val="both"/>
        <w:rPr>
          <w:rFonts w:eastAsia="Calibri" w:cs="Calibri"/>
          <w:szCs w:val="24"/>
          <w:lang w:eastAsia="ar-SA"/>
        </w:rPr>
      </w:pPr>
      <w:r w:rsidRPr="00751258">
        <w:rPr>
          <w:rFonts w:eastAsia="Calibri" w:cs="Calibri"/>
          <w:b/>
          <w:szCs w:val="24"/>
          <w:lang w:eastAsia="ar-SA"/>
        </w:rPr>
        <w:t>Zawód</w:t>
      </w:r>
      <w:r w:rsidRPr="00751258">
        <w:rPr>
          <w:rFonts w:eastAsia="Calibri" w:cs="Calibri"/>
          <w:szCs w:val="24"/>
          <w:lang w:eastAsia="ar-SA"/>
        </w:rPr>
        <w:t xml:space="preserve">: uczeń  </w:t>
      </w:r>
      <w:r w:rsidRPr="00751258">
        <w:rPr>
          <w:rFonts w:eastAsia="Wingdings" w:cs="Calibri"/>
          <w:szCs w:val="24"/>
          <w:lang w:eastAsia="ar-SA"/>
        </w:rPr>
        <w:t></w:t>
      </w:r>
      <w:r w:rsidRPr="00751258">
        <w:rPr>
          <w:rFonts w:eastAsia="Calibri" w:cs="Calibri"/>
          <w:szCs w:val="24"/>
          <w:lang w:eastAsia="ar-SA"/>
        </w:rPr>
        <w:t xml:space="preserve">rolnik  </w:t>
      </w:r>
      <w:r w:rsidRPr="00751258">
        <w:rPr>
          <w:rFonts w:eastAsia="Wingdings" w:cs="Calibri"/>
          <w:szCs w:val="24"/>
          <w:lang w:eastAsia="ar-SA"/>
        </w:rPr>
        <w:t></w:t>
      </w:r>
      <w:r w:rsidRPr="00751258">
        <w:rPr>
          <w:rFonts w:eastAsia="Calibri" w:cs="Calibri"/>
          <w:szCs w:val="24"/>
          <w:lang w:eastAsia="ar-SA"/>
        </w:rPr>
        <w:t xml:space="preserve">przedsiębiorca  </w:t>
      </w:r>
      <w:r w:rsidRPr="00751258">
        <w:rPr>
          <w:rFonts w:eastAsia="Wingdings" w:cs="Calibri"/>
          <w:szCs w:val="24"/>
          <w:lang w:eastAsia="ar-SA"/>
        </w:rPr>
        <w:t></w:t>
      </w:r>
      <w:r w:rsidRPr="00751258">
        <w:rPr>
          <w:rFonts w:eastAsia="Calibri" w:cs="Calibri"/>
          <w:szCs w:val="24"/>
          <w:lang w:eastAsia="ar-SA"/>
        </w:rPr>
        <w:t xml:space="preserve">  pracownik umysłowy </w:t>
      </w:r>
      <w:r w:rsidRPr="00751258">
        <w:rPr>
          <w:rFonts w:eastAsia="Wingdings" w:cs="Calibri"/>
          <w:szCs w:val="24"/>
          <w:lang w:eastAsia="ar-SA"/>
        </w:rPr>
        <w:t></w:t>
      </w:r>
      <w:r w:rsidRPr="00751258">
        <w:rPr>
          <w:rFonts w:eastAsia="Calibri" w:cs="Calibri"/>
          <w:szCs w:val="24"/>
          <w:lang w:eastAsia="ar-SA"/>
        </w:rPr>
        <w:t xml:space="preserve">pracownik fizyczny  </w:t>
      </w:r>
    </w:p>
    <w:p w:rsidR="00420673" w:rsidRPr="00751258" w:rsidRDefault="00420673" w:rsidP="00420673">
      <w:pPr>
        <w:tabs>
          <w:tab w:val="right" w:leader="dot" w:pos="9072"/>
        </w:tabs>
        <w:suppressAutoHyphens/>
        <w:spacing w:before="0" w:after="0" w:line="360" w:lineRule="auto"/>
        <w:jc w:val="both"/>
        <w:rPr>
          <w:rFonts w:eastAsia="Calibri" w:cs="Calibri"/>
          <w:szCs w:val="24"/>
          <w:lang w:eastAsia="ar-SA"/>
        </w:rPr>
      </w:pPr>
      <w:r w:rsidRPr="00751258">
        <w:rPr>
          <w:rFonts w:eastAsia="Wingdings" w:cs="Calibri"/>
          <w:szCs w:val="24"/>
          <w:lang w:eastAsia="ar-SA"/>
        </w:rPr>
        <w:t> </w:t>
      </w:r>
      <w:r w:rsidRPr="00751258">
        <w:rPr>
          <w:rFonts w:eastAsia="Calibri" w:cs="Calibri"/>
          <w:szCs w:val="24"/>
          <w:lang w:eastAsia="ar-SA"/>
        </w:rPr>
        <w:t xml:space="preserve"> emeryt/rencista  </w:t>
      </w:r>
      <w:r w:rsidRPr="00751258">
        <w:rPr>
          <w:rFonts w:eastAsia="Wingdings" w:cs="Calibri"/>
          <w:szCs w:val="24"/>
          <w:lang w:eastAsia="ar-SA"/>
        </w:rPr>
        <w:t></w:t>
      </w:r>
      <w:r w:rsidRPr="00751258">
        <w:rPr>
          <w:rFonts w:eastAsia="Calibri" w:cs="Calibri"/>
          <w:szCs w:val="24"/>
          <w:lang w:eastAsia="ar-SA"/>
        </w:rPr>
        <w:t xml:space="preserve">  bezrobotny </w:t>
      </w:r>
      <w:r w:rsidRPr="00751258">
        <w:rPr>
          <w:rFonts w:eastAsia="Wingdings" w:cs="Calibri"/>
          <w:szCs w:val="24"/>
          <w:lang w:eastAsia="ar-SA"/>
        </w:rPr>
        <w:t></w:t>
      </w:r>
      <w:r w:rsidRPr="00751258">
        <w:rPr>
          <w:rFonts w:eastAsia="Calibri" w:cs="Calibri"/>
          <w:szCs w:val="24"/>
          <w:lang w:eastAsia="ar-SA"/>
        </w:rPr>
        <w:t xml:space="preserve">  inny (jaki?) </w:t>
      </w:r>
      <w:r w:rsidRPr="00751258">
        <w:rPr>
          <w:rFonts w:eastAsia="Calibri" w:cs="Calibri"/>
          <w:szCs w:val="24"/>
          <w:lang w:eastAsia="ar-SA"/>
        </w:rPr>
        <w:tab/>
      </w:r>
    </w:p>
    <w:p w:rsidR="00420673" w:rsidRPr="00751258" w:rsidRDefault="00420673" w:rsidP="00420673">
      <w:pPr>
        <w:suppressAutoHyphens/>
        <w:spacing w:before="0" w:after="0" w:line="360" w:lineRule="auto"/>
        <w:jc w:val="both"/>
        <w:rPr>
          <w:rFonts w:eastAsia="Calibri" w:cs="Calibri"/>
          <w:szCs w:val="24"/>
          <w:lang w:eastAsia="ar-SA"/>
        </w:rPr>
      </w:pPr>
      <w:r w:rsidRPr="00751258">
        <w:rPr>
          <w:rFonts w:eastAsia="Calibri" w:cs="Calibri"/>
          <w:b/>
          <w:szCs w:val="24"/>
          <w:lang w:eastAsia="ar-SA"/>
        </w:rPr>
        <w:t>Wykształcenie:</w:t>
      </w:r>
      <w:r w:rsidRPr="00751258">
        <w:rPr>
          <w:rFonts w:eastAsia="Calibri" w:cs="Calibri"/>
          <w:szCs w:val="24"/>
          <w:lang w:eastAsia="ar-SA"/>
        </w:rPr>
        <w:t xml:space="preserve"> </w:t>
      </w:r>
    </w:p>
    <w:p w:rsidR="00420673" w:rsidRPr="00751258" w:rsidRDefault="00420673" w:rsidP="00420673">
      <w:pPr>
        <w:suppressAutoHyphens/>
        <w:spacing w:before="0" w:after="0" w:line="360" w:lineRule="auto"/>
        <w:jc w:val="both"/>
        <w:rPr>
          <w:rFonts w:eastAsia="Calibri" w:cs="Calibri"/>
          <w:szCs w:val="24"/>
          <w:lang w:eastAsia="ar-SA"/>
        </w:rPr>
      </w:pPr>
      <w:r w:rsidRPr="00751258">
        <w:rPr>
          <w:rFonts w:eastAsia="Calibri" w:cs="Calibri"/>
          <w:szCs w:val="24"/>
          <w:lang w:eastAsia="ar-SA"/>
        </w:rPr>
        <w:t xml:space="preserve">podstawowe    </w:t>
      </w:r>
      <w:r w:rsidRPr="00751258">
        <w:rPr>
          <w:rFonts w:eastAsia="Wingdings" w:cs="Calibri"/>
          <w:szCs w:val="24"/>
          <w:lang w:eastAsia="ar-SA"/>
        </w:rPr>
        <w:t></w:t>
      </w:r>
      <w:r w:rsidRPr="00751258">
        <w:rPr>
          <w:rFonts w:eastAsia="Calibri" w:cs="Calibri"/>
          <w:szCs w:val="24"/>
          <w:lang w:eastAsia="ar-SA"/>
        </w:rPr>
        <w:t xml:space="preserve">   zawodowe    </w:t>
      </w:r>
      <w:r w:rsidRPr="00751258">
        <w:rPr>
          <w:rFonts w:eastAsia="Wingdings" w:cs="Calibri"/>
          <w:szCs w:val="24"/>
          <w:lang w:eastAsia="ar-SA"/>
        </w:rPr>
        <w:t></w:t>
      </w:r>
      <w:r w:rsidRPr="00751258">
        <w:rPr>
          <w:rFonts w:eastAsia="Calibri" w:cs="Calibri"/>
          <w:szCs w:val="24"/>
          <w:lang w:eastAsia="ar-SA"/>
        </w:rPr>
        <w:t xml:space="preserve">    średnie  </w:t>
      </w:r>
      <w:r w:rsidRPr="00751258">
        <w:rPr>
          <w:rFonts w:eastAsia="Wingdings" w:cs="Calibri"/>
          <w:szCs w:val="24"/>
          <w:lang w:eastAsia="ar-SA"/>
        </w:rPr>
        <w:t></w:t>
      </w:r>
      <w:r w:rsidRPr="00751258">
        <w:rPr>
          <w:rFonts w:eastAsia="Calibri" w:cs="Calibri"/>
          <w:szCs w:val="24"/>
          <w:lang w:eastAsia="ar-SA"/>
        </w:rPr>
        <w:t xml:space="preserve">    policealne    </w:t>
      </w:r>
      <w:r w:rsidRPr="00751258">
        <w:rPr>
          <w:rFonts w:eastAsia="Wingdings" w:cs="Calibri"/>
          <w:szCs w:val="24"/>
          <w:lang w:eastAsia="ar-SA"/>
        </w:rPr>
        <w:t></w:t>
      </w:r>
      <w:r w:rsidRPr="00751258">
        <w:rPr>
          <w:rFonts w:eastAsia="Calibri" w:cs="Calibri"/>
          <w:szCs w:val="24"/>
          <w:lang w:eastAsia="ar-SA"/>
        </w:rPr>
        <w:t xml:space="preserve">   wyższe </w:t>
      </w:r>
    </w:p>
    <w:tbl>
      <w:tblPr>
        <w:tblW w:w="9430" w:type="dxa"/>
        <w:jc w:val="center"/>
        <w:tblLayout w:type="fixed"/>
        <w:tblLook w:val="0000"/>
      </w:tblPr>
      <w:tblGrid>
        <w:gridCol w:w="567"/>
        <w:gridCol w:w="5436"/>
        <w:gridCol w:w="709"/>
        <w:gridCol w:w="802"/>
        <w:gridCol w:w="622"/>
        <w:gridCol w:w="622"/>
        <w:gridCol w:w="672"/>
      </w:tblGrid>
      <w:tr w:rsidR="00420673" w:rsidRPr="00751258" w:rsidTr="0069054D">
        <w:trPr>
          <w:cantSplit/>
          <w:trHeight w:val="1987"/>
          <w:jc w:val="center"/>
        </w:trPr>
        <w:tc>
          <w:tcPr>
            <w:tcW w:w="6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420673" w:rsidRPr="00751258" w:rsidRDefault="00420673" w:rsidP="0069054D">
            <w:pPr>
              <w:suppressAutoHyphens/>
              <w:snapToGrid w:val="0"/>
              <w:spacing w:before="0" w:after="0"/>
              <w:jc w:val="center"/>
              <w:rPr>
                <w:rFonts w:eastAsia="Calibri" w:cs="Calibri"/>
                <w:szCs w:val="24"/>
                <w:lang w:eastAsia="ar-SA"/>
              </w:rPr>
            </w:pPr>
            <w:r w:rsidRPr="00751258">
              <w:rPr>
                <w:rFonts w:eastAsia="Calibri" w:cs="Calibri"/>
                <w:szCs w:val="24"/>
                <w:lang w:eastAsia="ar-SA"/>
              </w:rPr>
              <w:t>W jakim stopniu jest Pan(i) zadowolony z następujących warunków życia w Gminie</w:t>
            </w:r>
          </w:p>
          <w:p w:rsidR="00420673" w:rsidRPr="00751258" w:rsidRDefault="00420673" w:rsidP="0069054D">
            <w:pPr>
              <w:suppressAutoHyphens/>
              <w:spacing w:before="0" w:after="0"/>
              <w:jc w:val="center"/>
              <w:rPr>
                <w:rFonts w:eastAsia="Calibri" w:cs="Calibri"/>
                <w:szCs w:val="24"/>
                <w:lang w:eastAsia="ar-SA"/>
              </w:rPr>
            </w:pPr>
            <w:r w:rsidRPr="00751258">
              <w:rPr>
                <w:rFonts w:eastAsia="Calibri" w:cs="Calibri"/>
                <w:szCs w:val="24"/>
                <w:lang w:eastAsia="ar-SA"/>
              </w:rPr>
              <w:t>Proszę zaznaczyć przy każdym stwierdzeniu poniżej jedną z możliwych odpowiedzi od 0 do 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extDirection w:val="btLr"/>
            <w:vAlign w:val="center"/>
          </w:tcPr>
          <w:p w:rsidR="00420673" w:rsidRPr="00751258" w:rsidRDefault="00420673" w:rsidP="0069054D">
            <w:pPr>
              <w:suppressAutoHyphens/>
              <w:snapToGrid w:val="0"/>
              <w:spacing w:before="0" w:after="0"/>
              <w:ind w:left="113" w:right="113"/>
              <w:jc w:val="both"/>
              <w:rPr>
                <w:rFonts w:eastAsia="Calibri" w:cs="Calibri"/>
                <w:b/>
                <w:szCs w:val="24"/>
                <w:lang w:eastAsia="ar-SA"/>
              </w:rPr>
            </w:pPr>
            <w:r w:rsidRPr="00751258">
              <w:rPr>
                <w:rFonts w:eastAsia="Calibri" w:cs="Calibri"/>
                <w:b/>
                <w:szCs w:val="24"/>
                <w:lang w:eastAsia="ar-SA"/>
              </w:rPr>
              <w:t>Bardzo niezadowolony/a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extDirection w:val="btLr"/>
            <w:vAlign w:val="center"/>
          </w:tcPr>
          <w:p w:rsidR="00420673" w:rsidRPr="00751258" w:rsidRDefault="00420673" w:rsidP="0069054D">
            <w:pPr>
              <w:suppressAutoHyphens/>
              <w:snapToGrid w:val="0"/>
              <w:spacing w:before="0" w:after="0"/>
              <w:ind w:left="113" w:right="113"/>
              <w:jc w:val="both"/>
              <w:rPr>
                <w:rFonts w:eastAsia="Calibri" w:cs="Calibri"/>
                <w:b/>
                <w:szCs w:val="24"/>
                <w:lang w:eastAsia="ar-SA"/>
              </w:rPr>
            </w:pPr>
            <w:r w:rsidRPr="00751258">
              <w:rPr>
                <w:rFonts w:eastAsia="Calibri" w:cs="Calibri"/>
                <w:b/>
                <w:szCs w:val="24"/>
                <w:lang w:eastAsia="ar-SA"/>
              </w:rPr>
              <w:t>Niezadowolony/a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extDirection w:val="btLr"/>
            <w:vAlign w:val="center"/>
          </w:tcPr>
          <w:p w:rsidR="00420673" w:rsidRPr="00751258" w:rsidRDefault="00420673" w:rsidP="0069054D">
            <w:pPr>
              <w:suppressAutoHyphens/>
              <w:snapToGrid w:val="0"/>
              <w:spacing w:before="0" w:after="0"/>
              <w:ind w:left="113" w:right="113"/>
              <w:jc w:val="both"/>
              <w:rPr>
                <w:rFonts w:eastAsia="Calibri" w:cs="Calibri"/>
                <w:b/>
                <w:szCs w:val="24"/>
                <w:lang w:eastAsia="ar-SA"/>
              </w:rPr>
            </w:pPr>
            <w:r w:rsidRPr="00751258">
              <w:rPr>
                <w:rFonts w:eastAsia="Calibri" w:cs="Calibri"/>
                <w:b/>
                <w:szCs w:val="24"/>
                <w:lang w:eastAsia="ar-SA"/>
              </w:rPr>
              <w:t>Niezdecydowany/a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extDirection w:val="btLr"/>
            <w:vAlign w:val="center"/>
          </w:tcPr>
          <w:p w:rsidR="00420673" w:rsidRPr="00751258" w:rsidRDefault="00420673" w:rsidP="0069054D">
            <w:pPr>
              <w:suppressAutoHyphens/>
              <w:snapToGrid w:val="0"/>
              <w:spacing w:before="0" w:after="0"/>
              <w:ind w:left="113" w:right="113"/>
              <w:jc w:val="both"/>
              <w:rPr>
                <w:rFonts w:eastAsia="Calibri" w:cs="Calibri"/>
                <w:b/>
                <w:szCs w:val="24"/>
                <w:lang w:eastAsia="ar-SA"/>
              </w:rPr>
            </w:pPr>
            <w:r w:rsidRPr="00751258">
              <w:rPr>
                <w:rFonts w:eastAsia="Calibri" w:cs="Calibri"/>
                <w:b/>
                <w:szCs w:val="24"/>
                <w:lang w:eastAsia="ar-SA"/>
              </w:rPr>
              <w:t>Zadowolony/a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  <w:vAlign w:val="center"/>
          </w:tcPr>
          <w:p w:rsidR="00420673" w:rsidRPr="00751258" w:rsidRDefault="00420673" w:rsidP="0069054D">
            <w:pPr>
              <w:suppressAutoHyphens/>
              <w:snapToGrid w:val="0"/>
              <w:spacing w:before="0" w:after="0"/>
              <w:ind w:left="113" w:right="113"/>
              <w:jc w:val="both"/>
              <w:rPr>
                <w:rFonts w:eastAsia="Calibri" w:cs="Calibri"/>
                <w:b/>
                <w:szCs w:val="24"/>
                <w:lang w:eastAsia="ar-SA"/>
              </w:rPr>
            </w:pPr>
            <w:r w:rsidRPr="00751258">
              <w:rPr>
                <w:rFonts w:eastAsia="Calibri" w:cs="Calibri"/>
                <w:b/>
                <w:szCs w:val="24"/>
                <w:lang w:eastAsia="ar-SA"/>
              </w:rPr>
              <w:t>Bardzo zadowolony/a</w:t>
            </w:r>
          </w:p>
        </w:tc>
      </w:tr>
      <w:tr w:rsidR="00420673" w:rsidRPr="00751258" w:rsidTr="0069054D">
        <w:trPr>
          <w:cantSplit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673" w:rsidRPr="00751258" w:rsidRDefault="00420673" w:rsidP="0069054D">
            <w:pPr>
              <w:suppressAutoHyphens/>
              <w:snapToGrid w:val="0"/>
              <w:spacing w:before="0" w:after="0"/>
              <w:jc w:val="center"/>
              <w:rPr>
                <w:rFonts w:eastAsia="Calibri"/>
                <w:lang w:eastAsia="ar-SA"/>
              </w:rPr>
            </w:pPr>
            <w:r w:rsidRPr="00751258">
              <w:rPr>
                <w:rFonts w:eastAsia="Calibri"/>
                <w:lang w:eastAsia="ar-SA"/>
              </w:rPr>
              <w:t>1.</w:t>
            </w: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0673" w:rsidRPr="00751258" w:rsidRDefault="00420673" w:rsidP="0069054D">
            <w:pPr>
              <w:suppressAutoHyphens/>
              <w:snapToGrid w:val="0"/>
              <w:spacing w:before="0" w:after="0"/>
              <w:jc w:val="both"/>
              <w:rPr>
                <w:rFonts w:eastAsia="Calibri"/>
                <w:lang w:eastAsia="ar-SA"/>
              </w:rPr>
            </w:pPr>
            <w:r w:rsidRPr="00751258">
              <w:rPr>
                <w:rFonts w:eastAsia="Calibri"/>
                <w:lang w:eastAsia="ar-SA"/>
              </w:rPr>
              <w:t>Organizacja czasu wolnego (koła zainteresowań, kluby sportowe)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673" w:rsidRPr="00751258" w:rsidRDefault="00420673" w:rsidP="0069054D">
            <w:pPr>
              <w:suppressAutoHyphens/>
              <w:snapToGrid w:val="0"/>
              <w:spacing w:before="0" w:after="0"/>
              <w:jc w:val="center"/>
              <w:rPr>
                <w:rFonts w:eastAsia="Calibri"/>
                <w:lang w:eastAsia="ar-SA"/>
              </w:rPr>
            </w:pPr>
            <w:r w:rsidRPr="00751258">
              <w:rPr>
                <w:rFonts w:eastAsia="Calibri"/>
                <w:lang w:eastAsia="ar-SA"/>
              </w:rPr>
              <w:t>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673" w:rsidRPr="00751258" w:rsidRDefault="00420673" w:rsidP="0069054D">
            <w:pPr>
              <w:suppressAutoHyphens/>
              <w:snapToGrid w:val="0"/>
              <w:spacing w:before="0" w:after="0"/>
              <w:jc w:val="center"/>
              <w:rPr>
                <w:rFonts w:eastAsia="Calibri"/>
                <w:lang w:eastAsia="ar-SA"/>
              </w:rPr>
            </w:pPr>
            <w:r w:rsidRPr="00751258">
              <w:rPr>
                <w:rFonts w:eastAsia="Calibri"/>
                <w:lang w:eastAsia="ar-SA"/>
              </w:rPr>
              <w:t>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673" w:rsidRPr="00751258" w:rsidRDefault="00420673" w:rsidP="0069054D">
            <w:pPr>
              <w:suppressAutoHyphens/>
              <w:snapToGrid w:val="0"/>
              <w:spacing w:before="0" w:after="0"/>
              <w:jc w:val="center"/>
              <w:rPr>
                <w:rFonts w:eastAsia="Calibri"/>
                <w:lang w:eastAsia="ar-SA"/>
              </w:rPr>
            </w:pPr>
            <w:r w:rsidRPr="00751258">
              <w:rPr>
                <w:rFonts w:eastAsia="Calibri"/>
                <w:lang w:eastAsia="ar-SA"/>
              </w:rPr>
              <w:t>2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673" w:rsidRPr="00751258" w:rsidRDefault="00420673" w:rsidP="0069054D">
            <w:pPr>
              <w:suppressAutoHyphens/>
              <w:snapToGrid w:val="0"/>
              <w:spacing w:before="0" w:after="0"/>
              <w:jc w:val="center"/>
              <w:rPr>
                <w:rFonts w:eastAsia="Calibri"/>
                <w:lang w:eastAsia="ar-SA"/>
              </w:rPr>
            </w:pPr>
            <w:r w:rsidRPr="00751258">
              <w:rPr>
                <w:rFonts w:eastAsia="Calibri"/>
                <w:lang w:eastAsia="ar-SA"/>
              </w:rPr>
              <w:t>3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673" w:rsidRPr="00751258" w:rsidRDefault="00420673" w:rsidP="0069054D">
            <w:pPr>
              <w:suppressAutoHyphens/>
              <w:snapToGrid w:val="0"/>
              <w:spacing w:before="0" w:after="0"/>
              <w:jc w:val="center"/>
              <w:rPr>
                <w:rFonts w:eastAsia="Calibri"/>
                <w:lang w:eastAsia="ar-SA"/>
              </w:rPr>
            </w:pPr>
            <w:r w:rsidRPr="00751258">
              <w:rPr>
                <w:rFonts w:eastAsia="Calibri"/>
                <w:lang w:eastAsia="ar-SA"/>
              </w:rPr>
              <w:t>4</w:t>
            </w:r>
          </w:p>
        </w:tc>
      </w:tr>
      <w:tr w:rsidR="00420673" w:rsidRPr="00751258" w:rsidTr="0069054D">
        <w:trPr>
          <w:cantSplit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673" w:rsidRPr="00751258" w:rsidRDefault="00420673" w:rsidP="0069054D">
            <w:pPr>
              <w:suppressAutoHyphens/>
              <w:snapToGrid w:val="0"/>
              <w:spacing w:before="0" w:after="0"/>
              <w:jc w:val="center"/>
              <w:rPr>
                <w:rFonts w:eastAsia="Calibri"/>
                <w:lang w:eastAsia="ar-SA"/>
              </w:rPr>
            </w:pPr>
            <w:r w:rsidRPr="00751258">
              <w:rPr>
                <w:rFonts w:eastAsia="Calibri"/>
                <w:lang w:eastAsia="ar-SA"/>
              </w:rPr>
              <w:t>2.</w:t>
            </w: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0673" w:rsidRPr="00751258" w:rsidRDefault="00420673" w:rsidP="0069054D">
            <w:pPr>
              <w:suppressAutoHyphens/>
              <w:snapToGrid w:val="0"/>
              <w:spacing w:before="0" w:after="0"/>
              <w:jc w:val="both"/>
              <w:rPr>
                <w:rFonts w:eastAsia="Calibri"/>
                <w:lang w:eastAsia="ar-SA"/>
              </w:rPr>
            </w:pPr>
            <w:r w:rsidRPr="00751258">
              <w:rPr>
                <w:rFonts w:eastAsia="Calibri"/>
                <w:lang w:eastAsia="ar-SA"/>
              </w:rPr>
              <w:t>Dostęp do Internetu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673" w:rsidRPr="00751258" w:rsidRDefault="00420673" w:rsidP="0069054D">
            <w:pPr>
              <w:suppressAutoHyphens/>
              <w:snapToGrid w:val="0"/>
              <w:spacing w:before="0" w:after="0"/>
              <w:jc w:val="center"/>
              <w:rPr>
                <w:rFonts w:eastAsia="Calibri"/>
                <w:lang w:eastAsia="ar-SA"/>
              </w:rPr>
            </w:pPr>
            <w:r w:rsidRPr="00751258">
              <w:rPr>
                <w:rFonts w:eastAsia="Calibri"/>
                <w:lang w:eastAsia="ar-SA"/>
              </w:rPr>
              <w:t>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673" w:rsidRPr="00751258" w:rsidRDefault="00420673" w:rsidP="0069054D">
            <w:pPr>
              <w:suppressAutoHyphens/>
              <w:snapToGrid w:val="0"/>
              <w:spacing w:before="0" w:after="0"/>
              <w:jc w:val="center"/>
              <w:rPr>
                <w:rFonts w:eastAsia="Calibri"/>
                <w:lang w:eastAsia="ar-SA"/>
              </w:rPr>
            </w:pPr>
            <w:r w:rsidRPr="00751258">
              <w:rPr>
                <w:rFonts w:eastAsia="Calibri"/>
                <w:lang w:eastAsia="ar-SA"/>
              </w:rPr>
              <w:t>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673" w:rsidRPr="00751258" w:rsidRDefault="00420673" w:rsidP="0069054D">
            <w:pPr>
              <w:suppressAutoHyphens/>
              <w:snapToGrid w:val="0"/>
              <w:spacing w:before="0" w:after="0"/>
              <w:jc w:val="center"/>
              <w:rPr>
                <w:rFonts w:eastAsia="Calibri"/>
                <w:lang w:eastAsia="ar-SA"/>
              </w:rPr>
            </w:pPr>
            <w:r w:rsidRPr="00751258">
              <w:rPr>
                <w:rFonts w:eastAsia="Calibri"/>
                <w:lang w:eastAsia="ar-SA"/>
              </w:rPr>
              <w:t>2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673" w:rsidRPr="00751258" w:rsidRDefault="00420673" w:rsidP="0069054D">
            <w:pPr>
              <w:suppressAutoHyphens/>
              <w:snapToGrid w:val="0"/>
              <w:spacing w:before="0" w:after="0"/>
              <w:jc w:val="center"/>
              <w:rPr>
                <w:rFonts w:eastAsia="Calibri"/>
                <w:lang w:eastAsia="ar-SA"/>
              </w:rPr>
            </w:pPr>
            <w:r w:rsidRPr="00751258">
              <w:rPr>
                <w:rFonts w:eastAsia="Calibri"/>
                <w:lang w:eastAsia="ar-SA"/>
              </w:rPr>
              <w:t>3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673" w:rsidRPr="00751258" w:rsidRDefault="00420673" w:rsidP="0069054D">
            <w:pPr>
              <w:suppressAutoHyphens/>
              <w:snapToGrid w:val="0"/>
              <w:spacing w:before="0" w:after="0"/>
              <w:jc w:val="center"/>
              <w:rPr>
                <w:rFonts w:eastAsia="Calibri"/>
                <w:lang w:eastAsia="ar-SA"/>
              </w:rPr>
            </w:pPr>
            <w:r w:rsidRPr="00751258">
              <w:rPr>
                <w:rFonts w:eastAsia="Calibri"/>
                <w:lang w:eastAsia="ar-SA"/>
              </w:rPr>
              <w:t>4</w:t>
            </w:r>
          </w:p>
        </w:tc>
      </w:tr>
      <w:tr w:rsidR="00420673" w:rsidRPr="00751258" w:rsidTr="0069054D">
        <w:trPr>
          <w:cantSplit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673" w:rsidRPr="00751258" w:rsidRDefault="00420673" w:rsidP="0069054D">
            <w:pPr>
              <w:suppressAutoHyphens/>
              <w:snapToGrid w:val="0"/>
              <w:spacing w:before="0" w:after="0"/>
              <w:jc w:val="center"/>
              <w:rPr>
                <w:rFonts w:eastAsia="Calibri"/>
                <w:lang w:eastAsia="ar-SA"/>
              </w:rPr>
            </w:pPr>
            <w:r w:rsidRPr="00751258">
              <w:rPr>
                <w:rFonts w:eastAsia="Calibri"/>
                <w:lang w:eastAsia="ar-SA"/>
              </w:rPr>
              <w:t>3.</w:t>
            </w: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0673" w:rsidRPr="00751258" w:rsidRDefault="00420673" w:rsidP="0069054D">
            <w:pPr>
              <w:suppressAutoHyphens/>
              <w:snapToGrid w:val="0"/>
              <w:spacing w:before="0" w:after="0"/>
              <w:jc w:val="both"/>
              <w:rPr>
                <w:rFonts w:eastAsia="Calibri"/>
                <w:lang w:eastAsia="ar-SA"/>
              </w:rPr>
            </w:pPr>
            <w:r w:rsidRPr="00751258">
              <w:rPr>
                <w:rFonts w:eastAsia="Calibri"/>
                <w:lang w:eastAsia="ar-SA"/>
              </w:rPr>
              <w:t>Dostęp do informacji na temat wydarzeń w Gminie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673" w:rsidRPr="00751258" w:rsidRDefault="00420673" w:rsidP="0069054D">
            <w:pPr>
              <w:suppressAutoHyphens/>
              <w:snapToGrid w:val="0"/>
              <w:spacing w:before="0" w:after="0"/>
              <w:jc w:val="center"/>
              <w:rPr>
                <w:rFonts w:eastAsia="Calibri"/>
                <w:lang w:eastAsia="ar-SA"/>
              </w:rPr>
            </w:pPr>
            <w:r w:rsidRPr="00751258">
              <w:rPr>
                <w:rFonts w:eastAsia="Calibri"/>
                <w:lang w:eastAsia="ar-SA"/>
              </w:rPr>
              <w:t>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673" w:rsidRPr="00751258" w:rsidRDefault="00420673" w:rsidP="0069054D">
            <w:pPr>
              <w:suppressAutoHyphens/>
              <w:snapToGrid w:val="0"/>
              <w:spacing w:before="0" w:after="0"/>
              <w:jc w:val="center"/>
              <w:rPr>
                <w:rFonts w:eastAsia="Calibri"/>
                <w:lang w:eastAsia="ar-SA"/>
              </w:rPr>
            </w:pPr>
            <w:r w:rsidRPr="00751258">
              <w:rPr>
                <w:rFonts w:eastAsia="Calibri"/>
                <w:lang w:eastAsia="ar-SA"/>
              </w:rPr>
              <w:t>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673" w:rsidRPr="00751258" w:rsidRDefault="00420673" w:rsidP="0069054D">
            <w:pPr>
              <w:suppressAutoHyphens/>
              <w:snapToGrid w:val="0"/>
              <w:spacing w:before="0" w:after="0"/>
              <w:jc w:val="center"/>
              <w:rPr>
                <w:rFonts w:eastAsia="Calibri"/>
                <w:lang w:eastAsia="ar-SA"/>
              </w:rPr>
            </w:pPr>
            <w:r w:rsidRPr="00751258">
              <w:rPr>
                <w:rFonts w:eastAsia="Calibri"/>
                <w:lang w:eastAsia="ar-SA"/>
              </w:rPr>
              <w:t>2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673" w:rsidRPr="00751258" w:rsidRDefault="00420673" w:rsidP="0069054D">
            <w:pPr>
              <w:suppressAutoHyphens/>
              <w:snapToGrid w:val="0"/>
              <w:spacing w:before="0" w:after="0"/>
              <w:jc w:val="center"/>
              <w:rPr>
                <w:rFonts w:eastAsia="Calibri"/>
                <w:lang w:eastAsia="ar-SA"/>
              </w:rPr>
            </w:pPr>
            <w:r w:rsidRPr="00751258">
              <w:rPr>
                <w:rFonts w:eastAsia="Calibri"/>
                <w:lang w:eastAsia="ar-SA"/>
              </w:rPr>
              <w:t>3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673" w:rsidRPr="00751258" w:rsidRDefault="00420673" w:rsidP="0069054D">
            <w:pPr>
              <w:suppressAutoHyphens/>
              <w:snapToGrid w:val="0"/>
              <w:spacing w:before="0" w:after="0"/>
              <w:jc w:val="center"/>
              <w:rPr>
                <w:rFonts w:eastAsia="Calibri"/>
                <w:lang w:eastAsia="ar-SA"/>
              </w:rPr>
            </w:pPr>
            <w:r w:rsidRPr="00751258">
              <w:rPr>
                <w:rFonts w:eastAsia="Calibri"/>
                <w:lang w:eastAsia="ar-SA"/>
              </w:rPr>
              <w:t>4</w:t>
            </w:r>
          </w:p>
        </w:tc>
      </w:tr>
      <w:tr w:rsidR="00420673" w:rsidRPr="00751258" w:rsidTr="0069054D">
        <w:trPr>
          <w:cantSplit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673" w:rsidRPr="00751258" w:rsidRDefault="00420673" w:rsidP="0069054D">
            <w:pPr>
              <w:suppressAutoHyphens/>
              <w:snapToGrid w:val="0"/>
              <w:spacing w:before="0" w:after="0"/>
              <w:jc w:val="center"/>
              <w:rPr>
                <w:rFonts w:eastAsia="Calibri"/>
                <w:lang w:eastAsia="ar-SA"/>
              </w:rPr>
            </w:pPr>
            <w:r w:rsidRPr="00751258">
              <w:rPr>
                <w:rFonts w:eastAsia="Calibri"/>
                <w:lang w:eastAsia="ar-SA"/>
              </w:rPr>
              <w:t>4.</w:t>
            </w: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0673" w:rsidRPr="00751258" w:rsidRDefault="00420673" w:rsidP="0069054D">
            <w:pPr>
              <w:suppressAutoHyphens/>
              <w:snapToGrid w:val="0"/>
              <w:spacing w:before="0" w:after="0"/>
              <w:jc w:val="both"/>
              <w:rPr>
                <w:rFonts w:eastAsia="Calibri"/>
                <w:lang w:eastAsia="ar-SA"/>
              </w:rPr>
            </w:pPr>
            <w:r w:rsidRPr="00751258">
              <w:rPr>
                <w:rFonts w:eastAsia="Calibri"/>
                <w:lang w:eastAsia="ar-SA"/>
              </w:rPr>
              <w:t>Dostęp do kultury: biblioteka, koncerty, wystawy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673" w:rsidRPr="00751258" w:rsidRDefault="00420673" w:rsidP="0069054D">
            <w:pPr>
              <w:suppressAutoHyphens/>
              <w:snapToGrid w:val="0"/>
              <w:spacing w:before="0" w:after="0"/>
              <w:jc w:val="center"/>
              <w:rPr>
                <w:rFonts w:eastAsia="Calibri"/>
                <w:lang w:eastAsia="ar-SA"/>
              </w:rPr>
            </w:pPr>
            <w:r w:rsidRPr="00751258">
              <w:rPr>
                <w:rFonts w:eastAsia="Calibri"/>
                <w:lang w:eastAsia="ar-SA"/>
              </w:rPr>
              <w:t>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673" w:rsidRPr="00751258" w:rsidRDefault="00420673" w:rsidP="0069054D">
            <w:pPr>
              <w:suppressAutoHyphens/>
              <w:snapToGrid w:val="0"/>
              <w:spacing w:before="0" w:after="0"/>
              <w:jc w:val="center"/>
              <w:rPr>
                <w:rFonts w:eastAsia="Calibri"/>
                <w:lang w:eastAsia="ar-SA"/>
              </w:rPr>
            </w:pPr>
            <w:r w:rsidRPr="00751258">
              <w:rPr>
                <w:rFonts w:eastAsia="Calibri"/>
                <w:lang w:eastAsia="ar-SA"/>
              </w:rPr>
              <w:t>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673" w:rsidRPr="00751258" w:rsidRDefault="00420673" w:rsidP="0069054D">
            <w:pPr>
              <w:suppressAutoHyphens/>
              <w:snapToGrid w:val="0"/>
              <w:spacing w:before="0" w:after="0"/>
              <w:jc w:val="center"/>
              <w:rPr>
                <w:rFonts w:eastAsia="Calibri"/>
                <w:lang w:eastAsia="ar-SA"/>
              </w:rPr>
            </w:pPr>
            <w:r w:rsidRPr="00751258">
              <w:rPr>
                <w:rFonts w:eastAsia="Calibri"/>
                <w:lang w:eastAsia="ar-SA"/>
              </w:rPr>
              <w:t>2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673" w:rsidRPr="00751258" w:rsidRDefault="00420673" w:rsidP="0069054D">
            <w:pPr>
              <w:suppressAutoHyphens/>
              <w:snapToGrid w:val="0"/>
              <w:spacing w:before="0" w:after="0"/>
              <w:jc w:val="center"/>
              <w:rPr>
                <w:rFonts w:eastAsia="Calibri"/>
                <w:lang w:eastAsia="ar-SA"/>
              </w:rPr>
            </w:pPr>
            <w:r w:rsidRPr="00751258">
              <w:rPr>
                <w:rFonts w:eastAsia="Calibri"/>
                <w:lang w:eastAsia="ar-SA"/>
              </w:rPr>
              <w:t>3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673" w:rsidRPr="00751258" w:rsidRDefault="00420673" w:rsidP="0069054D">
            <w:pPr>
              <w:suppressAutoHyphens/>
              <w:snapToGrid w:val="0"/>
              <w:spacing w:before="0" w:after="0"/>
              <w:jc w:val="center"/>
              <w:rPr>
                <w:rFonts w:eastAsia="Calibri"/>
                <w:lang w:eastAsia="ar-SA"/>
              </w:rPr>
            </w:pPr>
            <w:r w:rsidRPr="00751258">
              <w:rPr>
                <w:rFonts w:eastAsia="Calibri"/>
                <w:lang w:eastAsia="ar-SA"/>
              </w:rPr>
              <w:t>4</w:t>
            </w:r>
          </w:p>
        </w:tc>
      </w:tr>
      <w:tr w:rsidR="00420673" w:rsidRPr="00751258" w:rsidTr="0069054D">
        <w:trPr>
          <w:cantSplit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673" w:rsidRPr="00751258" w:rsidRDefault="00420673" w:rsidP="0069054D">
            <w:pPr>
              <w:suppressAutoHyphens/>
              <w:snapToGrid w:val="0"/>
              <w:spacing w:before="0" w:after="0"/>
              <w:jc w:val="center"/>
              <w:rPr>
                <w:rFonts w:eastAsia="Calibri"/>
                <w:lang w:eastAsia="ar-SA"/>
              </w:rPr>
            </w:pPr>
            <w:r w:rsidRPr="00751258">
              <w:rPr>
                <w:rFonts w:eastAsia="Calibri"/>
                <w:lang w:eastAsia="ar-SA"/>
              </w:rPr>
              <w:t>5.</w:t>
            </w: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0673" w:rsidRPr="00751258" w:rsidRDefault="00420673" w:rsidP="0069054D">
            <w:pPr>
              <w:suppressAutoHyphens/>
              <w:snapToGrid w:val="0"/>
              <w:spacing w:before="0" w:after="0"/>
              <w:jc w:val="both"/>
              <w:rPr>
                <w:rFonts w:eastAsia="Calibri"/>
                <w:lang w:eastAsia="ar-SA"/>
              </w:rPr>
            </w:pPr>
            <w:r w:rsidRPr="00751258">
              <w:rPr>
                <w:rFonts w:eastAsia="Calibri"/>
                <w:lang w:eastAsia="ar-SA"/>
              </w:rPr>
              <w:t>Organizacja imprez cyklicznych w Gminie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673" w:rsidRPr="00751258" w:rsidRDefault="00420673" w:rsidP="0069054D">
            <w:pPr>
              <w:suppressAutoHyphens/>
              <w:snapToGrid w:val="0"/>
              <w:spacing w:before="0" w:after="0"/>
              <w:jc w:val="center"/>
              <w:rPr>
                <w:rFonts w:eastAsia="Calibri"/>
                <w:lang w:eastAsia="ar-SA"/>
              </w:rPr>
            </w:pPr>
            <w:r w:rsidRPr="00751258">
              <w:rPr>
                <w:rFonts w:eastAsia="Calibri"/>
                <w:lang w:eastAsia="ar-SA"/>
              </w:rPr>
              <w:t>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673" w:rsidRPr="00751258" w:rsidRDefault="00420673" w:rsidP="0069054D">
            <w:pPr>
              <w:suppressAutoHyphens/>
              <w:snapToGrid w:val="0"/>
              <w:spacing w:before="0" w:after="0"/>
              <w:jc w:val="center"/>
              <w:rPr>
                <w:rFonts w:eastAsia="Calibri"/>
                <w:lang w:eastAsia="ar-SA"/>
              </w:rPr>
            </w:pPr>
            <w:r w:rsidRPr="00751258">
              <w:rPr>
                <w:rFonts w:eastAsia="Calibri"/>
                <w:lang w:eastAsia="ar-SA"/>
              </w:rPr>
              <w:t>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673" w:rsidRPr="00751258" w:rsidRDefault="00420673" w:rsidP="0069054D">
            <w:pPr>
              <w:suppressAutoHyphens/>
              <w:snapToGrid w:val="0"/>
              <w:spacing w:before="0" w:after="0"/>
              <w:jc w:val="center"/>
              <w:rPr>
                <w:rFonts w:eastAsia="Calibri"/>
                <w:lang w:eastAsia="ar-SA"/>
              </w:rPr>
            </w:pPr>
            <w:r w:rsidRPr="00751258">
              <w:rPr>
                <w:rFonts w:eastAsia="Calibri"/>
                <w:lang w:eastAsia="ar-SA"/>
              </w:rPr>
              <w:t>2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673" w:rsidRPr="00751258" w:rsidRDefault="00420673" w:rsidP="0069054D">
            <w:pPr>
              <w:suppressAutoHyphens/>
              <w:snapToGrid w:val="0"/>
              <w:spacing w:before="0" w:after="0"/>
              <w:jc w:val="center"/>
              <w:rPr>
                <w:rFonts w:eastAsia="Calibri"/>
                <w:lang w:eastAsia="ar-SA"/>
              </w:rPr>
            </w:pPr>
            <w:r w:rsidRPr="00751258">
              <w:rPr>
                <w:rFonts w:eastAsia="Calibri"/>
                <w:lang w:eastAsia="ar-SA"/>
              </w:rPr>
              <w:t>3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673" w:rsidRPr="00751258" w:rsidRDefault="00420673" w:rsidP="0069054D">
            <w:pPr>
              <w:suppressAutoHyphens/>
              <w:snapToGrid w:val="0"/>
              <w:spacing w:before="0" w:after="0"/>
              <w:jc w:val="center"/>
              <w:rPr>
                <w:rFonts w:eastAsia="Calibri"/>
                <w:lang w:eastAsia="ar-SA"/>
              </w:rPr>
            </w:pPr>
            <w:r w:rsidRPr="00751258">
              <w:rPr>
                <w:rFonts w:eastAsia="Calibri"/>
                <w:lang w:eastAsia="ar-SA"/>
              </w:rPr>
              <w:t>4</w:t>
            </w:r>
          </w:p>
        </w:tc>
      </w:tr>
      <w:tr w:rsidR="00420673" w:rsidRPr="00751258" w:rsidTr="0069054D">
        <w:trPr>
          <w:cantSplit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673" w:rsidRPr="00751258" w:rsidRDefault="00420673" w:rsidP="0069054D">
            <w:pPr>
              <w:suppressAutoHyphens/>
              <w:snapToGrid w:val="0"/>
              <w:spacing w:before="0" w:after="0"/>
              <w:jc w:val="center"/>
              <w:rPr>
                <w:rFonts w:eastAsia="Calibri"/>
                <w:lang w:eastAsia="ar-SA"/>
              </w:rPr>
            </w:pPr>
            <w:r w:rsidRPr="00751258">
              <w:rPr>
                <w:rFonts w:eastAsia="Calibri"/>
                <w:lang w:eastAsia="ar-SA"/>
              </w:rPr>
              <w:t>6.</w:t>
            </w: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0673" w:rsidRPr="00751258" w:rsidRDefault="00420673" w:rsidP="0069054D">
            <w:pPr>
              <w:suppressAutoHyphens/>
              <w:snapToGrid w:val="0"/>
              <w:spacing w:before="0" w:after="0"/>
              <w:jc w:val="both"/>
              <w:rPr>
                <w:rFonts w:eastAsia="Calibri"/>
                <w:lang w:eastAsia="ar-SA"/>
              </w:rPr>
            </w:pPr>
            <w:r w:rsidRPr="00751258">
              <w:rPr>
                <w:rFonts w:eastAsia="Calibri"/>
                <w:lang w:eastAsia="ar-SA"/>
              </w:rPr>
              <w:t>Dostępność doradztwa psychologiczno - prawnego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673" w:rsidRPr="00751258" w:rsidRDefault="00420673" w:rsidP="0069054D">
            <w:pPr>
              <w:suppressAutoHyphens/>
              <w:snapToGrid w:val="0"/>
              <w:spacing w:before="0" w:after="0"/>
              <w:jc w:val="center"/>
              <w:rPr>
                <w:rFonts w:eastAsia="Calibri"/>
                <w:lang w:eastAsia="ar-SA"/>
              </w:rPr>
            </w:pPr>
            <w:r w:rsidRPr="00751258">
              <w:rPr>
                <w:rFonts w:eastAsia="Calibri"/>
                <w:lang w:eastAsia="ar-SA"/>
              </w:rPr>
              <w:t>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673" w:rsidRPr="00751258" w:rsidRDefault="00420673" w:rsidP="0069054D">
            <w:pPr>
              <w:suppressAutoHyphens/>
              <w:snapToGrid w:val="0"/>
              <w:spacing w:before="0" w:after="0"/>
              <w:jc w:val="center"/>
              <w:rPr>
                <w:rFonts w:eastAsia="Calibri"/>
                <w:lang w:eastAsia="ar-SA"/>
              </w:rPr>
            </w:pPr>
            <w:r w:rsidRPr="00751258">
              <w:rPr>
                <w:rFonts w:eastAsia="Calibri"/>
                <w:lang w:eastAsia="ar-SA"/>
              </w:rPr>
              <w:t>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673" w:rsidRPr="00751258" w:rsidRDefault="00420673" w:rsidP="0069054D">
            <w:pPr>
              <w:suppressAutoHyphens/>
              <w:snapToGrid w:val="0"/>
              <w:spacing w:before="0" w:after="0"/>
              <w:jc w:val="center"/>
              <w:rPr>
                <w:rFonts w:eastAsia="Calibri"/>
                <w:lang w:eastAsia="ar-SA"/>
              </w:rPr>
            </w:pPr>
            <w:r w:rsidRPr="00751258">
              <w:rPr>
                <w:rFonts w:eastAsia="Calibri"/>
                <w:lang w:eastAsia="ar-SA"/>
              </w:rPr>
              <w:t>2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673" w:rsidRPr="00751258" w:rsidRDefault="00420673" w:rsidP="0069054D">
            <w:pPr>
              <w:suppressAutoHyphens/>
              <w:snapToGrid w:val="0"/>
              <w:spacing w:before="0" w:after="0"/>
              <w:jc w:val="center"/>
              <w:rPr>
                <w:rFonts w:eastAsia="Calibri"/>
                <w:lang w:eastAsia="ar-SA"/>
              </w:rPr>
            </w:pPr>
            <w:r w:rsidRPr="00751258">
              <w:rPr>
                <w:rFonts w:eastAsia="Calibri"/>
                <w:lang w:eastAsia="ar-SA"/>
              </w:rPr>
              <w:t>3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673" w:rsidRPr="00751258" w:rsidRDefault="00420673" w:rsidP="0069054D">
            <w:pPr>
              <w:suppressAutoHyphens/>
              <w:snapToGrid w:val="0"/>
              <w:spacing w:before="0" w:after="0"/>
              <w:jc w:val="center"/>
              <w:rPr>
                <w:rFonts w:eastAsia="Calibri"/>
                <w:lang w:eastAsia="ar-SA"/>
              </w:rPr>
            </w:pPr>
            <w:r w:rsidRPr="00751258">
              <w:rPr>
                <w:rFonts w:eastAsia="Calibri"/>
                <w:lang w:eastAsia="ar-SA"/>
              </w:rPr>
              <w:t>4</w:t>
            </w:r>
          </w:p>
        </w:tc>
      </w:tr>
      <w:tr w:rsidR="00420673" w:rsidRPr="00751258" w:rsidTr="0069054D">
        <w:trPr>
          <w:cantSplit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673" w:rsidRPr="00751258" w:rsidRDefault="00420673" w:rsidP="0069054D">
            <w:pPr>
              <w:suppressAutoHyphens/>
              <w:snapToGrid w:val="0"/>
              <w:spacing w:before="0" w:after="0"/>
              <w:jc w:val="center"/>
              <w:rPr>
                <w:rFonts w:eastAsia="Calibri"/>
                <w:lang w:eastAsia="ar-SA"/>
              </w:rPr>
            </w:pPr>
            <w:r w:rsidRPr="00751258">
              <w:rPr>
                <w:rFonts w:eastAsia="Calibri"/>
                <w:lang w:eastAsia="ar-SA"/>
              </w:rPr>
              <w:t>7.</w:t>
            </w: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0673" w:rsidRPr="00751258" w:rsidRDefault="00420673" w:rsidP="0069054D">
            <w:pPr>
              <w:suppressAutoHyphens/>
              <w:snapToGrid w:val="0"/>
              <w:spacing w:before="0" w:after="0"/>
              <w:jc w:val="both"/>
              <w:rPr>
                <w:rFonts w:eastAsia="Calibri"/>
                <w:lang w:eastAsia="ar-SA"/>
              </w:rPr>
            </w:pPr>
            <w:r w:rsidRPr="00751258">
              <w:rPr>
                <w:rFonts w:eastAsia="Calibri"/>
                <w:lang w:eastAsia="ar-SA"/>
              </w:rPr>
              <w:t>Poziom opieki społecznej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673" w:rsidRPr="00751258" w:rsidRDefault="00420673" w:rsidP="0069054D">
            <w:pPr>
              <w:suppressAutoHyphens/>
              <w:snapToGrid w:val="0"/>
              <w:spacing w:before="0" w:after="0"/>
              <w:jc w:val="center"/>
              <w:rPr>
                <w:rFonts w:eastAsia="Calibri"/>
                <w:lang w:eastAsia="ar-SA"/>
              </w:rPr>
            </w:pPr>
            <w:r w:rsidRPr="00751258">
              <w:rPr>
                <w:rFonts w:eastAsia="Calibri"/>
                <w:lang w:eastAsia="ar-SA"/>
              </w:rPr>
              <w:t>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673" w:rsidRPr="00751258" w:rsidRDefault="00420673" w:rsidP="0069054D">
            <w:pPr>
              <w:suppressAutoHyphens/>
              <w:snapToGrid w:val="0"/>
              <w:spacing w:before="0" w:after="0"/>
              <w:jc w:val="center"/>
              <w:rPr>
                <w:rFonts w:eastAsia="Calibri"/>
                <w:lang w:eastAsia="ar-SA"/>
              </w:rPr>
            </w:pPr>
            <w:r w:rsidRPr="00751258">
              <w:rPr>
                <w:rFonts w:eastAsia="Calibri"/>
                <w:lang w:eastAsia="ar-SA"/>
              </w:rPr>
              <w:t>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673" w:rsidRPr="00751258" w:rsidRDefault="00420673" w:rsidP="0069054D">
            <w:pPr>
              <w:suppressAutoHyphens/>
              <w:snapToGrid w:val="0"/>
              <w:spacing w:before="0" w:after="0"/>
              <w:jc w:val="center"/>
              <w:rPr>
                <w:rFonts w:eastAsia="Calibri"/>
                <w:lang w:eastAsia="ar-SA"/>
              </w:rPr>
            </w:pPr>
            <w:r w:rsidRPr="00751258">
              <w:rPr>
                <w:rFonts w:eastAsia="Calibri"/>
                <w:lang w:eastAsia="ar-SA"/>
              </w:rPr>
              <w:t>2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673" w:rsidRPr="00751258" w:rsidRDefault="00420673" w:rsidP="0069054D">
            <w:pPr>
              <w:suppressAutoHyphens/>
              <w:snapToGrid w:val="0"/>
              <w:spacing w:before="0" w:after="0"/>
              <w:jc w:val="center"/>
              <w:rPr>
                <w:rFonts w:eastAsia="Calibri"/>
                <w:lang w:eastAsia="ar-SA"/>
              </w:rPr>
            </w:pPr>
            <w:r w:rsidRPr="00751258">
              <w:rPr>
                <w:rFonts w:eastAsia="Calibri"/>
                <w:lang w:eastAsia="ar-SA"/>
              </w:rPr>
              <w:t>3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673" w:rsidRPr="00751258" w:rsidRDefault="00420673" w:rsidP="0069054D">
            <w:pPr>
              <w:suppressAutoHyphens/>
              <w:snapToGrid w:val="0"/>
              <w:spacing w:before="0" w:after="0"/>
              <w:jc w:val="center"/>
              <w:rPr>
                <w:rFonts w:eastAsia="Calibri"/>
                <w:lang w:eastAsia="ar-SA"/>
              </w:rPr>
            </w:pPr>
            <w:r w:rsidRPr="00751258">
              <w:rPr>
                <w:rFonts w:eastAsia="Calibri"/>
                <w:lang w:eastAsia="ar-SA"/>
              </w:rPr>
              <w:t>4</w:t>
            </w:r>
          </w:p>
        </w:tc>
      </w:tr>
      <w:tr w:rsidR="00420673" w:rsidRPr="00751258" w:rsidTr="0069054D">
        <w:trPr>
          <w:cantSplit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673" w:rsidRPr="00751258" w:rsidRDefault="00420673" w:rsidP="0069054D">
            <w:pPr>
              <w:suppressAutoHyphens/>
              <w:snapToGrid w:val="0"/>
              <w:spacing w:before="0" w:after="0"/>
              <w:jc w:val="center"/>
              <w:rPr>
                <w:rFonts w:eastAsia="Calibri"/>
                <w:lang w:eastAsia="ar-SA"/>
              </w:rPr>
            </w:pPr>
            <w:r w:rsidRPr="00751258">
              <w:rPr>
                <w:rFonts w:eastAsia="Calibri"/>
                <w:lang w:eastAsia="ar-SA"/>
              </w:rPr>
              <w:t>8.</w:t>
            </w: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0673" w:rsidRPr="00751258" w:rsidRDefault="00420673" w:rsidP="0069054D">
            <w:pPr>
              <w:suppressAutoHyphens/>
              <w:snapToGrid w:val="0"/>
              <w:spacing w:before="0" w:after="0"/>
              <w:jc w:val="both"/>
              <w:rPr>
                <w:rFonts w:eastAsia="Calibri"/>
                <w:lang w:eastAsia="ar-SA"/>
              </w:rPr>
            </w:pPr>
            <w:r w:rsidRPr="00751258">
              <w:rPr>
                <w:rFonts w:eastAsia="Calibri"/>
                <w:lang w:eastAsia="ar-SA"/>
              </w:rPr>
              <w:t>Poziom opieki zdrowotnej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673" w:rsidRPr="00751258" w:rsidRDefault="00420673" w:rsidP="0069054D">
            <w:pPr>
              <w:suppressAutoHyphens/>
              <w:snapToGrid w:val="0"/>
              <w:spacing w:before="0" w:after="0"/>
              <w:jc w:val="center"/>
              <w:rPr>
                <w:rFonts w:eastAsia="Calibri"/>
                <w:lang w:eastAsia="ar-SA"/>
              </w:rPr>
            </w:pPr>
            <w:r w:rsidRPr="00751258">
              <w:rPr>
                <w:rFonts w:eastAsia="Calibri"/>
                <w:lang w:eastAsia="ar-SA"/>
              </w:rPr>
              <w:t>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673" w:rsidRPr="00751258" w:rsidRDefault="00420673" w:rsidP="0069054D">
            <w:pPr>
              <w:suppressAutoHyphens/>
              <w:snapToGrid w:val="0"/>
              <w:spacing w:before="0" w:after="0"/>
              <w:jc w:val="center"/>
              <w:rPr>
                <w:rFonts w:eastAsia="Calibri"/>
                <w:lang w:eastAsia="ar-SA"/>
              </w:rPr>
            </w:pPr>
            <w:r w:rsidRPr="00751258">
              <w:rPr>
                <w:rFonts w:eastAsia="Calibri"/>
                <w:lang w:eastAsia="ar-SA"/>
              </w:rPr>
              <w:t>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673" w:rsidRPr="00751258" w:rsidRDefault="00420673" w:rsidP="0069054D">
            <w:pPr>
              <w:suppressAutoHyphens/>
              <w:snapToGrid w:val="0"/>
              <w:spacing w:before="0" w:after="0"/>
              <w:jc w:val="center"/>
              <w:rPr>
                <w:rFonts w:eastAsia="Calibri"/>
                <w:lang w:eastAsia="ar-SA"/>
              </w:rPr>
            </w:pPr>
            <w:r w:rsidRPr="00751258">
              <w:rPr>
                <w:rFonts w:eastAsia="Calibri"/>
                <w:lang w:eastAsia="ar-SA"/>
              </w:rPr>
              <w:t>2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673" w:rsidRPr="00751258" w:rsidRDefault="00420673" w:rsidP="0069054D">
            <w:pPr>
              <w:suppressAutoHyphens/>
              <w:snapToGrid w:val="0"/>
              <w:spacing w:before="0" w:after="0"/>
              <w:jc w:val="center"/>
              <w:rPr>
                <w:rFonts w:eastAsia="Calibri"/>
                <w:lang w:eastAsia="ar-SA"/>
              </w:rPr>
            </w:pPr>
            <w:r w:rsidRPr="00751258">
              <w:rPr>
                <w:rFonts w:eastAsia="Calibri"/>
                <w:lang w:eastAsia="ar-SA"/>
              </w:rPr>
              <w:t>3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673" w:rsidRPr="00751258" w:rsidRDefault="00420673" w:rsidP="0069054D">
            <w:pPr>
              <w:suppressAutoHyphens/>
              <w:snapToGrid w:val="0"/>
              <w:spacing w:before="0" w:after="0"/>
              <w:jc w:val="center"/>
              <w:rPr>
                <w:rFonts w:eastAsia="Calibri"/>
                <w:lang w:eastAsia="ar-SA"/>
              </w:rPr>
            </w:pPr>
            <w:r w:rsidRPr="00751258">
              <w:rPr>
                <w:rFonts w:eastAsia="Calibri"/>
                <w:lang w:eastAsia="ar-SA"/>
              </w:rPr>
              <w:t>4</w:t>
            </w:r>
          </w:p>
        </w:tc>
      </w:tr>
      <w:tr w:rsidR="00420673" w:rsidRPr="00751258" w:rsidTr="0069054D">
        <w:trPr>
          <w:cantSplit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673" w:rsidRPr="00751258" w:rsidRDefault="00420673" w:rsidP="0069054D">
            <w:pPr>
              <w:suppressAutoHyphens/>
              <w:snapToGrid w:val="0"/>
              <w:spacing w:before="0" w:after="0"/>
              <w:jc w:val="center"/>
              <w:rPr>
                <w:rFonts w:eastAsia="Calibri"/>
                <w:lang w:eastAsia="ar-SA"/>
              </w:rPr>
            </w:pPr>
            <w:r w:rsidRPr="00751258">
              <w:rPr>
                <w:rFonts w:eastAsia="Calibri"/>
                <w:lang w:eastAsia="ar-SA"/>
              </w:rPr>
              <w:t>9.</w:t>
            </w: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0673" w:rsidRPr="00751258" w:rsidRDefault="00420673" w:rsidP="0069054D">
            <w:pPr>
              <w:suppressAutoHyphens/>
              <w:snapToGrid w:val="0"/>
              <w:spacing w:before="0" w:after="0"/>
              <w:jc w:val="both"/>
              <w:rPr>
                <w:rFonts w:eastAsia="Calibri"/>
                <w:lang w:eastAsia="ar-SA"/>
              </w:rPr>
            </w:pPr>
            <w:r w:rsidRPr="00751258">
              <w:rPr>
                <w:rFonts w:eastAsia="Calibri"/>
                <w:lang w:eastAsia="ar-SA"/>
              </w:rPr>
              <w:t>Bezpieczeństwo publiczne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673" w:rsidRPr="00751258" w:rsidRDefault="00420673" w:rsidP="0069054D">
            <w:pPr>
              <w:suppressAutoHyphens/>
              <w:snapToGrid w:val="0"/>
              <w:spacing w:before="0" w:after="0"/>
              <w:jc w:val="center"/>
              <w:rPr>
                <w:rFonts w:eastAsia="Calibri"/>
                <w:lang w:eastAsia="ar-SA"/>
              </w:rPr>
            </w:pPr>
            <w:r w:rsidRPr="00751258">
              <w:rPr>
                <w:rFonts w:eastAsia="Calibri"/>
                <w:lang w:eastAsia="ar-SA"/>
              </w:rPr>
              <w:t>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673" w:rsidRPr="00751258" w:rsidRDefault="00420673" w:rsidP="0069054D">
            <w:pPr>
              <w:suppressAutoHyphens/>
              <w:snapToGrid w:val="0"/>
              <w:spacing w:before="0" w:after="0"/>
              <w:jc w:val="center"/>
              <w:rPr>
                <w:rFonts w:eastAsia="Calibri"/>
                <w:lang w:eastAsia="ar-SA"/>
              </w:rPr>
            </w:pPr>
            <w:r w:rsidRPr="00751258">
              <w:rPr>
                <w:rFonts w:eastAsia="Calibri"/>
                <w:lang w:eastAsia="ar-SA"/>
              </w:rPr>
              <w:t>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673" w:rsidRPr="00751258" w:rsidRDefault="00420673" w:rsidP="0069054D">
            <w:pPr>
              <w:suppressAutoHyphens/>
              <w:snapToGrid w:val="0"/>
              <w:spacing w:before="0" w:after="0"/>
              <w:jc w:val="center"/>
              <w:rPr>
                <w:rFonts w:eastAsia="Calibri"/>
                <w:lang w:eastAsia="ar-SA"/>
              </w:rPr>
            </w:pPr>
            <w:r w:rsidRPr="00751258">
              <w:rPr>
                <w:rFonts w:eastAsia="Calibri"/>
                <w:lang w:eastAsia="ar-SA"/>
              </w:rPr>
              <w:t>2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673" w:rsidRPr="00751258" w:rsidRDefault="00420673" w:rsidP="0069054D">
            <w:pPr>
              <w:suppressAutoHyphens/>
              <w:snapToGrid w:val="0"/>
              <w:spacing w:before="0" w:after="0"/>
              <w:jc w:val="center"/>
              <w:rPr>
                <w:rFonts w:eastAsia="Calibri"/>
                <w:lang w:eastAsia="ar-SA"/>
              </w:rPr>
            </w:pPr>
            <w:r w:rsidRPr="00751258">
              <w:rPr>
                <w:rFonts w:eastAsia="Calibri"/>
                <w:lang w:eastAsia="ar-SA"/>
              </w:rPr>
              <w:t>3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673" w:rsidRPr="00751258" w:rsidRDefault="00420673" w:rsidP="0069054D">
            <w:pPr>
              <w:suppressAutoHyphens/>
              <w:snapToGrid w:val="0"/>
              <w:spacing w:before="0" w:after="0"/>
              <w:jc w:val="center"/>
              <w:rPr>
                <w:rFonts w:eastAsia="Calibri"/>
                <w:lang w:eastAsia="ar-SA"/>
              </w:rPr>
            </w:pPr>
            <w:r w:rsidRPr="00751258">
              <w:rPr>
                <w:rFonts w:eastAsia="Calibri"/>
                <w:lang w:eastAsia="ar-SA"/>
              </w:rPr>
              <w:t>4</w:t>
            </w:r>
          </w:p>
        </w:tc>
      </w:tr>
      <w:tr w:rsidR="00420673" w:rsidRPr="00751258" w:rsidTr="0069054D">
        <w:trPr>
          <w:cantSplit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673" w:rsidRPr="00751258" w:rsidRDefault="00420673" w:rsidP="0069054D">
            <w:pPr>
              <w:suppressAutoHyphens/>
              <w:snapToGrid w:val="0"/>
              <w:spacing w:before="0" w:after="0"/>
              <w:jc w:val="center"/>
              <w:rPr>
                <w:rFonts w:eastAsia="Calibri"/>
                <w:lang w:eastAsia="ar-SA"/>
              </w:rPr>
            </w:pPr>
            <w:r w:rsidRPr="00751258">
              <w:rPr>
                <w:rFonts w:eastAsia="Calibri"/>
                <w:lang w:eastAsia="ar-SA"/>
              </w:rPr>
              <w:t>10.</w:t>
            </w: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0673" w:rsidRPr="00751258" w:rsidRDefault="00420673" w:rsidP="0069054D">
            <w:pPr>
              <w:suppressAutoHyphens/>
              <w:snapToGrid w:val="0"/>
              <w:spacing w:before="0" w:after="0"/>
              <w:jc w:val="both"/>
              <w:rPr>
                <w:rFonts w:eastAsia="Calibri"/>
                <w:lang w:eastAsia="ar-SA"/>
              </w:rPr>
            </w:pPr>
            <w:r w:rsidRPr="00751258">
              <w:rPr>
                <w:rFonts w:eastAsia="Calibri"/>
                <w:lang w:eastAsia="ar-SA"/>
              </w:rPr>
              <w:t>Warunki mieszkaniowe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673" w:rsidRPr="00751258" w:rsidRDefault="00420673" w:rsidP="0069054D">
            <w:pPr>
              <w:suppressAutoHyphens/>
              <w:snapToGrid w:val="0"/>
              <w:spacing w:before="0" w:after="0"/>
              <w:jc w:val="center"/>
              <w:rPr>
                <w:rFonts w:eastAsia="Calibri"/>
                <w:lang w:eastAsia="ar-SA"/>
              </w:rPr>
            </w:pPr>
            <w:r w:rsidRPr="00751258">
              <w:rPr>
                <w:rFonts w:eastAsia="Calibri"/>
                <w:lang w:eastAsia="ar-SA"/>
              </w:rPr>
              <w:t>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673" w:rsidRPr="00751258" w:rsidRDefault="00420673" w:rsidP="0069054D">
            <w:pPr>
              <w:suppressAutoHyphens/>
              <w:snapToGrid w:val="0"/>
              <w:spacing w:before="0" w:after="0"/>
              <w:jc w:val="center"/>
              <w:rPr>
                <w:rFonts w:eastAsia="Calibri"/>
                <w:lang w:eastAsia="ar-SA"/>
              </w:rPr>
            </w:pPr>
            <w:r w:rsidRPr="00751258">
              <w:rPr>
                <w:rFonts w:eastAsia="Calibri"/>
                <w:lang w:eastAsia="ar-SA"/>
              </w:rPr>
              <w:t>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673" w:rsidRPr="00751258" w:rsidRDefault="00420673" w:rsidP="0069054D">
            <w:pPr>
              <w:suppressAutoHyphens/>
              <w:snapToGrid w:val="0"/>
              <w:spacing w:before="0" w:after="0"/>
              <w:jc w:val="center"/>
              <w:rPr>
                <w:rFonts w:eastAsia="Calibri"/>
                <w:lang w:eastAsia="ar-SA"/>
              </w:rPr>
            </w:pPr>
            <w:r w:rsidRPr="00751258">
              <w:rPr>
                <w:rFonts w:eastAsia="Calibri"/>
                <w:lang w:eastAsia="ar-SA"/>
              </w:rPr>
              <w:t>2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673" w:rsidRPr="00751258" w:rsidRDefault="00420673" w:rsidP="0069054D">
            <w:pPr>
              <w:suppressAutoHyphens/>
              <w:snapToGrid w:val="0"/>
              <w:spacing w:before="0" w:after="0"/>
              <w:jc w:val="center"/>
              <w:rPr>
                <w:rFonts w:eastAsia="Calibri"/>
                <w:lang w:eastAsia="ar-SA"/>
              </w:rPr>
            </w:pPr>
            <w:r w:rsidRPr="00751258">
              <w:rPr>
                <w:rFonts w:eastAsia="Calibri"/>
                <w:lang w:eastAsia="ar-SA"/>
              </w:rPr>
              <w:t>3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673" w:rsidRPr="00751258" w:rsidRDefault="00420673" w:rsidP="0069054D">
            <w:pPr>
              <w:suppressAutoHyphens/>
              <w:snapToGrid w:val="0"/>
              <w:spacing w:before="0" w:after="0"/>
              <w:jc w:val="center"/>
              <w:rPr>
                <w:rFonts w:eastAsia="Calibri"/>
                <w:lang w:eastAsia="ar-SA"/>
              </w:rPr>
            </w:pPr>
            <w:r w:rsidRPr="00751258">
              <w:rPr>
                <w:rFonts w:eastAsia="Calibri"/>
                <w:lang w:eastAsia="ar-SA"/>
              </w:rPr>
              <w:t>4</w:t>
            </w:r>
          </w:p>
        </w:tc>
      </w:tr>
      <w:tr w:rsidR="00420673" w:rsidRPr="00751258" w:rsidTr="0069054D">
        <w:trPr>
          <w:cantSplit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673" w:rsidRPr="00751258" w:rsidRDefault="00420673" w:rsidP="0069054D">
            <w:pPr>
              <w:suppressAutoHyphens/>
              <w:snapToGrid w:val="0"/>
              <w:spacing w:before="0" w:after="0"/>
              <w:jc w:val="center"/>
              <w:rPr>
                <w:rFonts w:eastAsia="Calibri"/>
                <w:lang w:eastAsia="ar-SA"/>
              </w:rPr>
            </w:pPr>
            <w:r w:rsidRPr="00751258">
              <w:rPr>
                <w:rFonts w:eastAsia="Calibri"/>
                <w:lang w:eastAsia="ar-SA"/>
              </w:rPr>
              <w:t>11.</w:t>
            </w: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0673" w:rsidRPr="00751258" w:rsidRDefault="00420673" w:rsidP="0069054D">
            <w:pPr>
              <w:suppressAutoHyphens/>
              <w:snapToGrid w:val="0"/>
              <w:spacing w:before="0" w:after="0"/>
              <w:jc w:val="both"/>
              <w:rPr>
                <w:rFonts w:eastAsia="Calibri"/>
                <w:lang w:eastAsia="ar-SA"/>
              </w:rPr>
            </w:pPr>
            <w:r w:rsidRPr="00751258">
              <w:rPr>
                <w:rFonts w:eastAsia="Calibri"/>
                <w:lang w:eastAsia="ar-SA"/>
              </w:rPr>
              <w:t>Miejsca rekreacji (np. parki, skwery, place zabaw)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673" w:rsidRPr="00751258" w:rsidRDefault="00420673" w:rsidP="0069054D">
            <w:pPr>
              <w:suppressAutoHyphens/>
              <w:snapToGrid w:val="0"/>
              <w:spacing w:before="0" w:after="0"/>
              <w:jc w:val="center"/>
              <w:rPr>
                <w:rFonts w:eastAsia="Calibri"/>
                <w:lang w:eastAsia="ar-SA"/>
              </w:rPr>
            </w:pPr>
            <w:r w:rsidRPr="00751258">
              <w:rPr>
                <w:rFonts w:eastAsia="Calibri"/>
                <w:lang w:eastAsia="ar-SA"/>
              </w:rPr>
              <w:t>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673" w:rsidRPr="00751258" w:rsidRDefault="00420673" w:rsidP="0069054D">
            <w:pPr>
              <w:suppressAutoHyphens/>
              <w:snapToGrid w:val="0"/>
              <w:spacing w:before="0" w:after="0"/>
              <w:jc w:val="center"/>
              <w:rPr>
                <w:rFonts w:eastAsia="Calibri"/>
                <w:lang w:eastAsia="ar-SA"/>
              </w:rPr>
            </w:pPr>
            <w:r w:rsidRPr="00751258">
              <w:rPr>
                <w:rFonts w:eastAsia="Calibri"/>
                <w:lang w:eastAsia="ar-SA"/>
              </w:rPr>
              <w:t>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673" w:rsidRPr="00751258" w:rsidRDefault="00420673" w:rsidP="0069054D">
            <w:pPr>
              <w:suppressAutoHyphens/>
              <w:snapToGrid w:val="0"/>
              <w:spacing w:before="0" w:after="0"/>
              <w:jc w:val="center"/>
              <w:rPr>
                <w:rFonts w:eastAsia="Calibri"/>
                <w:lang w:eastAsia="ar-SA"/>
              </w:rPr>
            </w:pPr>
            <w:r w:rsidRPr="00751258">
              <w:rPr>
                <w:rFonts w:eastAsia="Calibri"/>
                <w:lang w:eastAsia="ar-SA"/>
              </w:rPr>
              <w:t>2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673" w:rsidRPr="00751258" w:rsidRDefault="00420673" w:rsidP="0069054D">
            <w:pPr>
              <w:suppressAutoHyphens/>
              <w:snapToGrid w:val="0"/>
              <w:spacing w:before="0" w:after="0"/>
              <w:jc w:val="center"/>
              <w:rPr>
                <w:rFonts w:eastAsia="Calibri"/>
                <w:lang w:eastAsia="ar-SA"/>
              </w:rPr>
            </w:pPr>
            <w:r w:rsidRPr="00751258">
              <w:rPr>
                <w:rFonts w:eastAsia="Calibri"/>
                <w:lang w:eastAsia="ar-SA"/>
              </w:rPr>
              <w:t>3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673" w:rsidRPr="00751258" w:rsidRDefault="00420673" w:rsidP="0069054D">
            <w:pPr>
              <w:suppressAutoHyphens/>
              <w:snapToGrid w:val="0"/>
              <w:spacing w:before="0" w:after="0"/>
              <w:jc w:val="center"/>
              <w:rPr>
                <w:rFonts w:eastAsia="Calibri"/>
                <w:lang w:eastAsia="ar-SA"/>
              </w:rPr>
            </w:pPr>
            <w:r w:rsidRPr="00751258">
              <w:rPr>
                <w:rFonts w:eastAsia="Calibri"/>
                <w:lang w:eastAsia="ar-SA"/>
              </w:rPr>
              <w:t>4</w:t>
            </w:r>
          </w:p>
        </w:tc>
      </w:tr>
      <w:tr w:rsidR="00420673" w:rsidRPr="00751258" w:rsidTr="0069054D">
        <w:trPr>
          <w:cantSplit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673" w:rsidRPr="00751258" w:rsidRDefault="00420673" w:rsidP="0069054D">
            <w:pPr>
              <w:suppressAutoHyphens/>
              <w:snapToGrid w:val="0"/>
              <w:spacing w:before="0" w:after="0"/>
              <w:jc w:val="center"/>
              <w:rPr>
                <w:rFonts w:eastAsia="Calibri"/>
                <w:lang w:eastAsia="ar-SA"/>
              </w:rPr>
            </w:pPr>
            <w:r w:rsidRPr="00751258">
              <w:rPr>
                <w:rFonts w:eastAsia="Calibri"/>
                <w:lang w:eastAsia="ar-SA"/>
              </w:rPr>
              <w:t>12.</w:t>
            </w: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0673" w:rsidRPr="00751258" w:rsidRDefault="00420673" w:rsidP="0069054D">
            <w:pPr>
              <w:suppressAutoHyphens/>
              <w:snapToGrid w:val="0"/>
              <w:spacing w:before="0" w:after="0"/>
              <w:jc w:val="both"/>
              <w:rPr>
                <w:rFonts w:eastAsia="Calibri"/>
                <w:lang w:eastAsia="ar-SA"/>
              </w:rPr>
            </w:pPr>
            <w:r w:rsidRPr="00751258">
              <w:rPr>
                <w:rFonts w:eastAsia="Calibri"/>
                <w:lang w:eastAsia="ar-SA"/>
              </w:rPr>
              <w:t>Jakość szkół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673" w:rsidRPr="00751258" w:rsidRDefault="00420673" w:rsidP="0069054D">
            <w:pPr>
              <w:suppressAutoHyphens/>
              <w:snapToGrid w:val="0"/>
              <w:spacing w:before="0" w:after="0"/>
              <w:jc w:val="center"/>
              <w:rPr>
                <w:rFonts w:eastAsia="Calibri"/>
                <w:lang w:eastAsia="ar-SA"/>
              </w:rPr>
            </w:pPr>
            <w:r w:rsidRPr="00751258">
              <w:rPr>
                <w:rFonts w:eastAsia="Calibri"/>
                <w:lang w:eastAsia="ar-SA"/>
              </w:rPr>
              <w:t>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673" w:rsidRPr="00751258" w:rsidRDefault="00420673" w:rsidP="0069054D">
            <w:pPr>
              <w:suppressAutoHyphens/>
              <w:snapToGrid w:val="0"/>
              <w:spacing w:before="0" w:after="0"/>
              <w:jc w:val="center"/>
              <w:rPr>
                <w:rFonts w:eastAsia="Calibri"/>
                <w:lang w:eastAsia="ar-SA"/>
              </w:rPr>
            </w:pPr>
            <w:r w:rsidRPr="00751258">
              <w:rPr>
                <w:rFonts w:eastAsia="Calibri"/>
                <w:lang w:eastAsia="ar-SA"/>
              </w:rPr>
              <w:t>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673" w:rsidRPr="00751258" w:rsidRDefault="00420673" w:rsidP="0069054D">
            <w:pPr>
              <w:suppressAutoHyphens/>
              <w:snapToGrid w:val="0"/>
              <w:spacing w:before="0" w:after="0"/>
              <w:jc w:val="center"/>
              <w:rPr>
                <w:rFonts w:eastAsia="Calibri"/>
                <w:lang w:eastAsia="ar-SA"/>
              </w:rPr>
            </w:pPr>
            <w:r w:rsidRPr="00751258">
              <w:rPr>
                <w:rFonts w:eastAsia="Calibri"/>
                <w:lang w:eastAsia="ar-SA"/>
              </w:rPr>
              <w:t>2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673" w:rsidRPr="00751258" w:rsidRDefault="00420673" w:rsidP="0069054D">
            <w:pPr>
              <w:suppressAutoHyphens/>
              <w:snapToGrid w:val="0"/>
              <w:spacing w:before="0" w:after="0"/>
              <w:jc w:val="center"/>
              <w:rPr>
                <w:rFonts w:eastAsia="Calibri"/>
                <w:lang w:eastAsia="ar-SA"/>
              </w:rPr>
            </w:pPr>
            <w:r w:rsidRPr="00751258">
              <w:rPr>
                <w:rFonts w:eastAsia="Calibri"/>
                <w:lang w:eastAsia="ar-SA"/>
              </w:rPr>
              <w:t>3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673" w:rsidRPr="00751258" w:rsidRDefault="00420673" w:rsidP="0069054D">
            <w:pPr>
              <w:suppressAutoHyphens/>
              <w:snapToGrid w:val="0"/>
              <w:spacing w:before="0" w:after="0"/>
              <w:jc w:val="center"/>
              <w:rPr>
                <w:rFonts w:eastAsia="Calibri"/>
                <w:lang w:eastAsia="ar-SA"/>
              </w:rPr>
            </w:pPr>
            <w:r w:rsidRPr="00751258">
              <w:rPr>
                <w:rFonts w:eastAsia="Calibri"/>
                <w:lang w:eastAsia="ar-SA"/>
              </w:rPr>
              <w:t>4</w:t>
            </w:r>
          </w:p>
        </w:tc>
      </w:tr>
      <w:tr w:rsidR="00420673" w:rsidRPr="00751258" w:rsidTr="0069054D">
        <w:trPr>
          <w:cantSplit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673" w:rsidRPr="00751258" w:rsidRDefault="00420673" w:rsidP="0069054D">
            <w:pPr>
              <w:suppressAutoHyphens/>
              <w:snapToGrid w:val="0"/>
              <w:spacing w:before="0" w:after="0"/>
              <w:jc w:val="center"/>
              <w:rPr>
                <w:rFonts w:eastAsia="Calibri"/>
                <w:lang w:eastAsia="ar-SA"/>
              </w:rPr>
            </w:pPr>
            <w:r w:rsidRPr="00751258">
              <w:rPr>
                <w:rFonts w:eastAsia="Calibri"/>
                <w:lang w:eastAsia="ar-SA"/>
              </w:rPr>
              <w:t>13.</w:t>
            </w: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0673" w:rsidRPr="00751258" w:rsidRDefault="00420673" w:rsidP="0069054D">
            <w:pPr>
              <w:suppressAutoHyphens/>
              <w:snapToGrid w:val="0"/>
              <w:spacing w:before="0" w:after="0"/>
              <w:jc w:val="both"/>
              <w:rPr>
                <w:rFonts w:eastAsia="Calibri"/>
                <w:lang w:eastAsia="ar-SA"/>
              </w:rPr>
            </w:pPr>
            <w:r w:rsidRPr="00751258">
              <w:rPr>
                <w:rFonts w:eastAsia="Calibri"/>
                <w:lang w:eastAsia="ar-SA"/>
              </w:rPr>
              <w:t>Dostępność przedszkoli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673" w:rsidRPr="00751258" w:rsidRDefault="00420673" w:rsidP="0069054D">
            <w:pPr>
              <w:suppressAutoHyphens/>
              <w:snapToGrid w:val="0"/>
              <w:spacing w:before="0" w:after="0"/>
              <w:jc w:val="center"/>
              <w:rPr>
                <w:rFonts w:eastAsia="Calibri"/>
                <w:lang w:eastAsia="ar-SA"/>
              </w:rPr>
            </w:pPr>
            <w:r w:rsidRPr="00751258">
              <w:rPr>
                <w:rFonts w:eastAsia="Calibri"/>
                <w:lang w:eastAsia="ar-SA"/>
              </w:rPr>
              <w:t>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673" w:rsidRPr="00751258" w:rsidRDefault="00420673" w:rsidP="0069054D">
            <w:pPr>
              <w:suppressAutoHyphens/>
              <w:snapToGrid w:val="0"/>
              <w:spacing w:before="0" w:after="0"/>
              <w:jc w:val="center"/>
              <w:rPr>
                <w:rFonts w:eastAsia="Calibri"/>
                <w:lang w:eastAsia="ar-SA"/>
              </w:rPr>
            </w:pPr>
            <w:r w:rsidRPr="00751258">
              <w:rPr>
                <w:rFonts w:eastAsia="Calibri"/>
                <w:lang w:eastAsia="ar-SA"/>
              </w:rPr>
              <w:t>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673" w:rsidRPr="00751258" w:rsidRDefault="00420673" w:rsidP="0069054D">
            <w:pPr>
              <w:suppressAutoHyphens/>
              <w:snapToGrid w:val="0"/>
              <w:spacing w:before="0" w:after="0"/>
              <w:jc w:val="center"/>
              <w:rPr>
                <w:rFonts w:eastAsia="Calibri"/>
                <w:lang w:eastAsia="ar-SA"/>
              </w:rPr>
            </w:pPr>
            <w:r w:rsidRPr="00751258">
              <w:rPr>
                <w:rFonts w:eastAsia="Calibri"/>
                <w:lang w:eastAsia="ar-SA"/>
              </w:rPr>
              <w:t>2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673" w:rsidRPr="00751258" w:rsidRDefault="00420673" w:rsidP="0069054D">
            <w:pPr>
              <w:suppressAutoHyphens/>
              <w:snapToGrid w:val="0"/>
              <w:spacing w:before="0" w:after="0"/>
              <w:jc w:val="center"/>
              <w:rPr>
                <w:rFonts w:eastAsia="Calibri"/>
                <w:lang w:eastAsia="ar-SA"/>
              </w:rPr>
            </w:pPr>
            <w:r w:rsidRPr="00751258">
              <w:rPr>
                <w:rFonts w:eastAsia="Calibri"/>
                <w:lang w:eastAsia="ar-SA"/>
              </w:rPr>
              <w:t>3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673" w:rsidRPr="00751258" w:rsidRDefault="00420673" w:rsidP="0069054D">
            <w:pPr>
              <w:suppressAutoHyphens/>
              <w:snapToGrid w:val="0"/>
              <w:spacing w:before="0" w:after="0"/>
              <w:jc w:val="center"/>
              <w:rPr>
                <w:rFonts w:eastAsia="Calibri"/>
                <w:lang w:eastAsia="ar-SA"/>
              </w:rPr>
            </w:pPr>
            <w:r w:rsidRPr="00751258">
              <w:rPr>
                <w:rFonts w:eastAsia="Calibri"/>
                <w:lang w:eastAsia="ar-SA"/>
              </w:rPr>
              <w:t>4</w:t>
            </w:r>
          </w:p>
        </w:tc>
      </w:tr>
      <w:tr w:rsidR="00420673" w:rsidRPr="00751258" w:rsidTr="0069054D">
        <w:trPr>
          <w:cantSplit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673" w:rsidRPr="00751258" w:rsidRDefault="00420673" w:rsidP="0069054D">
            <w:pPr>
              <w:suppressAutoHyphens/>
              <w:snapToGrid w:val="0"/>
              <w:spacing w:before="0" w:after="0"/>
              <w:jc w:val="center"/>
              <w:rPr>
                <w:rFonts w:eastAsia="Calibri"/>
                <w:lang w:eastAsia="ar-SA"/>
              </w:rPr>
            </w:pPr>
            <w:r w:rsidRPr="00751258">
              <w:rPr>
                <w:rFonts w:eastAsia="Calibri"/>
                <w:lang w:eastAsia="ar-SA"/>
              </w:rPr>
              <w:t>14.</w:t>
            </w: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0673" w:rsidRPr="00751258" w:rsidRDefault="00420673" w:rsidP="0069054D">
            <w:pPr>
              <w:suppressAutoHyphens/>
              <w:snapToGrid w:val="0"/>
              <w:spacing w:before="0" w:after="0"/>
              <w:jc w:val="both"/>
              <w:rPr>
                <w:rFonts w:eastAsia="Calibri"/>
                <w:lang w:eastAsia="ar-SA"/>
              </w:rPr>
            </w:pPr>
            <w:r w:rsidRPr="00751258">
              <w:rPr>
                <w:rFonts w:eastAsia="Calibri"/>
                <w:lang w:eastAsia="ar-SA"/>
              </w:rPr>
              <w:t xml:space="preserve">Żywotność lokalnej tradycji i historii w codziennym życiu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673" w:rsidRPr="00751258" w:rsidRDefault="00420673" w:rsidP="0069054D">
            <w:pPr>
              <w:suppressAutoHyphens/>
              <w:snapToGrid w:val="0"/>
              <w:spacing w:before="0" w:after="0"/>
              <w:jc w:val="center"/>
              <w:rPr>
                <w:rFonts w:eastAsia="Calibri"/>
                <w:lang w:eastAsia="ar-SA"/>
              </w:rPr>
            </w:pPr>
            <w:r w:rsidRPr="00751258">
              <w:rPr>
                <w:rFonts w:eastAsia="Calibri"/>
                <w:lang w:eastAsia="ar-SA"/>
              </w:rPr>
              <w:t>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673" w:rsidRPr="00751258" w:rsidRDefault="00420673" w:rsidP="0069054D">
            <w:pPr>
              <w:suppressAutoHyphens/>
              <w:snapToGrid w:val="0"/>
              <w:spacing w:before="0" w:after="0"/>
              <w:jc w:val="center"/>
              <w:rPr>
                <w:rFonts w:eastAsia="Calibri"/>
                <w:lang w:eastAsia="ar-SA"/>
              </w:rPr>
            </w:pPr>
            <w:r w:rsidRPr="00751258">
              <w:rPr>
                <w:rFonts w:eastAsia="Calibri"/>
                <w:lang w:eastAsia="ar-SA"/>
              </w:rPr>
              <w:t>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673" w:rsidRPr="00751258" w:rsidRDefault="00420673" w:rsidP="0069054D">
            <w:pPr>
              <w:suppressAutoHyphens/>
              <w:snapToGrid w:val="0"/>
              <w:spacing w:before="0" w:after="0"/>
              <w:jc w:val="center"/>
              <w:rPr>
                <w:rFonts w:eastAsia="Calibri"/>
                <w:lang w:eastAsia="ar-SA"/>
              </w:rPr>
            </w:pPr>
            <w:r w:rsidRPr="00751258">
              <w:rPr>
                <w:rFonts w:eastAsia="Calibri"/>
                <w:lang w:eastAsia="ar-SA"/>
              </w:rPr>
              <w:t>2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673" w:rsidRPr="00751258" w:rsidRDefault="00420673" w:rsidP="0069054D">
            <w:pPr>
              <w:suppressAutoHyphens/>
              <w:snapToGrid w:val="0"/>
              <w:spacing w:before="0" w:after="0"/>
              <w:jc w:val="center"/>
              <w:rPr>
                <w:rFonts w:eastAsia="Calibri"/>
                <w:lang w:eastAsia="ar-SA"/>
              </w:rPr>
            </w:pPr>
            <w:r w:rsidRPr="00751258">
              <w:rPr>
                <w:rFonts w:eastAsia="Calibri"/>
                <w:lang w:eastAsia="ar-SA"/>
              </w:rPr>
              <w:t>3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673" w:rsidRPr="00751258" w:rsidRDefault="00420673" w:rsidP="0069054D">
            <w:pPr>
              <w:suppressAutoHyphens/>
              <w:snapToGrid w:val="0"/>
              <w:spacing w:before="0" w:after="0"/>
              <w:jc w:val="center"/>
              <w:rPr>
                <w:rFonts w:eastAsia="Calibri"/>
                <w:lang w:eastAsia="ar-SA"/>
              </w:rPr>
            </w:pPr>
            <w:r w:rsidRPr="00751258">
              <w:rPr>
                <w:rFonts w:eastAsia="Calibri"/>
                <w:lang w:eastAsia="ar-SA"/>
              </w:rPr>
              <w:t>4</w:t>
            </w:r>
          </w:p>
        </w:tc>
      </w:tr>
      <w:tr w:rsidR="00420673" w:rsidRPr="00751258" w:rsidTr="0069054D">
        <w:trPr>
          <w:cantSplit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673" w:rsidRPr="00751258" w:rsidRDefault="00420673" w:rsidP="0069054D">
            <w:pPr>
              <w:suppressAutoHyphens/>
              <w:snapToGrid w:val="0"/>
              <w:spacing w:before="0" w:after="0"/>
              <w:jc w:val="center"/>
              <w:rPr>
                <w:rFonts w:eastAsia="Calibri"/>
                <w:lang w:eastAsia="ar-SA"/>
              </w:rPr>
            </w:pPr>
            <w:r w:rsidRPr="00751258">
              <w:rPr>
                <w:rFonts w:eastAsia="Calibri"/>
                <w:lang w:eastAsia="ar-SA"/>
              </w:rPr>
              <w:lastRenderedPageBreak/>
              <w:t>15.</w:t>
            </w: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0673" w:rsidRPr="00751258" w:rsidRDefault="00420673" w:rsidP="0069054D">
            <w:pPr>
              <w:suppressAutoHyphens/>
              <w:snapToGrid w:val="0"/>
              <w:spacing w:before="0" w:after="0"/>
              <w:jc w:val="both"/>
              <w:rPr>
                <w:rFonts w:eastAsia="Calibri"/>
                <w:lang w:eastAsia="ar-SA"/>
              </w:rPr>
            </w:pPr>
            <w:r w:rsidRPr="00751258">
              <w:rPr>
                <w:rFonts w:eastAsia="Calibri"/>
                <w:lang w:eastAsia="ar-SA"/>
              </w:rPr>
              <w:t xml:space="preserve">Siła więzi międzyludzkich integrujących mieszkańców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673" w:rsidRPr="00751258" w:rsidRDefault="00420673" w:rsidP="0069054D">
            <w:pPr>
              <w:suppressAutoHyphens/>
              <w:snapToGrid w:val="0"/>
              <w:spacing w:before="0" w:after="0"/>
              <w:jc w:val="center"/>
              <w:rPr>
                <w:rFonts w:eastAsia="Calibri"/>
                <w:lang w:eastAsia="ar-SA"/>
              </w:rPr>
            </w:pPr>
            <w:r w:rsidRPr="00751258">
              <w:rPr>
                <w:rFonts w:eastAsia="Calibri"/>
                <w:lang w:eastAsia="ar-SA"/>
              </w:rPr>
              <w:t>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673" w:rsidRPr="00751258" w:rsidRDefault="00420673" w:rsidP="0069054D">
            <w:pPr>
              <w:suppressAutoHyphens/>
              <w:snapToGrid w:val="0"/>
              <w:spacing w:before="0" w:after="0"/>
              <w:jc w:val="center"/>
              <w:rPr>
                <w:rFonts w:eastAsia="Calibri"/>
                <w:lang w:eastAsia="ar-SA"/>
              </w:rPr>
            </w:pPr>
            <w:r w:rsidRPr="00751258">
              <w:rPr>
                <w:rFonts w:eastAsia="Calibri"/>
                <w:lang w:eastAsia="ar-SA"/>
              </w:rPr>
              <w:t>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673" w:rsidRPr="00751258" w:rsidRDefault="00420673" w:rsidP="0069054D">
            <w:pPr>
              <w:suppressAutoHyphens/>
              <w:snapToGrid w:val="0"/>
              <w:spacing w:before="0" w:after="0"/>
              <w:jc w:val="center"/>
              <w:rPr>
                <w:rFonts w:eastAsia="Calibri"/>
                <w:lang w:eastAsia="ar-SA"/>
              </w:rPr>
            </w:pPr>
            <w:r w:rsidRPr="00751258">
              <w:rPr>
                <w:rFonts w:eastAsia="Calibri"/>
                <w:lang w:eastAsia="ar-SA"/>
              </w:rPr>
              <w:t>2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673" w:rsidRPr="00751258" w:rsidRDefault="00420673" w:rsidP="0069054D">
            <w:pPr>
              <w:suppressAutoHyphens/>
              <w:snapToGrid w:val="0"/>
              <w:spacing w:before="0" w:after="0"/>
              <w:jc w:val="center"/>
              <w:rPr>
                <w:rFonts w:eastAsia="Calibri"/>
                <w:lang w:eastAsia="ar-SA"/>
              </w:rPr>
            </w:pPr>
            <w:r w:rsidRPr="00751258">
              <w:rPr>
                <w:rFonts w:eastAsia="Calibri"/>
                <w:lang w:eastAsia="ar-SA"/>
              </w:rPr>
              <w:t>3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673" w:rsidRPr="00751258" w:rsidRDefault="00420673" w:rsidP="0069054D">
            <w:pPr>
              <w:suppressAutoHyphens/>
              <w:snapToGrid w:val="0"/>
              <w:spacing w:before="0" w:after="0"/>
              <w:jc w:val="center"/>
              <w:rPr>
                <w:rFonts w:eastAsia="Calibri"/>
                <w:lang w:eastAsia="ar-SA"/>
              </w:rPr>
            </w:pPr>
            <w:r w:rsidRPr="00751258">
              <w:rPr>
                <w:rFonts w:eastAsia="Calibri"/>
                <w:lang w:eastAsia="ar-SA"/>
              </w:rPr>
              <w:t>4</w:t>
            </w:r>
          </w:p>
        </w:tc>
      </w:tr>
      <w:tr w:rsidR="00420673" w:rsidRPr="00751258" w:rsidTr="0069054D">
        <w:trPr>
          <w:cantSplit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673" w:rsidRPr="00751258" w:rsidRDefault="00420673" w:rsidP="0069054D">
            <w:pPr>
              <w:suppressAutoHyphens/>
              <w:snapToGrid w:val="0"/>
              <w:spacing w:before="0" w:after="0"/>
              <w:jc w:val="center"/>
              <w:rPr>
                <w:rFonts w:eastAsia="Calibri"/>
                <w:lang w:eastAsia="ar-SA"/>
              </w:rPr>
            </w:pPr>
            <w:r w:rsidRPr="00751258">
              <w:rPr>
                <w:rFonts w:eastAsia="Calibri"/>
                <w:lang w:eastAsia="ar-SA"/>
              </w:rPr>
              <w:t>16.</w:t>
            </w: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0673" w:rsidRPr="00751258" w:rsidRDefault="00420673" w:rsidP="0069054D">
            <w:pPr>
              <w:suppressAutoHyphens/>
              <w:snapToGrid w:val="0"/>
              <w:spacing w:before="0" w:after="0"/>
              <w:jc w:val="both"/>
              <w:rPr>
                <w:rFonts w:eastAsia="Calibri"/>
                <w:lang w:eastAsia="ar-SA"/>
              </w:rPr>
            </w:pPr>
            <w:r w:rsidRPr="00751258">
              <w:rPr>
                <w:rFonts w:eastAsia="Calibri"/>
                <w:lang w:eastAsia="ar-SA"/>
              </w:rPr>
              <w:t>Dostępność handlu i usług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673" w:rsidRPr="00751258" w:rsidRDefault="00420673" w:rsidP="0069054D">
            <w:pPr>
              <w:suppressAutoHyphens/>
              <w:snapToGrid w:val="0"/>
              <w:spacing w:before="0" w:after="0"/>
              <w:jc w:val="center"/>
              <w:rPr>
                <w:rFonts w:eastAsia="Calibri"/>
                <w:lang w:eastAsia="ar-SA"/>
              </w:rPr>
            </w:pPr>
            <w:r w:rsidRPr="00751258">
              <w:rPr>
                <w:rFonts w:eastAsia="Calibri"/>
                <w:lang w:eastAsia="ar-SA"/>
              </w:rPr>
              <w:t>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673" w:rsidRPr="00751258" w:rsidRDefault="00420673" w:rsidP="0069054D">
            <w:pPr>
              <w:suppressAutoHyphens/>
              <w:snapToGrid w:val="0"/>
              <w:spacing w:before="0" w:after="0"/>
              <w:jc w:val="center"/>
              <w:rPr>
                <w:rFonts w:eastAsia="Calibri"/>
                <w:lang w:eastAsia="ar-SA"/>
              </w:rPr>
            </w:pPr>
            <w:r w:rsidRPr="00751258">
              <w:rPr>
                <w:rFonts w:eastAsia="Calibri"/>
                <w:lang w:eastAsia="ar-SA"/>
              </w:rPr>
              <w:t>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673" w:rsidRPr="00751258" w:rsidRDefault="00420673" w:rsidP="0069054D">
            <w:pPr>
              <w:suppressAutoHyphens/>
              <w:snapToGrid w:val="0"/>
              <w:spacing w:before="0" w:after="0"/>
              <w:jc w:val="center"/>
              <w:rPr>
                <w:rFonts w:eastAsia="Calibri"/>
                <w:lang w:eastAsia="ar-SA"/>
              </w:rPr>
            </w:pPr>
            <w:r w:rsidRPr="00751258">
              <w:rPr>
                <w:rFonts w:eastAsia="Calibri"/>
                <w:lang w:eastAsia="ar-SA"/>
              </w:rPr>
              <w:t>2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673" w:rsidRPr="00751258" w:rsidRDefault="00420673" w:rsidP="0069054D">
            <w:pPr>
              <w:suppressAutoHyphens/>
              <w:snapToGrid w:val="0"/>
              <w:spacing w:before="0" w:after="0"/>
              <w:jc w:val="center"/>
              <w:rPr>
                <w:rFonts w:eastAsia="Calibri"/>
                <w:lang w:eastAsia="ar-SA"/>
              </w:rPr>
            </w:pPr>
            <w:r w:rsidRPr="00751258">
              <w:rPr>
                <w:rFonts w:eastAsia="Calibri"/>
                <w:lang w:eastAsia="ar-SA"/>
              </w:rPr>
              <w:t>3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673" w:rsidRPr="00751258" w:rsidRDefault="00420673" w:rsidP="0069054D">
            <w:pPr>
              <w:suppressAutoHyphens/>
              <w:snapToGrid w:val="0"/>
              <w:spacing w:before="0" w:after="0"/>
              <w:jc w:val="center"/>
              <w:rPr>
                <w:rFonts w:eastAsia="Calibri"/>
                <w:lang w:eastAsia="ar-SA"/>
              </w:rPr>
            </w:pPr>
            <w:r w:rsidRPr="00751258">
              <w:rPr>
                <w:rFonts w:eastAsia="Calibri"/>
                <w:lang w:eastAsia="ar-SA"/>
              </w:rPr>
              <w:t>4</w:t>
            </w:r>
          </w:p>
        </w:tc>
      </w:tr>
      <w:tr w:rsidR="00420673" w:rsidRPr="00751258" w:rsidTr="0069054D">
        <w:trPr>
          <w:cantSplit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673" w:rsidRPr="00751258" w:rsidRDefault="00420673" w:rsidP="0069054D">
            <w:pPr>
              <w:suppressAutoHyphens/>
              <w:snapToGrid w:val="0"/>
              <w:spacing w:before="0" w:after="0"/>
              <w:jc w:val="center"/>
              <w:rPr>
                <w:rFonts w:eastAsia="Calibri"/>
                <w:lang w:eastAsia="ar-SA"/>
              </w:rPr>
            </w:pPr>
            <w:r w:rsidRPr="00751258">
              <w:rPr>
                <w:rFonts w:eastAsia="Calibri"/>
                <w:lang w:eastAsia="ar-SA"/>
              </w:rPr>
              <w:t>17.</w:t>
            </w: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0673" w:rsidRPr="00751258" w:rsidRDefault="00420673" w:rsidP="0069054D">
            <w:pPr>
              <w:suppressAutoHyphens/>
              <w:snapToGrid w:val="0"/>
              <w:spacing w:before="0" w:after="0"/>
              <w:jc w:val="both"/>
              <w:rPr>
                <w:rFonts w:eastAsia="Calibri"/>
                <w:lang w:eastAsia="ar-SA"/>
              </w:rPr>
            </w:pPr>
            <w:r w:rsidRPr="00751258">
              <w:rPr>
                <w:rFonts w:eastAsia="Calibri"/>
                <w:lang w:eastAsia="ar-SA"/>
              </w:rPr>
              <w:t>Poziom udziału mieszkańców w życiu publicznym Gminy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673" w:rsidRPr="00751258" w:rsidRDefault="00420673" w:rsidP="0069054D">
            <w:pPr>
              <w:suppressAutoHyphens/>
              <w:snapToGrid w:val="0"/>
              <w:spacing w:before="0" w:after="0"/>
              <w:jc w:val="center"/>
              <w:rPr>
                <w:rFonts w:eastAsia="Calibri"/>
                <w:lang w:eastAsia="ar-SA"/>
              </w:rPr>
            </w:pPr>
            <w:r w:rsidRPr="00751258">
              <w:rPr>
                <w:rFonts w:eastAsia="Calibri"/>
                <w:lang w:eastAsia="ar-SA"/>
              </w:rPr>
              <w:t>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673" w:rsidRPr="00751258" w:rsidRDefault="00420673" w:rsidP="0069054D">
            <w:pPr>
              <w:suppressAutoHyphens/>
              <w:snapToGrid w:val="0"/>
              <w:spacing w:before="0" w:after="0"/>
              <w:jc w:val="center"/>
              <w:rPr>
                <w:rFonts w:eastAsia="Calibri"/>
                <w:lang w:eastAsia="ar-SA"/>
              </w:rPr>
            </w:pPr>
            <w:r w:rsidRPr="00751258">
              <w:rPr>
                <w:rFonts w:eastAsia="Calibri"/>
                <w:lang w:eastAsia="ar-SA"/>
              </w:rPr>
              <w:t>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673" w:rsidRPr="00751258" w:rsidRDefault="00420673" w:rsidP="0069054D">
            <w:pPr>
              <w:suppressAutoHyphens/>
              <w:snapToGrid w:val="0"/>
              <w:spacing w:before="0" w:after="0"/>
              <w:jc w:val="center"/>
              <w:rPr>
                <w:rFonts w:eastAsia="Calibri"/>
                <w:lang w:eastAsia="ar-SA"/>
              </w:rPr>
            </w:pPr>
            <w:r w:rsidRPr="00751258">
              <w:rPr>
                <w:rFonts w:eastAsia="Calibri"/>
                <w:lang w:eastAsia="ar-SA"/>
              </w:rPr>
              <w:t>2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0673" w:rsidRPr="00751258" w:rsidRDefault="00420673" w:rsidP="0069054D">
            <w:pPr>
              <w:suppressAutoHyphens/>
              <w:snapToGrid w:val="0"/>
              <w:spacing w:before="0" w:after="0"/>
              <w:jc w:val="center"/>
              <w:rPr>
                <w:rFonts w:eastAsia="Calibri"/>
                <w:lang w:eastAsia="ar-SA"/>
              </w:rPr>
            </w:pPr>
            <w:r w:rsidRPr="00751258">
              <w:rPr>
                <w:rFonts w:eastAsia="Calibri"/>
                <w:lang w:eastAsia="ar-SA"/>
              </w:rPr>
              <w:t>3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673" w:rsidRPr="00751258" w:rsidRDefault="00420673" w:rsidP="0069054D">
            <w:pPr>
              <w:suppressAutoHyphens/>
              <w:snapToGrid w:val="0"/>
              <w:spacing w:before="0" w:after="0"/>
              <w:jc w:val="center"/>
              <w:rPr>
                <w:rFonts w:eastAsia="Calibri"/>
                <w:lang w:eastAsia="ar-SA"/>
              </w:rPr>
            </w:pPr>
            <w:r w:rsidRPr="00751258">
              <w:rPr>
                <w:rFonts w:eastAsia="Calibri"/>
                <w:lang w:eastAsia="ar-SA"/>
              </w:rPr>
              <w:t>4</w:t>
            </w:r>
          </w:p>
        </w:tc>
      </w:tr>
    </w:tbl>
    <w:p w:rsidR="00420673" w:rsidRPr="00751258" w:rsidRDefault="00420673" w:rsidP="00420673">
      <w:pPr>
        <w:tabs>
          <w:tab w:val="left" w:pos="1035"/>
        </w:tabs>
        <w:suppressAutoHyphens/>
        <w:spacing w:before="0" w:after="0" w:line="360" w:lineRule="auto"/>
        <w:jc w:val="both"/>
        <w:rPr>
          <w:rFonts w:eastAsia="Calibri" w:cs="Calibri"/>
          <w:szCs w:val="24"/>
          <w:lang w:eastAsia="ar-SA"/>
        </w:rPr>
      </w:pPr>
    </w:p>
    <w:p w:rsidR="00420673" w:rsidRPr="00751258" w:rsidRDefault="00420673" w:rsidP="00420673">
      <w:pPr>
        <w:spacing w:after="0" w:line="360" w:lineRule="auto"/>
        <w:jc w:val="both"/>
        <w:rPr>
          <w:b/>
          <w:szCs w:val="24"/>
        </w:rPr>
      </w:pPr>
      <w:r w:rsidRPr="00751258">
        <w:rPr>
          <w:szCs w:val="24"/>
        </w:rPr>
        <w:t>W każdym pytaniu od 1 do 6 prosimy o zaznaczenie (X) 2 wybranych odpowiedzi:</w:t>
      </w:r>
    </w:p>
    <w:p w:rsidR="00420673" w:rsidRPr="00751258" w:rsidRDefault="00420673" w:rsidP="00420673">
      <w:pPr>
        <w:numPr>
          <w:ilvl w:val="0"/>
          <w:numId w:val="9"/>
        </w:numPr>
        <w:tabs>
          <w:tab w:val="num" w:pos="360"/>
        </w:tabs>
        <w:suppressAutoHyphens/>
        <w:spacing w:before="0" w:after="0" w:line="360" w:lineRule="auto"/>
        <w:ind w:firstLine="0"/>
        <w:jc w:val="both"/>
        <w:rPr>
          <w:szCs w:val="24"/>
        </w:rPr>
      </w:pPr>
      <w:r w:rsidRPr="00751258">
        <w:rPr>
          <w:szCs w:val="24"/>
        </w:rPr>
        <w:t>Jakie problemy społeczne dzieci i młodzieży uważa Pan/Pani za najważniejsze na terenie naszej Gminy?</w:t>
      </w:r>
    </w:p>
    <w:p w:rsidR="00420673" w:rsidRPr="00751258" w:rsidRDefault="00420673" w:rsidP="00420673">
      <w:pPr>
        <w:spacing w:before="0" w:after="0" w:line="360" w:lineRule="auto"/>
        <w:jc w:val="both"/>
        <w:rPr>
          <w:szCs w:val="24"/>
        </w:rPr>
      </w:pPr>
      <w:r w:rsidRPr="00751258">
        <w:rPr>
          <w:szCs w:val="24"/>
        </w:rPr>
        <w:t> Brak pozytywnych wzorców i autorytetów</w:t>
      </w:r>
    </w:p>
    <w:p w:rsidR="00420673" w:rsidRPr="00751258" w:rsidRDefault="00420673" w:rsidP="00420673">
      <w:pPr>
        <w:spacing w:before="0" w:after="0" w:line="360" w:lineRule="auto"/>
        <w:jc w:val="both"/>
        <w:rPr>
          <w:szCs w:val="24"/>
        </w:rPr>
      </w:pPr>
      <w:r w:rsidRPr="00751258">
        <w:rPr>
          <w:szCs w:val="24"/>
        </w:rPr>
        <w:t> Przemoc ze strony rodziców</w:t>
      </w:r>
    </w:p>
    <w:p w:rsidR="00420673" w:rsidRPr="00751258" w:rsidRDefault="00420673" w:rsidP="00420673">
      <w:pPr>
        <w:spacing w:before="0" w:after="0" w:line="360" w:lineRule="auto"/>
        <w:jc w:val="both"/>
        <w:rPr>
          <w:szCs w:val="24"/>
        </w:rPr>
      </w:pPr>
      <w:r w:rsidRPr="00751258">
        <w:rPr>
          <w:szCs w:val="24"/>
        </w:rPr>
        <w:t> Alkohol i papierosy</w:t>
      </w:r>
    </w:p>
    <w:p w:rsidR="00420673" w:rsidRPr="00751258" w:rsidRDefault="00420673" w:rsidP="00420673">
      <w:pPr>
        <w:spacing w:before="0" w:after="0" w:line="360" w:lineRule="auto"/>
        <w:jc w:val="both"/>
        <w:rPr>
          <w:szCs w:val="24"/>
        </w:rPr>
      </w:pPr>
      <w:r w:rsidRPr="00751258">
        <w:rPr>
          <w:szCs w:val="24"/>
        </w:rPr>
        <w:t xml:space="preserve"> Narkotyki </w:t>
      </w:r>
    </w:p>
    <w:p w:rsidR="00420673" w:rsidRPr="00751258" w:rsidRDefault="00420673" w:rsidP="00420673">
      <w:pPr>
        <w:spacing w:before="0" w:after="0" w:line="360" w:lineRule="auto"/>
        <w:jc w:val="both"/>
        <w:rPr>
          <w:szCs w:val="24"/>
        </w:rPr>
      </w:pPr>
      <w:r w:rsidRPr="00751258">
        <w:rPr>
          <w:szCs w:val="24"/>
        </w:rPr>
        <w:t> Chuligaństwo</w:t>
      </w:r>
    </w:p>
    <w:p w:rsidR="00420673" w:rsidRPr="00751258" w:rsidRDefault="00420673" w:rsidP="00420673">
      <w:pPr>
        <w:spacing w:before="0" w:after="0" w:line="360" w:lineRule="auto"/>
        <w:jc w:val="both"/>
        <w:rPr>
          <w:szCs w:val="24"/>
        </w:rPr>
      </w:pPr>
      <w:r w:rsidRPr="00751258">
        <w:rPr>
          <w:szCs w:val="24"/>
        </w:rPr>
        <w:t> Brak zorganizowanych form spędzania wolnego czasu</w:t>
      </w:r>
    </w:p>
    <w:p w:rsidR="00420673" w:rsidRPr="00751258" w:rsidRDefault="00420673" w:rsidP="00420673">
      <w:pPr>
        <w:spacing w:before="0" w:after="0" w:line="360" w:lineRule="auto"/>
        <w:jc w:val="both"/>
        <w:rPr>
          <w:szCs w:val="24"/>
        </w:rPr>
      </w:pPr>
      <w:r w:rsidRPr="00751258">
        <w:rPr>
          <w:szCs w:val="24"/>
        </w:rPr>
        <w:t> Bezproduktywne spędzanie czasu wolnego</w:t>
      </w:r>
    </w:p>
    <w:p w:rsidR="00420673" w:rsidRPr="00751258" w:rsidRDefault="00420673" w:rsidP="00420673">
      <w:pPr>
        <w:tabs>
          <w:tab w:val="right" w:leader="dot" w:pos="9072"/>
        </w:tabs>
        <w:spacing w:before="0" w:after="0" w:line="360" w:lineRule="auto"/>
        <w:jc w:val="both"/>
        <w:rPr>
          <w:szCs w:val="24"/>
        </w:rPr>
      </w:pPr>
      <w:r w:rsidRPr="00751258">
        <w:rPr>
          <w:szCs w:val="24"/>
        </w:rPr>
        <w:t xml:space="preserve"> Inne (jakie?) </w:t>
      </w:r>
      <w:r w:rsidRPr="00751258">
        <w:rPr>
          <w:szCs w:val="24"/>
        </w:rPr>
        <w:tab/>
      </w:r>
    </w:p>
    <w:p w:rsidR="00420673" w:rsidRPr="00751258" w:rsidRDefault="00420673" w:rsidP="00420673">
      <w:pPr>
        <w:numPr>
          <w:ilvl w:val="0"/>
          <w:numId w:val="9"/>
        </w:numPr>
        <w:tabs>
          <w:tab w:val="num" w:pos="360"/>
        </w:tabs>
        <w:suppressAutoHyphens/>
        <w:spacing w:before="0" w:after="0" w:line="360" w:lineRule="auto"/>
        <w:ind w:firstLine="0"/>
        <w:jc w:val="both"/>
        <w:rPr>
          <w:szCs w:val="24"/>
        </w:rPr>
      </w:pPr>
      <w:r w:rsidRPr="00751258">
        <w:rPr>
          <w:szCs w:val="24"/>
        </w:rPr>
        <w:t>Jakie problemy społeczne rodzin uważa Pan/Pani za najważniejsze na terenie naszej Gminy?</w:t>
      </w:r>
    </w:p>
    <w:p w:rsidR="00420673" w:rsidRPr="00751258" w:rsidRDefault="00420673" w:rsidP="00420673">
      <w:pPr>
        <w:spacing w:before="0" w:after="0" w:line="360" w:lineRule="auto"/>
        <w:jc w:val="both"/>
        <w:rPr>
          <w:szCs w:val="24"/>
        </w:rPr>
      </w:pPr>
      <w:r w:rsidRPr="00751258">
        <w:rPr>
          <w:szCs w:val="24"/>
        </w:rPr>
        <w:t> Nieporadność życiowa</w:t>
      </w:r>
    </w:p>
    <w:p w:rsidR="00420673" w:rsidRPr="00751258" w:rsidRDefault="00420673" w:rsidP="00420673">
      <w:pPr>
        <w:spacing w:before="0" w:after="0" w:line="360" w:lineRule="auto"/>
        <w:jc w:val="both"/>
        <w:rPr>
          <w:szCs w:val="24"/>
        </w:rPr>
      </w:pPr>
      <w:r w:rsidRPr="00751258">
        <w:rPr>
          <w:szCs w:val="24"/>
        </w:rPr>
        <w:t> Ubóstwo</w:t>
      </w:r>
    </w:p>
    <w:p w:rsidR="00420673" w:rsidRPr="00751258" w:rsidRDefault="00420673" w:rsidP="00420673">
      <w:pPr>
        <w:spacing w:before="0" w:after="0" w:line="360" w:lineRule="auto"/>
        <w:jc w:val="both"/>
        <w:rPr>
          <w:szCs w:val="24"/>
        </w:rPr>
      </w:pPr>
      <w:r w:rsidRPr="00751258">
        <w:rPr>
          <w:szCs w:val="24"/>
        </w:rPr>
        <w:t> Bezrobocie</w:t>
      </w:r>
    </w:p>
    <w:p w:rsidR="00420673" w:rsidRPr="00751258" w:rsidRDefault="00420673" w:rsidP="00420673">
      <w:pPr>
        <w:spacing w:before="0" w:after="0" w:line="360" w:lineRule="auto"/>
        <w:jc w:val="both"/>
        <w:rPr>
          <w:szCs w:val="24"/>
        </w:rPr>
      </w:pPr>
      <w:r w:rsidRPr="00751258">
        <w:rPr>
          <w:szCs w:val="24"/>
        </w:rPr>
        <w:t> Alkoholizm</w:t>
      </w:r>
    </w:p>
    <w:p w:rsidR="00420673" w:rsidRPr="00751258" w:rsidRDefault="00420673" w:rsidP="00420673">
      <w:pPr>
        <w:spacing w:before="0" w:after="0" w:line="360" w:lineRule="auto"/>
        <w:jc w:val="both"/>
        <w:rPr>
          <w:szCs w:val="24"/>
        </w:rPr>
      </w:pPr>
      <w:r w:rsidRPr="00751258">
        <w:rPr>
          <w:szCs w:val="24"/>
        </w:rPr>
        <w:t> Bezradność opiekuńczo-wychowawcza</w:t>
      </w:r>
    </w:p>
    <w:p w:rsidR="00420673" w:rsidRPr="00751258" w:rsidRDefault="00420673" w:rsidP="00420673">
      <w:pPr>
        <w:spacing w:before="0" w:after="0" w:line="360" w:lineRule="auto"/>
        <w:jc w:val="both"/>
        <w:rPr>
          <w:szCs w:val="24"/>
        </w:rPr>
      </w:pPr>
      <w:r w:rsidRPr="00751258">
        <w:rPr>
          <w:szCs w:val="24"/>
        </w:rPr>
        <w:t> Brak poradnictwa psychologiczno - prawnego</w:t>
      </w:r>
    </w:p>
    <w:p w:rsidR="00420673" w:rsidRPr="00751258" w:rsidRDefault="00420673" w:rsidP="00420673">
      <w:pPr>
        <w:spacing w:before="0" w:after="0" w:line="360" w:lineRule="auto"/>
        <w:jc w:val="both"/>
        <w:rPr>
          <w:szCs w:val="24"/>
        </w:rPr>
      </w:pPr>
      <w:r w:rsidRPr="00751258">
        <w:rPr>
          <w:szCs w:val="24"/>
        </w:rPr>
        <w:t> Niski poziom wzajemnej pomocy pomiędzy rodzinami</w:t>
      </w:r>
    </w:p>
    <w:p w:rsidR="00420673" w:rsidRPr="00751258" w:rsidRDefault="00420673" w:rsidP="00420673">
      <w:pPr>
        <w:spacing w:before="0" w:after="0" w:line="360" w:lineRule="auto"/>
        <w:jc w:val="both"/>
        <w:rPr>
          <w:szCs w:val="24"/>
        </w:rPr>
      </w:pPr>
      <w:r w:rsidRPr="00751258">
        <w:rPr>
          <w:szCs w:val="24"/>
        </w:rPr>
        <w:t> Zanikanie tradycyjnych form spotkań rodzinnych</w:t>
      </w:r>
    </w:p>
    <w:p w:rsidR="00420673" w:rsidRPr="00751258" w:rsidRDefault="00420673" w:rsidP="00420673">
      <w:pPr>
        <w:tabs>
          <w:tab w:val="num" w:pos="360"/>
          <w:tab w:val="right" w:leader="dot" w:pos="9072"/>
        </w:tabs>
        <w:spacing w:before="0" w:after="0" w:line="360" w:lineRule="auto"/>
        <w:jc w:val="both"/>
        <w:rPr>
          <w:szCs w:val="24"/>
        </w:rPr>
      </w:pPr>
      <w:r w:rsidRPr="00751258">
        <w:rPr>
          <w:szCs w:val="24"/>
        </w:rPr>
        <w:t xml:space="preserve"> Inne (jakie?) </w:t>
      </w:r>
      <w:r w:rsidRPr="00751258">
        <w:rPr>
          <w:szCs w:val="24"/>
        </w:rPr>
        <w:tab/>
      </w:r>
    </w:p>
    <w:p w:rsidR="00420673" w:rsidRPr="00751258" w:rsidRDefault="00420673" w:rsidP="00420673">
      <w:pPr>
        <w:numPr>
          <w:ilvl w:val="0"/>
          <w:numId w:val="9"/>
        </w:numPr>
        <w:tabs>
          <w:tab w:val="num" w:pos="360"/>
        </w:tabs>
        <w:suppressAutoHyphens/>
        <w:spacing w:before="0" w:after="0" w:line="360" w:lineRule="auto"/>
        <w:ind w:firstLine="0"/>
        <w:jc w:val="both"/>
        <w:rPr>
          <w:szCs w:val="24"/>
        </w:rPr>
      </w:pPr>
      <w:r w:rsidRPr="00751258">
        <w:rPr>
          <w:szCs w:val="24"/>
        </w:rPr>
        <w:t>Jakie problemy społeczne osób starszych uważa Pan/Pani za najważniejsze na terenie naszej Gminy?</w:t>
      </w:r>
    </w:p>
    <w:p w:rsidR="00420673" w:rsidRPr="00751258" w:rsidRDefault="00420673" w:rsidP="00420673">
      <w:pPr>
        <w:spacing w:before="0" w:after="0" w:line="360" w:lineRule="auto"/>
        <w:jc w:val="both"/>
        <w:rPr>
          <w:szCs w:val="24"/>
        </w:rPr>
      </w:pPr>
      <w:r w:rsidRPr="00751258">
        <w:rPr>
          <w:szCs w:val="24"/>
        </w:rPr>
        <w:t xml:space="preserve"> Izolacja społeczna (samotność) </w:t>
      </w:r>
    </w:p>
    <w:p w:rsidR="00420673" w:rsidRPr="00751258" w:rsidRDefault="00420673" w:rsidP="00420673">
      <w:pPr>
        <w:spacing w:before="0" w:after="0" w:line="360" w:lineRule="auto"/>
        <w:jc w:val="both"/>
        <w:rPr>
          <w:szCs w:val="24"/>
        </w:rPr>
      </w:pPr>
      <w:r w:rsidRPr="00751258">
        <w:rPr>
          <w:szCs w:val="24"/>
        </w:rPr>
        <w:t> Izolacja rodzinna (odrzucenie)</w:t>
      </w:r>
    </w:p>
    <w:p w:rsidR="00420673" w:rsidRPr="00751258" w:rsidRDefault="00420673" w:rsidP="00420673">
      <w:pPr>
        <w:spacing w:before="0" w:after="0" w:line="360" w:lineRule="auto"/>
        <w:jc w:val="both"/>
        <w:rPr>
          <w:szCs w:val="24"/>
        </w:rPr>
      </w:pPr>
      <w:r w:rsidRPr="00751258">
        <w:rPr>
          <w:szCs w:val="24"/>
        </w:rPr>
        <w:t> Niepełnosprawność</w:t>
      </w:r>
    </w:p>
    <w:p w:rsidR="00420673" w:rsidRPr="00751258" w:rsidRDefault="00420673" w:rsidP="00420673">
      <w:pPr>
        <w:spacing w:before="0" w:after="0" w:line="360" w:lineRule="auto"/>
        <w:jc w:val="both"/>
        <w:rPr>
          <w:szCs w:val="24"/>
        </w:rPr>
      </w:pPr>
      <w:r w:rsidRPr="00751258">
        <w:rPr>
          <w:szCs w:val="24"/>
        </w:rPr>
        <w:t> Niezdolność do samoobsługi</w:t>
      </w:r>
    </w:p>
    <w:p w:rsidR="00420673" w:rsidRPr="00751258" w:rsidRDefault="00420673" w:rsidP="00420673">
      <w:pPr>
        <w:spacing w:before="0" w:after="0" w:line="360" w:lineRule="auto"/>
        <w:jc w:val="both"/>
        <w:rPr>
          <w:szCs w:val="24"/>
        </w:rPr>
      </w:pPr>
      <w:r w:rsidRPr="00751258">
        <w:rPr>
          <w:szCs w:val="24"/>
        </w:rPr>
        <w:lastRenderedPageBreak/>
        <w:t> Brak zorganizowanych form wspólnego spędzania czasu</w:t>
      </w:r>
    </w:p>
    <w:p w:rsidR="00420673" w:rsidRPr="00751258" w:rsidRDefault="00420673" w:rsidP="00420673">
      <w:pPr>
        <w:tabs>
          <w:tab w:val="right" w:leader="dot" w:pos="9072"/>
        </w:tabs>
        <w:spacing w:before="0" w:after="0" w:line="360" w:lineRule="auto"/>
        <w:jc w:val="both"/>
        <w:rPr>
          <w:szCs w:val="24"/>
        </w:rPr>
      </w:pPr>
      <w:r w:rsidRPr="00751258">
        <w:rPr>
          <w:szCs w:val="24"/>
        </w:rPr>
        <w:t xml:space="preserve"> Inne (jakie?) </w:t>
      </w:r>
      <w:r w:rsidRPr="00751258">
        <w:rPr>
          <w:szCs w:val="24"/>
        </w:rPr>
        <w:tab/>
      </w:r>
    </w:p>
    <w:p w:rsidR="00420673" w:rsidRPr="00751258" w:rsidRDefault="00420673" w:rsidP="00420673">
      <w:pPr>
        <w:numPr>
          <w:ilvl w:val="0"/>
          <w:numId w:val="9"/>
        </w:numPr>
        <w:tabs>
          <w:tab w:val="num" w:pos="360"/>
        </w:tabs>
        <w:suppressAutoHyphens/>
        <w:spacing w:before="0" w:after="0" w:line="360" w:lineRule="auto"/>
        <w:ind w:firstLine="0"/>
        <w:jc w:val="both"/>
        <w:rPr>
          <w:szCs w:val="24"/>
        </w:rPr>
      </w:pPr>
      <w:r w:rsidRPr="00751258">
        <w:rPr>
          <w:szCs w:val="24"/>
        </w:rPr>
        <w:t>Jakie problemy społeczne w obszarze opieki zdrowotnej uważa Pan/Pani za najważniejsze na terenie naszej Gminy?</w:t>
      </w:r>
    </w:p>
    <w:p w:rsidR="00420673" w:rsidRPr="00751258" w:rsidRDefault="00420673" w:rsidP="00420673">
      <w:pPr>
        <w:spacing w:before="0" w:after="0" w:line="360" w:lineRule="auto"/>
        <w:jc w:val="both"/>
        <w:rPr>
          <w:szCs w:val="24"/>
        </w:rPr>
      </w:pPr>
      <w:r w:rsidRPr="00751258">
        <w:rPr>
          <w:szCs w:val="24"/>
        </w:rPr>
        <w:t> Długi okres oczekiwania na usługi medyczne</w:t>
      </w:r>
    </w:p>
    <w:p w:rsidR="00420673" w:rsidRPr="00751258" w:rsidRDefault="00420673" w:rsidP="00420673">
      <w:pPr>
        <w:spacing w:before="0" w:after="0" w:line="360" w:lineRule="auto"/>
        <w:jc w:val="both"/>
        <w:rPr>
          <w:szCs w:val="24"/>
        </w:rPr>
      </w:pPr>
      <w:r w:rsidRPr="00751258">
        <w:rPr>
          <w:szCs w:val="24"/>
        </w:rPr>
        <w:t> Mała liczba lekarzy specjalistów</w:t>
      </w:r>
    </w:p>
    <w:p w:rsidR="00420673" w:rsidRPr="00751258" w:rsidRDefault="00420673" w:rsidP="00420673">
      <w:pPr>
        <w:spacing w:before="0" w:after="0" w:line="360" w:lineRule="auto"/>
        <w:jc w:val="both"/>
        <w:rPr>
          <w:szCs w:val="24"/>
        </w:rPr>
      </w:pPr>
      <w:r w:rsidRPr="00751258">
        <w:rPr>
          <w:szCs w:val="24"/>
        </w:rPr>
        <w:t> Ograniczona liczba wizyt domowych lekarza u osób przewlekle chorych i niepełnosprawnych</w:t>
      </w:r>
    </w:p>
    <w:p w:rsidR="00420673" w:rsidRPr="00751258" w:rsidRDefault="00420673" w:rsidP="00420673">
      <w:pPr>
        <w:tabs>
          <w:tab w:val="right" w:leader="dot" w:pos="9072"/>
        </w:tabs>
        <w:spacing w:before="0" w:after="0" w:line="360" w:lineRule="auto"/>
        <w:jc w:val="both"/>
        <w:rPr>
          <w:szCs w:val="24"/>
        </w:rPr>
      </w:pPr>
      <w:r w:rsidRPr="00751258">
        <w:rPr>
          <w:szCs w:val="24"/>
        </w:rPr>
        <w:t xml:space="preserve"> Inne (jakie?) </w:t>
      </w:r>
      <w:r w:rsidRPr="00751258">
        <w:rPr>
          <w:szCs w:val="24"/>
        </w:rPr>
        <w:tab/>
      </w:r>
    </w:p>
    <w:p w:rsidR="00420673" w:rsidRPr="00751258" w:rsidRDefault="00420673" w:rsidP="00420673">
      <w:pPr>
        <w:numPr>
          <w:ilvl w:val="0"/>
          <w:numId w:val="9"/>
        </w:numPr>
        <w:tabs>
          <w:tab w:val="num" w:pos="360"/>
        </w:tabs>
        <w:suppressAutoHyphens/>
        <w:spacing w:before="0" w:after="0" w:line="360" w:lineRule="auto"/>
        <w:ind w:firstLine="0"/>
        <w:jc w:val="both"/>
        <w:rPr>
          <w:szCs w:val="24"/>
        </w:rPr>
      </w:pPr>
      <w:r w:rsidRPr="00751258">
        <w:rPr>
          <w:szCs w:val="24"/>
        </w:rPr>
        <w:t>Jakie problemy społeczne w obszarze edukacji uważa Pan/Pani za najważniejsze na terenie naszej Gminy?</w:t>
      </w:r>
    </w:p>
    <w:p w:rsidR="00420673" w:rsidRPr="00751258" w:rsidRDefault="00420673" w:rsidP="00420673">
      <w:pPr>
        <w:spacing w:before="0" w:after="0" w:line="360" w:lineRule="auto"/>
        <w:jc w:val="both"/>
        <w:rPr>
          <w:szCs w:val="24"/>
        </w:rPr>
      </w:pPr>
      <w:r w:rsidRPr="00751258">
        <w:rPr>
          <w:szCs w:val="24"/>
        </w:rPr>
        <w:t> Brak placówek wychowania przedszkolnego</w:t>
      </w:r>
    </w:p>
    <w:p w:rsidR="00420673" w:rsidRPr="00751258" w:rsidRDefault="00420673" w:rsidP="00420673">
      <w:pPr>
        <w:spacing w:before="0" w:after="0" w:line="360" w:lineRule="auto"/>
        <w:jc w:val="both"/>
        <w:rPr>
          <w:szCs w:val="24"/>
        </w:rPr>
      </w:pPr>
      <w:r w:rsidRPr="00751258">
        <w:rPr>
          <w:szCs w:val="24"/>
        </w:rPr>
        <w:t> Brak wykorzystania bazy szkolnej w czasie wolnym od nauki</w:t>
      </w:r>
    </w:p>
    <w:p w:rsidR="00420673" w:rsidRPr="00751258" w:rsidRDefault="00420673" w:rsidP="00420673">
      <w:pPr>
        <w:spacing w:before="0" w:after="0" w:line="360" w:lineRule="auto"/>
        <w:jc w:val="both"/>
        <w:rPr>
          <w:szCs w:val="24"/>
        </w:rPr>
      </w:pPr>
      <w:r w:rsidRPr="00751258">
        <w:rPr>
          <w:szCs w:val="24"/>
        </w:rPr>
        <w:t xml:space="preserve"> Niedostateczne wsparcie psychologiczno-pedagogiczne </w:t>
      </w:r>
    </w:p>
    <w:p w:rsidR="00420673" w:rsidRPr="00751258" w:rsidRDefault="00420673" w:rsidP="00420673">
      <w:pPr>
        <w:spacing w:before="0" w:after="0" w:line="360" w:lineRule="auto"/>
        <w:jc w:val="both"/>
        <w:rPr>
          <w:szCs w:val="24"/>
        </w:rPr>
      </w:pPr>
      <w:r w:rsidRPr="00751258">
        <w:rPr>
          <w:szCs w:val="24"/>
        </w:rPr>
        <w:t> Brak stołówek szkolnych</w:t>
      </w:r>
    </w:p>
    <w:p w:rsidR="00420673" w:rsidRPr="00751258" w:rsidRDefault="00420673" w:rsidP="00420673">
      <w:pPr>
        <w:tabs>
          <w:tab w:val="right" w:leader="dot" w:pos="9072"/>
        </w:tabs>
        <w:spacing w:before="0" w:after="0" w:line="360" w:lineRule="auto"/>
        <w:jc w:val="both"/>
        <w:rPr>
          <w:szCs w:val="24"/>
        </w:rPr>
      </w:pPr>
      <w:r w:rsidRPr="00751258">
        <w:rPr>
          <w:szCs w:val="24"/>
        </w:rPr>
        <w:t xml:space="preserve"> Inne (jakie?) </w:t>
      </w:r>
      <w:r w:rsidRPr="00751258">
        <w:rPr>
          <w:szCs w:val="24"/>
        </w:rPr>
        <w:tab/>
      </w:r>
    </w:p>
    <w:p w:rsidR="00420673" w:rsidRPr="00751258" w:rsidRDefault="00420673" w:rsidP="00420673">
      <w:pPr>
        <w:numPr>
          <w:ilvl w:val="0"/>
          <w:numId w:val="9"/>
        </w:numPr>
        <w:tabs>
          <w:tab w:val="num" w:pos="360"/>
        </w:tabs>
        <w:suppressAutoHyphens/>
        <w:spacing w:before="0" w:after="0" w:line="360" w:lineRule="auto"/>
        <w:ind w:firstLine="0"/>
        <w:jc w:val="both"/>
        <w:rPr>
          <w:szCs w:val="24"/>
        </w:rPr>
      </w:pPr>
      <w:r w:rsidRPr="00751258">
        <w:rPr>
          <w:szCs w:val="24"/>
        </w:rPr>
        <w:t>Jakie problemy społeczne w obszarze sportu i kultury uważa Pan/Pani za najważniejsze na terenie naszej Gminy?</w:t>
      </w:r>
    </w:p>
    <w:p w:rsidR="00420673" w:rsidRPr="00751258" w:rsidRDefault="00420673" w:rsidP="00420673">
      <w:pPr>
        <w:spacing w:before="0" w:after="0" w:line="360" w:lineRule="auto"/>
        <w:jc w:val="both"/>
        <w:rPr>
          <w:szCs w:val="24"/>
        </w:rPr>
      </w:pPr>
      <w:r w:rsidRPr="00751258">
        <w:rPr>
          <w:szCs w:val="24"/>
        </w:rPr>
        <w:t> Brak organizacji pozarządowych inspirujących działalność kulturalną i sportową</w:t>
      </w:r>
    </w:p>
    <w:p w:rsidR="00420673" w:rsidRPr="00751258" w:rsidRDefault="00420673" w:rsidP="00420673">
      <w:pPr>
        <w:spacing w:before="0" w:after="0" w:line="360" w:lineRule="auto"/>
        <w:jc w:val="both"/>
        <w:rPr>
          <w:szCs w:val="24"/>
        </w:rPr>
      </w:pPr>
      <w:r w:rsidRPr="00751258">
        <w:rPr>
          <w:szCs w:val="24"/>
        </w:rPr>
        <w:t> Brak wiejskich świetlic i ognisk kultury</w:t>
      </w:r>
    </w:p>
    <w:p w:rsidR="00420673" w:rsidRPr="00751258" w:rsidRDefault="00420673" w:rsidP="00420673">
      <w:pPr>
        <w:spacing w:before="0" w:after="0" w:line="360" w:lineRule="auto"/>
        <w:jc w:val="both"/>
        <w:rPr>
          <w:szCs w:val="24"/>
        </w:rPr>
      </w:pPr>
      <w:r w:rsidRPr="00751258">
        <w:rPr>
          <w:szCs w:val="24"/>
        </w:rPr>
        <w:t> Nie w pełni wykorzystany potencjał historii i kultury regionu</w:t>
      </w:r>
    </w:p>
    <w:p w:rsidR="00420673" w:rsidRPr="00751258" w:rsidRDefault="00420673" w:rsidP="00420673">
      <w:pPr>
        <w:spacing w:before="0" w:after="0" w:line="360" w:lineRule="auto"/>
        <w:jc w:val="both"/>
        <w:rPr>
          <w:szCs w:val="24"/>
        </w:rPr>
      </w:pPr>
      <w:r w:rsidRPr="00751258">
        <w:rPr>
          <w:szCs w:val="24"/>
        </w:rPr>
        <w:t> Niewykorzystany potencjał uzdolnionej i utalentowanej młodzieży</w:t>
      </w:r>
    </w:p>
    <w:p w:rsidR="00420673" w:rsidRPr="00751258" w:rsidRDefault="00420673" w:rsidP="00420673">
      <w:pPr>
        <w:spacing w:before="0" w:after="0" w:line="360" w:lineRule="auto"/>
        <w:jc w:val="both"/>
        <w:rPr>
          <w:szCs w:val="24"/>
        </w:rPr>
      </w:pPr>
      <w:r w:rsidRPr="00751258">
        <w:rPr>
          <w:szCs w:val="24"/>
        </w:rPr>
        <w:t> Zbyt mało imprez i wydarzeń środowiskowych</w:t>
      </w:r>
    </w:p>
    <w:p w:rsidR="00420673" w:rsidRPr="00751258" w:rsidRDefault="00420673" w:rsidP="00420673">
      <w:pPr>
        <w:tabs>
          <w:tab w:val="right" w:leader="dot" w:pos="9072"/>
        </w:tabs>
        <w:spacing w:before="0" w:after="0" w:line="360" w:lineRule="auto"/>
        <w:jc w:val="both"/>
        <w:rPr>
          <w:szCs w:val="24"/>
        </w:rPr>
      </w:pPr>
      <w:r w:rsidRPr="00751258">
        <w:rPr>
          <w:szCs w:val="24"/>
        </w:rPr>
        <w:t xml:space="preserve"> Inne (jakie?) </w:t>
      </w:r>
      <w:r w:rsidRPr="00751258">
        <w:rPr>
          <w:szCs w:val="24"/>
        </w:rPr>
        <w:tab/>
      </w:r>
    </w:p>
    <w:p w:rsidR="00420673" w:rsidRPr="00751258" w:rsidRDefault="00420673" w:rsidP="00420673">
      <w:pPr>
        <w:spacing w:before="0" w:after="0" w:line="360" w:lineRule="auto"/>
        <w:jc w:val="both"/>
        <w:rPr>
          <w:szCs w:val="24"/>
        </w:rPr>
      </w:pPr>
      <w:r w:rsidRPr="00751258">
        <w:rPr>
          <w:szCs w:val="24"/>
        </w:rPr>
        <w:t>Poniżej są wymienione zadania, służące rozwiązywaniu problemów społecznych na terenie Gminy. Proszę używając skali od 1 do 10 ocenić, na ile ważne są poszczególne zadania przez wpisanie jednej z cyfr ze skali w kolumnie po prawej stronie za każdym zadaniem.</w:t>
      </w:r>
    </w:p>
    <w:p w:rsidR="00420673" w:rsidRPr="00751258" w:rsidRDefault="00420673" w:rsidP="00420673">
      <w:pPr>
        <w:spacing w:before="0" w:after="0" w:line="360" w:lineRule="auto"/>
        <w:jc w:val="center"/>
        <w:rPr>
          <w:szCs w:val="24"/>
        </w:rPr>
      </w:pPr>
      <w:r w:rsidRPr="00751258">
        <w:rPr>
          <w:szCs w:val="24"/>
        </w:rPr>
        <w:t>1---------2---------3---------4----------5----------6----------7-----------8------------9---------10</w:t>
      </w:r>
    </w:p>
    <w:p w:rsidR="00420673" w:rsidRPr="00751258" w:rsidRDefault="00420673" w:rsidP="00420673">
      <w:pPr>
        <w:spacing w:before="0" w:after="0" w:line="360" w:lineRule="auto"/>
        <w:jc w:val="both"/>
        <w:rPr>
          <w:szCs w:val="24"/>
        </w:rPr>
      </w:pPr>
      <w:r w:rsidRPr="00751258">
        <w:rPr>
          <w:szCs w:val="24"/>
        </w:rPr>
        <w:t>mało ważne                                                                                                             bardzo ważne</w:t>
      </w:r>
    </w:p>
    <w:p w:rsidR="00420673" w:rsidRPr="00751258" w:rsidRDefault="00420673" w:rsidP="00420673">
      <w:pPr>
        <w:spacing w:before="0" w:after="0" w:line="360" w:lineRule="auto"/>
        <w:jc w:val="both"/>
        <w:rPr>
          <w:szCs w:val="24"/>
        </w:rPr>
      </w:pPr>
    </w:p>
    <w:tbl>
      <w:tblPr>
        <w:tblW w:w="9304" w:type="dxa"/>
        <w:jc w:val="center"/>
        <w:tblLayout w:type="fixed"/>
        <w:tblLook w:val="0000"/>
      </w:tblPr>
      <w:tblGrid>
        <w:gridCol w:w="528"/>
        <w:gridCol w:w="8028"/>
        <w:gridCol w:w="748"/>
      </w:tblGrid>
      <w:tr w:rsidR="00420673" w:rsidRPr="00751258" w:rsidTr="0069054D">
        <w:trPr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673" w:rsidRPr="00751258" w:rsidRDefault="00420673" w:rsidP="0069054D">
            <w:pPr>
              <w:spacing w:before="0" w:after="0" w:line="240" w:lineRule="auto"/>
              <w:jc w:val="center"/>
            </w:pPr>
            <w:r w:rsidRPr="00751258">
              <w:t>1</w:t>
            </w:r>
          </w:p>
        </w:tc>
        <w:tc>
          <w:tcPr>
            <w:tcW w:w="8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673" w:rsidRPr="00751258" w:rsidRDefault="00420673" w:rsidP="0069054D">
            <w:pPr>
              <w:spacing w:before="0" w:line="240" w:lineRule="auto"/>
            </w:pPr>
            <w:r w:rsidRPr="00751258">
              <w:t>Utworzenie punktu informacyjnego w Gminie oferującego usługi doradztwa zawodowego i pośrednictwa pracy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673" w:rsidRPr="00751258" w:rsidRDefault="00420673" w:rsidP="0069054D">
            <w:pPr>
              <w:spacing w:before="0" w:after="0" w:line="240" w:lineRule="auto"/>
              <w:jc w:val="center"/>
            </w:pPr>
          </w:p>
        </w:tc>
      </w:tr>
      <w:tr w:rsidR="00420673" w:rsidRPr="00751258" w:rsidTr="0069054D">
        <w:trPr>
          <w:jc w:val="center"/>
        </w:trPr>
        <w:tc>
          <w:tcPr>
            <w:tcW w:w="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673" w:rsidRPr="00751258" w:rsidRDefault="00420673" w:rsidP="0069054D">
            <w:pPr>
              <w:spacing w:before="0" w:after="0" w:line="240" w:lineRule="auto"/>
              <w:jc w:val="center"/>
            </w:pPr>
            <w:r w:rsidRPr="00751258">
              <w:t>2</w:t>
            </w:r>
          </w:p>
        </w:tc>
        <w:tc>
          <w:tcPr>
            <w:tcW w:w="80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673" w:rsidRPr="00751258" w:rsidRDefault="00420673" w:rsidP="0069054D">
            <w:pPr>
              <w:spacing w:before="0" w:line="240" w:lineRule="auto"/>
            </w:pPr>
            <w:r w:rsidRPr="00751258">
              <w:t>Mobilny punkt pomocy specjalistycznej dla osób uzależnionych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673" w:rsidRPr="00751258" w:rsidRDefault="00420673" w:rsidP="0069054D">
            <w:pPr>
              <w:spacing w:before="0" w:after="0" w:line="240" w:lineRule="auto"/>
              <w:jc w:val="center"/>
            </w:pPr>
          </w:p>
        </w:tc>
      </w:tr>
      <w:tr w:rsidR="00420673" w:rsidRPr="00751258" w:rsidTr="0069054D">
        <w:trPr>
          <w:jc w:val="center"/>
        </w:trPr>
        <w:tc>
          <w:tcPr>
            <w:tcW w:w="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673" w:rsidRPr="00751258" w:rsidRDefault="00420673" w:rsidP="0069054D">
            <w:pPr>
              <w:spacing w:before="0" w:after="0" w:line="240" w:lineRule="auto"/>
              <w:jc w:val="center"/>
            </w:pPr>
            <w:r w:rsidRPr="00751258">
              <w:lastRenderedPageBreak/>
              <w:t>3</w:t>
            </w:r>
          </w:p>
        </w:tc>
        <w:tc>
          <w:tcPr>
            <w:tcW w:w="80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673" w:rsidRPr="00751258" w:rsidRDefault="00420673" w:rsidP="0069054D">
            <w:pPr>
              <w:spacing w:before="0" w:line="240" w:lineRule="auto"/>
            </w:pPr>
            <w:r w:rsidRPr="00751258">
              <w:t>Dzienny Dom Pomocy Społecznej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673" w:rsidRPr="00751258" w:rsidRDefault="00420673" w:rsidP="0069054D">
            <w:pPr>
              <w:spacing w:before="0" w:after="0" w:line="240" w:lineRule="auto"/>
              <w:jc w:val="center"/>
            </w:pPr>
          </w:p>
        </w:tc>
      </w:tr>
      <w:tr w:rsidR="00420673" w:rsidRPr="00751258" w:rsidTr="0069054D">
        <w:trPr>
          <w:jc w:val="center"/>
        </w:trPr>
        <w:tc>
          <w:tcPr>
            <w:tcW w:w="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673" w:rsidRPr="00751258" w:rsidRDefault="00420673" w:rsidP="0069054D">
            <w:pPr>
              <w:spacing w:before="0" w:after="0" w:line="240" w:lineRule="auto"/>
              <w:jc w:val="center"/>
            </w:pPr>
            <w:r w:rsidRPr="00751258">
              <w:t>4</w:t>
            </w:r>
          </w:p>
        </w:tc>
        <w:tc>
          <w:tcPr>
            <w:tcW w:w="80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673" w:rsidRPr="00751258" w:rsidRDefault="00420673" w:rsidP="0069054D">
            <w:pPr>
              <w:spacing w:before="0" w:line="240" w:lineRule="auto"/>
            </w:pPr>
            <w:r w:rsidRPr="00751258">
              <w:t>Likwidacja barier architektonicznych w urzędach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673" w:rsidRPr="00751258" w:rsidRDefault="00420673" w:rsidP="0069054D">
            <w:pPr>
              <w:spacing w:before="0" w:after="0" w:line="240" w:lineRule="auto"/>
              <w:jc w:val="center"/>
            </w:pPr>
          </w:p>
        </w:tc>
      </w:tr>
      <w:tr w:rsidR="00420673" w:rsidRPr="00751258" w:rsidTr="0069054D">
        <w:trPr>
          <w:jc w:val="center"/>
        </w:trPr>
        <w:tc>
          <w:tcPr>
            <w:tcW w:w="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673" w:rsidRPr="00751258" w:rsidRDefault="00420673" w:rsidP="0069054D">
            <w:pPr>
              <w:spacing w:before="0" w:after="0" w:line="240" w:lineRule="auto"/>
              <w:jc w:val="center"/>
            </w:pPr>
            <w:r w:rsidRPr="00751258">
              <w:t>5</w:t>
            </w:r>
          </w:p>
        </w:tc>
        <w:tc>
          <w:tcPr>
            <w:tcW w:w="80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673" w:rsidRPr="00751258" w:rsidRDefault="00420673" w:rsidP="0069054D">
            <w:pPr>
              <w:spacing w:before="0" w:line="240" w:lineRule="auto"/>
            </w:pPr>
            <w:r w:rsidRPr="00751258">
              <w:t>Mieszkania chronione, lokale socjalne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673" w:rsidRPr="00751258" w:rsidRDefault="00420673" w:rsidP="0069054D">
            <w:pPr>
              <w:spacing w:before="0" w:after="0" w:line="240" w:lineRule="auto"/>
              <w:jc w:val="center"/>
            </w:pPr>
          </w:p>
        </w:tc>
      </w:tr>
      <w:tr w:rsidR="00420673" w:rsidRPr="00751258" w:rsidTr="0069054D">
        <w:trPr>
          <w:jc w:val="center"/>
        </w:trPr>
        <w:tc>
          <w:tcPr>
            <w:tcW w:w="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673" w:rsidRPr="00751258" w:rsidRDefault="00420673" w:rsidP="0069054D">
            <w:pPr>
              <w:spacing w:before="0" w:after="0" w:line="240" w:lineRule="auto"/>
              <w:jc w:val="center"/>
            </w:pPr>
            <w:r w:rsidRPr="00751258">
              <w:t>6</w:t>
            </w:r>
          </w:p>
        </w:tc>
        <w:tc>
          <w:tcPr>
            <w:tcW w:w="80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673" w:rsidRPr="00751258" w:rsidRDefault="00420673" w:rsidP="0069054D">
            <w:pPr>
              <w:spacing w:before="0" w:line="240" w:lineRule="auto"/>
            </w:pPr>
            <w:r w:rsidRPr="00751258">
              <w:t>Usługi opiekuńcze dla osób starszych i/lub niepełnosprawnych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673" w:rsidRPr="00751258" w:rsidRDefault="00420673" w:rsidP="0069054D">
            <w:pPr>
              <w:spacing w:before="0" w:after="0" w:line="240" w:lineRule="auto"/>
              <w:jc w:val="center"/>
            </w:pPr>
          </w:p>
        </w:tc>
      </w:tr>
      <w:tr w:rsidR="00420673" w:rsidRPr="00751258" w:rsidTr="0069054D">
        <w:trPr>
          <w:jc w:val="center"/>
        </w:trPr>
        <w:tc>
          <w:tcPr>
            <w:tcW w:w="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673" w:rsidRPr="00751258" w:rsidRDefault="00420673" w:rsidP="0069054D">
            <w:pPr>
              <w:spacing w:before="0" w:after="0" w:line="240" w:lineRule="auto"/>
              <w:jc w:val="center"/>
            </w:pPr>
            <w:r w:rsidRPr="00751258">
              <w:t>7</w:t>
            </w:r>
          </w:p>
        </w:tc>
        <w:tc>
          <w:tcPr>
            <w:tcW w:w="80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673" w:rsidRPr="00751258" w:rsidRDefault="00420673" w:rsidP="0069054D">
            <w:pPr>
              <w:spacing w:before="0" w:line="240" w:lineRule="auto"/>
            </w:pPr>
            <w:r w:rsidRPr="00751258">
              <w:t>Stworzenie sieci pomocy sąsiedzkiej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673" w:rsidRPr="00751258" w:rsidRDefault="00420673" w:rsidP="0069054D">
            <w:pPr>
              <w:spacing w:before="0" w:after="0" w:line="240" w:lineRule="auto"/>
              <w:jc w:val="center"/>
            </w:pPr>
          </w:p>
        </w:tc>
      </w:tr>
      <w:tr w:rsidR="00420673" w:rsidRPr="00751258" w:rsidTr="0069054D">
        <w:trPr>
          <w:jc w:val="center"/>
        </w:trPr>
        <w:tc>
          <w:tcPr>
            <w:tcW w:w="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673" w:rsidRPr="00751258" w:rsidRDefault="00420673" w:rsidP="0069054D">
            <w:pPr>
              <w:spacing w:before="0" w:after="0" w:line="240" w:lineRule="auto"/>
              <w:jc w:val="center"/>
            </w:pPr>
            <w:r w:rsidRPr="00751258">
              <w:t>8</w:t>
            </w:r>
          </w:p>
        </w:tc>
        <w:tc>
          <w:tcPr>
            <w:tcW w:w="80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673" w:rsidRPr="00751258" w:rsidRDefault="00420673" w:rsidP="0069054D">
            <w:pPr>
              <w:spacing w:before="0" w:line="240" w:lineRule="auto"/>
            </w:pPr>
            <w:r w:rsidRPr="00751258">
              <w:t>Założenie grup wsparcia dla osób niepełnosprawnych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673" w:rsidRPr="00751258" w:rsidRDefault="00420673" w:rsidP="0069054D">
            <w:pPr>
              <w:spacing w:before="0" w:after="0" w:line="240" w:lineRule="auto"/>
              <w:jc w:val="center"/>
            </w:pPr>
          </w:p>
        </w:tc>
      </w:tr>
      <w:tr w:rsidR="00420673" w:rsidRPr="00751258" w:rsidTr="0069054D">
        <w:trPr>
          <w:jc w:val="center"/>
        </w:trPr>
        <w:tc>
          <w:tcPr>
            <w:tcW w:w="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673" w:rsidRPr="00751258" w:rsidRDefault="00420673" w:rsidP="0069054D">
            <w:pPr>
              <w:spacing w:before="0" w:after="0" w:line="240" w:lineRule="auto"/>
              <w:jc w:val="center"/>
            </w:pPr>
            <w:r w:rsidRPr="00751258">
              <w:t>9</w:t>
            </w:r>
          </w:p>
        </w:tc>
        <w:tc>
          <w:tcPr>
            <w:tcW w:w="80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673" w:rsidRPr="00751258" w:rsidRDefault="00420673" w:rsidP="0069054D">
            <w:pPr>
              <w:spacing w:before="0" w:line="240" w:lineRule="auto"/>
            </w:pPr>
            <w:r w:rsidRPr="00751258">
              <w:t>Założenie grup wsparcia dla osób dotkniętych przemocą w rodzinie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673" w:rsidRPr="00751258" w:rsidRDefault="00420673" w:rsidP="0069054D">
            <w:pPr>
              <w:spacing w:before="0" w:after="0" w:line="240" w:lineRule="auto"/>
              <w:jc w:val="center"/>
            </w:pPr>
          </w:p>
        </w:tc>
      </w:tr>
      <w:tr w:rsidR="00420673" w:rsidRPr="00751258" w:rsidTr="0069054D">
        <w:trPr>
          <w:jc w:val="center"/>
        </w:trPr>
        <w:tc>
          <w:tcPr>
            <w:tcW w:w="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673" w:rsidRPr="00751258" w:rsidRDefault="00420673" w:rsidP="0069054D">
            <w:pPr>
              <w:spacing w:before="0" w:after="0" w:line="240" w:lineRule="auto"/>
              <w:jc w:val="center"/>
            </w:pPr>
            <w:r w:rsidRPr="00751258">
              <w:t>10</w:t>
            </w:r>
          </w:p>
        </w:tc>
        <w:tc>
          <w:tcPr>
            <w:tcW w:w="80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673" w:rsidRPr="00751258" w:rsidRDefault="00420673" w:rsidP="0069054D">
            <w:pPr>
              <w:spacing w:before="0" w:line="240" w:lineRule="auto"/>
            </w:pPr>
            <w:r w:rsidRPr="00751258">
              <w:t>Organizacja miejsc zakwaterowania dla sprawców przemocy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673" w:rsidRPr="00751258" w:rsidRDefault="00420673" w:rsidP="0069054D">
            <w:pPr>
              <w:spacing w:before="0" w:after="0" w:line="240" w:lineRule="auto"/>
              <w:jc w:val="center"/>
            </w:pPr>
          </w:p>
        </w:tc>
      </w:tr>
      <w:tr w:rsidR="00420673" w:rsidRPr="00751258" w:rsidTr="0069054D">
        <w:trPr>
          <w:jc w:val="center"/>
        </w:trPr>
        <w:tc>
          <w:tcPr>
            <w:tcW w:w="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673" w:rsidRPr="00751258" w:rsidRDefault="00420673" w:rsidP="0069054D">
            <w:pPr>
              <w:spacing w:before="0" w:after="0" w:line="240" w:lineRule="auto"/>
              <w:jc w:val="center"/>
            </w:pPr>
            <w:r w:rsidRPr="00751258">
              <w:t>11</w:t>
            </w:r>
          </w:p>
        </w:tc>
        <w:tc>
          <w:tcPr>
            <w:tcW w:w="80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673" w:rsidRPr="00751258" w:rsidRDefault="00420673" w:rsidP="0069054D">
            <w:pPr>
              <w:spacing w:before="0" w:line="240" w:lineRule="auto"/>
            </w:pPr>
            <w:r w:rsidRPr="00751258">
              <w:t>Założenie wolontariatu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673" w:rsidRPr="00751258" w:rsidRDefault="00420673" w:rsidP="0069054D">
            <w:pPr>
              <w:spacing w:before="0" w:after="0" w:line="240" w:lineRule="auto"/>
              <w:jc w:val="center"/>
            </w:pPr>
          </w:p>
        </w:tc>
      </w:tr>
      <w:tr w:rsidR="00420673" w:rsidRPr="00751258" w:rsidTr="0069054D">
        <w:trPr>
          <w:jc w:val="center"/>
        </w:trPr>
        <w:tc>
          <w:tcPr>
            <w:tcW w:w="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673" w:rsidRPr="00751258" w:rsidRDefault="00420673" w:rsidP="0069054D">
            <w:pPr>
              <w:spacing w:before="0" w:after="0" w:line="240" w:lineRule="auto"/>
              <w:jc w:val="center"/>
            </w:pPr>
            <w:r w:rsidRPr="00751258">
              <w:t>12</w:t>
            </w:r>
          </w:p>
        </w:tc>
        <w:tc>
          <w:tcPr>
            <w:tcW w:w="80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673" w:rsidRPr="00751258" w:rsidRDefault="00420673" w:rsidP="0069054D">
            <w:pPr>
              <w:spacing w:before="0" w:line="240" w:lineRule="auto"/>
            </w:pPr>
            <w:r w:rsidRPr="00751258">
              <w:t>Finansowanie płatnych szczepionek dla dzieci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673" w:rsidRPr="00751258" w:rsidRDefault="00420673" w:rsidP="0069054D">
            <w:pPr>
              <w:spacing w:before="0" w:after="0" w:line="240" w:lineRule="auto"/>
              <w:jc w:val="center"/>
            </w:pPr>
          </w:p>
        </w:tc>
      </w:tr>
      <w:tr w:rsidR="00420673" w:rsidRPr="00751258" w:rsidTr="0069054D">
        <w:trPr>
          <w:jc w:val="center"/>
        </w:trPr>
        <w:tc>
          <w:tcPr>
            <w:tcW w:w="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673" w:rsidRPr="00751258" w:rsidRDefault="00420673" w:rsidP="0069054D">
            <w:pPr>
              <w:spacing w:before="0" w:after="0" w:line="240" w:lineRule="auto"/>
              <w:jc w:val="center"/>
            </w:pPr>
            <w:r w:rsidRPr="00751258">
              <w:t>13</w:t>
            </w:r>
          </w:p>
        </w:tc>
        <w:tc>
          <w:tcPr>
            <w:tcW w:w="80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673" w:rsidRPr="00751258" w:rsidRDefault="00420673" w:rsidP="0069054D">
            <w:pPr>
              <w:spacing w:before="0" w:line="240" w:lineRule="auto"/>
            </w:pPr>
            <w:r w:rsidRPr="00751258">
              <w:t>Zwiększenie dostępu do lekarzy specjalistów (kardiolog, diabetolog, onkolog)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673" w:rsidRPr="00751258" w:rsidRDefault="00420673" w:rsidP="0069054D">
            <w:pPr>
              <w:spacing w:before="0" w:after="0" w:line="240" w:lineRule="auto"/>
              <w:jc w:val="center"/>
            </w:pPr>
          </w:p>
        </w:tc>
      </w:tr>
      <w:tr w:rsidR="00420673" w:rsidRPr="00751258" w:rsidTr="0069054D">
        <w:trPr>
          <w:jc w:val="center"/>
        </w:trPr>
        <w:tc>
          <w:tcPr>
            <w:tcW w:w="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673" w:rsidRPr="00751258" w:rsidRDefault="00420673" w:rsidP="0069054D">
            <w:pPr>
              <w:spacing w:before="0" w:after="0" w:line="240" w:lineRule="auto"/>
              <w:jc w:val="center"/>
            </w:pPr>
            <w:r w:rsidRPr="00751258">
              <w:t>14</w:t>
            </w:r>
          </w:p>
        </w:tc>
        <w:tc>
          <w:tcPr>
            <w:tcW w:w="80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673" w:rsidRPr="00751258" w:rsidRDefault="00420673" w:rsidP="0069054D">
            <w:pPr>
              <w:spacing w:before="0" w:line="240" w:lineRule="auto"/>
            </w:pPr>
            <w:r w:rsidRPr="00751258">
              <w:t>Pomoc psychologa/terapeuty, profilaktyka uzależnień dla dzieci, młodzieży, dorosłych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673" w:rsidRPr="00751258" w:rsidRDefault="00420673" w:rsidP="0069054D">
            <w:pPr>
              <w:spacing w:before="0" w:after="0" w:line="240" w:lineRule="auto"/>
              <w:jc w:val="center"/>
            </w:pPr>
          </w:p>
        </w:tc>
      </w:tr>
      <w:tr w:rsidR="00420673" w:rsidRPr="00751258" w:rsidTr="0069054D">
        <w:trPr>
          <w:jc w:val="center"/>
        </w:trPr>
        <w:tc>
          <w:tcPr>
            <w:tcW w:w="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673" w:rsidRPr="00751258" w:rsidRDefault="00420673" w:rsidP="0069054D">
            <w:pPr>
              <w:spacing w:before="0" w:after="0" w:line="240" w:lineRule="auto"/>
              <w:jc w:val="center"/>
            </w:pPr>
            <w:r w:rsidRPr="00751258">
              <w:t>15</w:t>
            </w:r>
          </w:p>
        </w:tc>
        <w:tc>
          <w:tcPr>
            <w:tcW w:w="80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673" w:rsidRPr="00751258" w:rsidRDefault="00420673" w:rsidP="0069054D">
            <w:pPr>
              <w:spacing w:before="0" w:line="240" w:lineRule="auto"/>
            </w:pPr>
            <w:r w:rsidRPr="00751258">
              <w:t>Stypendia dla dzieci z ubogich rodzin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673" w:rsidRPr="00751258" w:rsidRDefault="00420673" w:rsidP="0069054D">
            <w:pPr>
              <w:spacing w:before="0" w:after="0" w:line="240" w:lineRule="auto"/>
              <w:jc w:val="center"/>
            </w:pPr>
          </w:p>
        </w:tc>
      </w:tr>
      <w:tr w:rsidR="00420673" w:rsidRPr="00751258" w:rsidTr="0069054D">
        <w:trPr>
          <w:jc w:val="center"/>
        </w:trPr>
        <w:tc>
          <w:tcPr>
            <w:tcW w:w="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673" w:rsidRPr="00751258" w:rsidRDefault="00420673" w:rsidP="0069054D">
            <w:pPr>
              <w:spacing w:before="0" w:after="0" w:line="240" w:lineRule="auto"/>
              <w:jc w:val="center"/>
            </w:pPr>
            <w:r w:rsidRPr="00751258">
              <w:t>16</w:t>
            </w:r>
          </w:p>
        </w:tc>
        <w:tc>
          <w:tcPr>
            <w:tcW w:w="80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673" w:rsidRPr="00751258" w:rsidRDefault="00420673" w:rsidP="0069054D">
            <w:pPr>
              <w:spacing w:before="0" w:line="240" w:lineRule="auto"/>
            </w:pPr>
            <w:r w:rsidRPr="00751258">
              <w:t>Zapewnienie dostępu do pedagoga, logopedy i opieki medycznej w szkołach i przedszkolach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673" w:rsidRPr="00751258" w:rsidRDefault="00420673" w:rsidP="0069054D">
            <w:pPr>
              <w:spacing w:before="0" w:after="0" w:line="240" w:lineRule="auto"/>
              <w:jc w:val="center"/>
            </w:pPr>
          </w:p>
        </w:tc>
      </w:tr>
      <w:tr w:rsidR="00420673" w:rsidRPr="00751258" w:rsidTr="0069054D">
        <w:trPr>
          <w:jc w:val="center"/>
        </w:trPr>
        <w:tc>
          <w:tcPr>
            <w:tcW w:w="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673" w:rsidRPr="00751258" w:rsidRDefault="00420673" w:rsidP="0069054D">
            <w:pPr>
              <w:spacing w:before="0" w:after="0" w:line="240" w:lineRule="auto"/>
              <w:jc w:val="center"/>
            </w:pPr>
            <w:r w:rsidRPr="00751258">
              <w:t>17</w:t>
            </w:r>
          </w:p>
        </w:tc>
        <w:tc>
          <w:tcPr>
            <w:tcW w:w="80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673" w:rsidRPr="00751258" w:rsidRDefault="00420673" w:rsidP="0069054D">
            <w:pPr>
              <w:spacing w:before="0" w:line="240" w:lineRule="auto"/>
            </w:pPr>
            <w:r w:rsidRPr="00751258">
              <w:t>Wydłużenie czasu pracy przedszkoli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673" w:rsidRPr="00751258" w:rsidRDefault="00420673" w:rsidP="0069054D">
            <w:pPr>
              <w:spacing w:before="0" w:after="0" w:line="240" w:lineRule="auto"/>
              <w:jc w:val="center"/>
            </w:pPr>
          </w:p>
        </w:tc>
      </w:tr>
      <w:tr w:rsidR="00420673" w:rsidRPr="00751258" w:rsidTr="0069054D">
        <w:trPr>
          <w:jc w:val="center"/>
        </w:trPr>
        <w:tc>
          <w:tcPr>
            <w:tcW w:w="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673" w:rsidRPr="00751258" w:rsidRDefault="00420673" w:rsidP="0069054D">
            <w:pPr>
              <w:spacing w:before="0" w:after="0" w:line="240" w:lineRule="auto"/>
              <w:jc w:val="center"/>
            </w:pPr>
            <w:r w:rsidRPr="00751258">
              <w:t>18</w:t>
            </w:r>
          </w:p>
        </w:tc>
        <w:tc>
          <w:tcPr>
            <w:tcW w:w="80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673" w:rsidRPr="00751258" w:rsidRDefault="00420673" w:rsidP="0069054D">
            <w:pPr>
              <w:spacing w:before="0" w:line="240" w:lineRule="auto"/>
            </w:pPr>
            <w:r w:rsidRPr="00751258">
              <w:t>Poszerzenie oferty o oddział żłobkowy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673" w:rsidRPr="00751258" w:rsidRDefault="00420673" w:rsidP="0069054D">
            <w:pPr>
              <w:spacing w:before="0" w:after="0" w:line="240" w:lineRule="auto"/>
              <w:jc w:val="center"/>
            </w:pPr>
          </w:p>
        </w:tc>
      </w:tr>
      <w:tr w:rsidR="00420673" w:rsidRPr="00751258" w:rsidTr="0069054D">
        <w:trPr>
          <w:jc w:val="center"/>
        </w:trPr>
        <w:tc>
          <w:tcPr>
            <w:tcW w:w="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673" w:rsidRPr="00751258" w:rsidRDefault="00420673" w:rsidP="0069054D">
            <w:pPr>
              <w:spacing w:before="0" w:after="0" w:line="240" w:lineRule="auto"/>
              <w:jc w:val="center"/>
            </w:pPr>
            <w:r w:rsidRPr="00751258">
              <w:t>19</w:t>
            </w:r>
          </w:p>
        </w:tc>
        <w:tc>
          <w:tcPr>
            <w:tcW w:w="80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673" w:rsidRPr="00751258" w:rsidRDefault="00420673" w:rsidP="0069054D">
            <w:pPr>
              <w:spacing w:before="0" w:line="240" w:lineRule="auto"/>
            </w:pPr>
            <w:r w:rsidRPr="00751258">
              <w:t>Zwiększenie ilości obiektów sportowo-rekreacyjnych na terenie placówek oświatowych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673" w:rsidRPr="00751258" w:rsidRDefault="00420673" w:rsidP="0069054D">
            <w:pPr>
              <w:spacing w:before="0" w:after="0" w:line="240" w:lineRule="auto"/>
              <w:jc w:val="center"/>
            </w:pPr>
          </w:p>
        </w:tc>
      </w:tr>
      <w:tr w:rsidR="00420673" w:rsidRPr="00751258" w:rsidTr="0069054D">
        <w:trPr>
          <w:jc w:val="center"/>
        </w:trPr>
        <w:tc>
          <w:tcPr>
            <w:tcW w:w="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673" w:rsidRPr="00751258" w:rsidRDefault="00420673" w:rsidP="0069054D">
            <w:pPr>
              <w:spacing w:before="0" w:after="0" w:line="240" w:lineRule="auto"/>
              <w:jc w:val="center"/>
            </w:pPr>
            <w:r w:rsidRPr="00751258">
              <w:t>20</w:t>
            </w:r>
          </w:p>
        </w:tc>
        <w:tc>
          <w:tcPr>
            <w:tcW w:w="80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673" w:rsidRPr="00751258" w:rsidRDefault="00420673" w:rsidP="0069054D">
            <w:pPr>
              <w:spacing w:before="0" w:line="240" w:lineRule="auto"/>
            </w:pPr>
            <w:r w:rsidRPr="00751258">
              <w:t>Potrzeba pedagogizacji rodziców i dzieci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673" w:rsidRPr="00751258" w:rsidRDefault="00420673" w:rsidP="0069054D">
            <w:pPr>
              <w:spacing w:before="0" w:after="0" w:line="240" w:lineRule="auto"/>
              <w:jc w:val="center"/>
            </w:pPr>
          </w:p>
        </w:tc>
      </w:tr>
    </w:tbl>
    <w:p w:rsidR="004D09F2" w:rsidRDefault="004D09F2" w:rsidP="00420673">
      <w:pPr>
        <w:spacing w:before="0" w:after="0" w:line="360" w:lineRule="auto"/>
        <w:jc w:val="both"/>
        <w:rPr>
          <w:szCs w:val="24"/>
        </w:rPr>
      </w:pPr>
    </w:p>
    <w:p w:rsidR="00420673" w:rsidRPr="00751258" w:rsidRDefault="00420673" w:rsidP="00420673">
      <w:pPr>
        <w:spacing w:before="0" w:after="0" w:line="360" w:lineRule="auto"/>
        <w:jc w:val="both"/>
        <w:rPr>
          <w:szCs w:val="24"/>
        </w:rPr>
      </w:pPr>
      <w:r w:rsidRPr="00751258">
        <w:rPr>
          <w:szCs w:val="24"/>
        </w:rPr>
        <w:t>Jeśli według Pana/Pani pominęliśmy w ankiecie jakiś ważny problem, to proszę go opisać w tym miejscu:</w:t>
      </w:r>
    </w:p>
    <w:p w:rsidR="00420673" w:rsidRPr="00751258" w:rsidRDefault="00420673" w:rsidP="00420673">
      <w:pPr>
        <w:tabs>
          <w:tab w:val="right" w:leader="dot" w:pos="9072"/>
        </w:tabs>
        <w:spacing w:before="0" w:after="0" w:line="360" w:lineRule="auto"/>
        <w:jc w:val="both"/>
        <w:rPr>
          <w:szCs w:val="24"/>
        </w:rPr>
      </w:pPr>
      <w:r w:rsidRPr="00751258">
        <w:rPr>
          <w:szCs w:val="24"/>
        </w:rPr>
        <w:tab/>
      </w:r>
    </w:p>
    <w:p w:rsidR="00420673" w:rsidRPr="00751258" w:rsidRDefault="00420673" w:rsidP="00420673">
      <w:pPr>
        <w:spacing w:after="0" w:line="360" w:lineRule="auto"/>
        <w:jc w:val="both"/>
        <w:rPr>
          <w:szCs w:val="24"/>
        </w:rPr>
      </w:pPr>
      <w:r w:rsidRPr="00751258">
        <w:rPr>
          <w:szCs w:val="24"/>
        </w:rPr>
        <w:t>Jeśli według Pana/Pani warto podjąć inne zadania, inicjatywy na rzecz integracji społecznej mieszkańców, które nie zostały wcześniej wymienione w ankiecie, to proszę wymienić poniżej:</w:t>
      </w:r>
    </w:p>
    <w:p w:rsidR="00420673" w:rsidRPr="00751258" w:rsidRDefault="00420673" w:rsidP="00420673">
      <w:pPr>
        <w:tabs>
          <w:tab w:val="right" w:leader="dot" w:pos="9072"/>
        </w:tabs>
        <w:spacing w:before="0" w:after="0" w:line="360" w:lineRule="auto"/>
        <w:jc w:val="both"/>
        <w:rPr>
          <w:szCs w:val="24"/>
        </w:rPr>
      </w:pPr>
      <w:r w:rsidRPr="00751258">
        <w:rPr>
          <w:szCs w:val="24"/>
        </w:rPr>
        <w:tab/>
      </w:r>
    </w:p>
    <w:p w:rsidR="00420673" w:rsidRPr="00751258" w:rsidRDefault="00420673" w:rsidP="00420673">
      <w:pPr>
        <w:spacing w:after="0" w:line="360" w:lineRule="auto"/>
        <w:jc w:val="right"/>
        <w:rPr>
          <w:szCs w:val="24"/>
        </w:rPr>
      </w:pPr>
      <w:r w:rsidRPr="00751258">
        <w:rPr>
          <w:b/>
          <w:szCs w:val="24"/>
        </w:rPr>
        <w:t>DZIĘKUJEMY!</w:t>
      </w:r>
    </w:p>
    <w:p w:rsidR="00420673" w:rsidRPr="00751258" w:rsidRDefault="004D09F2" w:rsidP="00420673">
      <w:pPr>
        <w:pStyle w:val="Nagwek1"/>
        <w:rPr>
          <w:color w:val="auto"/>
        </w:rPr>
      </w:pPr>
      <w:bookmarkStart w:id="153" w:name="_Toc425259888"/>
      <w:bookmarkStart w:id="154" w:name="_Toc433752498"/>
      <w:r>
        <w:rPr>
          <w:color w:val="auto"/>
        </w:rPr>
        <w:br w:type="column"/>
      </w:r>
      <w:r w:rsidR="00420673" w:rsidRPr="00751258">
        <w:rPr>
          <w:color w:val="auto"/>
        </w:rPr>
        <w:lastRenderedPageBreak/>
        <w:t>Wykaz skrótów</w:t>
      </w:r>
      <w:bookmarkEnd w:id="153"/>
      <w:bookmarkEnd w:id="154"/>
    </w:p>
    <w:p w:rsidR="00420673" w:rsidRPr="00751258" w:rsidRDefault="00420673" w:rsidP="00420673">
      <w:pPr>
        <w:spacing w:before="0" w:after="0" w:line="360" w:lineRule="auto"/>
      </w:pPr>
      <w:r w:rsidRPr="00751258">
        <w:t>GKRPA – Gminna Komisja Rozwiązywania Problemów Alkoholowych</w:t>
      </w:r>
    </w:p>
    <w:p w:rsidR="00420673" w:rsidRPr="00751258" w:rsidRDefault="00F93C52" w:rsidP="00420673">
      <w:pPr>
        <w:spacing w:before="0" w:after="0" w:line="360" w:lineRule="auto"/>
      </w:pPr>
      <w:r>
        <w:t xml:space="preserve">SRPS – </w:t>
      </w:r>
      <w:r w:rsidR="00420673" w:rsidRPr="00751258">
        <w:t xml:space="preserve"> Strategia Rozwiązywania Problemów Społecznych</w:t>
      </w:r>
    </w:p>
    <w:p w:rsidR="00420673" w:rsidRPr="00751258" w:rsidRDefault="00420673" w:rsidP="00420673">
      <w:pPr>
        <w:spacing w:before="0" w:after="0" w:line="360" w:lineRule="auto"/>
      </w:pPr>
      <w:r w:rsidRPr="00751258">
        <w:t>GUS – Główny Urząd Statystyczny</w:t>
      </w:r>
    </w:p>
    <w:p w:rsidR="00420673" w:rsidRPr="00751258" w:rsidRDefault="00420673" w:rsidP="00420673">
      <w:pPr>
        <w:spacing w:before="0" w:after="0" w:line="360" w:lineRule="auto"/>
      </w:pPr>
      <w:r w:rsidRPr="00751258">
        <w:t>JST – jednostka samorządu terytorialnego</w:t>
      </w:r>
    </w:p>
    <w:p w:rsidR="00420673" w:rsidRPr="00751258" w:rsidRDefault="00AF3FE3" w:rsidP="00420673">
      <w:pPr>
        <w:spacing w:before="0" w:after="0" w:line="360" w:lineRule="auto"/>
      </w:pPr>
      <w:r>
        <w:t>GOPS</w:t>
      </w:r>
      <w:r w:rsidR="00420673" w:rsidRPr="00751258">
        <w:t xml:space="preserve"> – Gminny Ośrodek Pomocy Społecznej</w:t>
      </w:r>
    </w:p>
    <w:p w:rsidR="00420673" w:rsidRPr="00F93C52" w:rsidRDefault="00420673" w:rsidP="00420673">
      <w:pPr>
        <w:spacing w:before="0" w:after="0" w:line="360" w:lineRule="auto"/>
        <w:rPr>
          <w:lang w:val="en-US"/>
        </w:rPr>
      </w:pPr>
      <w:r w:rsidRPr="00F93C52">
        <w:rPr>
          <w:lang w:val="en-US"/>
        </w:rPr>
        <w:t xml:space="preserve">NGO – ang. </w:t>
      </w:r>
      <w:r w:rsidRPr="00F93C52">
        <w:rPr>
          <w:i/>
          <w:lang w:val="en-US"/>
        </w:rPr>
        <w:t>Non-Governmental Organization</w:t>
      </w:r>
      <w:r w:rsidRPr="00F93C52">
        <w:rPr>
          <w:lang w:val="en-US"/>
        </w:rPr>
        <w:t xml:space="preserve"> – organizacja pozarządowa</w:t>
      </w:r>
    </w:p>
    <w:p w:rsidR="00420673" w:rsidRPr="00751258" w:rsidRDefault="00420673" w:rsidP="00420673">
      <w:pPr>
        <w:spacing w:before="0" w:after="0" w:line="360" w:lineRule="auto"/>
      </w:pPr>
      <w:r w:rsidRPr="00751258">
        <w:t>ZOZ –Zakład Opieki Zdrowotnej</w:t>
      </w:r>
    </w:p>
    <w:p w:rsidR="00420673" w:rsidRPr="00751258" w:rsidRDefault="00420673" w:rsidP="00420673">
      <w:pPr>
        <w:spacing w:before="0" w:after="0" w:line="360" w:lineRule="auto"/>
      </w:pPr>
      <w:r w:rsidRPr="00751258">
        <w:t>OSP – Ochotnicza Straż Pożarna</w:t>
      </w:r>
    </w:p>
    <w:p w:rsidR="00420673" w:rsidRPr="00751258" w:rsidRDefault="00420673" w:rsidP="00420673">
      <w:pPr>
        <w:spacing w:before="0" w:after="0" w:line="360" w:lineRule="auto"/>
      </w:pPr>
      <w:r w:rsidRPr="00751258">
        <w:t>PUP – Powiatowy Urząd Pracy</w:t>
      </w:r>
    </w:p>
    <w:p w:rsidR="00420673" w:rsidRPr="00751258" w:rsidRDefault="00420673" w:rsidP="00420673">
      <w:pPr>
        <w:spacing w:before="0" w:after="0" w:line="360" w:lineRule="auto"/>
      </w:pPr>
      <w:r w:rsidRPr="00751258">
        <w:t>PCPR – Powiatowe Centrum Pomocy Rodzinie</w:t>
      </w:r>
    </w:p>
    <w:p w:rsidR="00420673" w:rsidRPr="00751258" w:rsidRDefault="00420673" w:rsidP="00420673">
      <w:pPr>
        <w:pStyle w:val="Nagwek1"/>
        <w:rPr>
          <w:color w:val="auto"/>
        </w:rPr>
      </w:pPr>
      <w:bookmarkStart w:id="155" w:name="_Toc425259889"/>
      <w:bookmarkStart w:id="156" w:name="_Toc433752499"/>
      <w:r w:rsidRPr="00751258">
        <w:rPr>
          <w:color w:val="auto"/>
        </w:rPr>
        <w:t>Spis wykresów i tabel</w:t>
      </w:r>
      <w:bookmarkEnd w:id="155"/>
      <w:bookmarkEnd w:id="156"/>
    </w:p>
    <w:p w:rsidR="00803D83" w:rsidRPr="00803D83" w:rsidRDefault="008A054F">
      <w:pPr>
        <w:pStyle w:val="Spisilustracji"/>
        <w:tabs>
          <w:tab w:val="right" w:leader="dot" w:pos="9062"/>
        </w:tabs>
        <w:rPr>
          <w:rFonts w:asciiTheme="minorHAnsi" w:eastAsiaTheme="minorEastAsia" w:hAnsiTheme="minorHAnsi" w:cstheme="minorBidi"/>
          <w:i/>
          <w:noProof/>
          <w:sz w:val="22"/>
        </w:rPr>
      </w:pPr>
      <w:r w:rsidRPr="00803D83">
        <w:rPr>
          <w:rStyle w:val="Hipercze"/>
          <w:i/>
          <w:noProof/>
          <w:color w:val="auto"/>
          <w:sz w:val="22"/>
        </w:rPr>
        <w:fldChar w:fldCharType="begin"/>
      </w:r>
      <w:r w:rsidR="00420673" w:rsidRPr="00803D83">
        <w:rPr>
          <w:rStyle w:val="Hipercze"/>
          <w:i/>
          <w:noProof/>
          <w:color w:val="auto"/>
          <w:sz w:val="22"/>
        </w:rPr>
        <w:instrText xml:space="preserve"> TOC \h \z \c "Wykres" </w:instrText>
      </w:r>
      <w:r w:rsidRPr="00803D83">
        <w:rPr>
          <w:rStyle w:val="Hipercze"/>
          <w:i/>
          <w:noProof/>
          <w:color w:val="auto"/>
          <w:sz w:val="22"/>
        </w:rPr>
        <w:fldChar w:fldCharType="separate"/>
      </w:r>
      <w:hyperlink w:anchor="_Toc433823430" w:history="1">
        <w:r w:rsidR="00803D83" w:rsidRPr="00803D83">
          <w:rPr>
            <w:rStyle w:val="Hipercze"/>
            <w:i/>
            <w:noProof/>
            <w:sz w:val="22"/>
          </w:rPr>
          <w:t>Wykres 1. Udział respondentów ankiety w podziale na płeć. Źródło: opracowanie własne na podstawie analizy ankiet.</w:t>
        </w:r>
        <w:r w:rsidR="00803D83" w:rsidRPr="00803D83">
          <w:rPr>
            <w:i/>
            <w:noProof/>
            <w:webHidden/>
            <w:sz w:val="22"/>
          </w:rPr>
          <w:tab/>
        </w:r>
        <w:r w:rsidRPr="00803D83">
          <w:rPr>
            <w:i/>
            <w:noProof/>
            <w:webHidden/>
            <w:sz w:val="22"/>
          </w:rPr>
          <w:fldChar w:fldCharType="begin"/>
        </w:r>
        <w:r w:rsidR="00803D83" w:rsidRPr="00803D83">
          <w:rPr>
            <w:i/>
            <w:noProof/>
            <w:webHidden/>
            <w:sz w:val="22"/>
          </w:rPr>
          <w:instrText xml:space="preserve"> PAGEREF _Toc433823430 \h </w:instrText>
        </w:r>
        <w:r w:rsidRPr="00803D83">
          <w:rPr>
            <w:i/>
            <w:noProof/>
            <w:webHidden/>
            <w:sz w:val="22"/>
          </w:rPr>
        </w:r>
        <w:r w:rsidRPr="00803D83">
          <w:rPr>
            <w:i/>
            <w:noProof/>
            <w:webHidden/>
            <w:sz w:val="22"/>
          </w:rPr>
          <w:fldChar w:fldCharType="separate"/>
        </w:r>
        <w:r w:rsidR="00F93C52">
          <w:rPr>
            <w:i/>
            <w:noProof/>
            <w:webHidden/>
            <w:sz w:val="22"/>
          </w:rPr>
          <w:t>13</w:t>
        </w:r>
        <w:r w:rsidRPr="00803D83">
          <w:rPr>
            <w:i/>
            <w:noProof/>
            <w:webHidden/>
            <w:sz w:val="22"/>
          </w:rPr>
          <w:fldChar w:fldCharType="end"/>
        </w:r>
      </w:hyperlink>
    </w:p>
    <w:p w:rsidR="00803D83" w:rsidRPr="00803D83" w:rsidRDefault="008A054F">
      <w:pPr>
        <w:pStyle w:val="Spisilustracji"/>
        <w:tabs>
          <w:tab w:val="right" w:leader="dot" w:pos="9062"/>
        </w:tabs>
        <w:rPr>
          <w:rFonts w:asciiTheme="minorHAnsi" w:eastAsiaTheme="minorEastAsia" w:hAnsiTheme="minorHAnsi" w:cstheme="minorBidi"/>
          <w:i/>
          <w:noProof/>
          <w:sz w:val="22"/>
        </w:rPr>
      </w:pPr>
      <w:hyperlink w:anchor="_Toc433823431" w:history="1">
        <w:r w:rsidR="00803D83" w:rsidRPr="00803D83">
          <w:rPr>
            <w:rStyle w:val="Hipercze"/>
            <w:i/>
            <w:noProof/>
            <w:sz w:val="22"/>
          </w:rPr>
          <w:t>Wykres 2. Udział respondentów wg wieku. Źródło: opracowanie własne na podstawie analizy ankiet.</w:t>
        </w:r>
        <w:r w:rsidR="00803D83" w:rsidRPr="00803D83">
          <w:rPr>
            <w:i/>
            <w:noProof/>
            <w:webHidden/>
            <w:sz w:val="22"/>
          </w:rPr>
          <w:tab/>
        </w:r>
        <w:r w:rsidRPr="00803D83">
          <w:rPr>
            <w:i/>
            <w:noProof/>
            <w:webHidden/>
            <w:sz w:val="22"/>
          </w:rPr>
          <w:fldChar w:fldCharType="begin"/>
        </w:r>
        <w:r w:rsidR="00803D83" w:rsidRPr="00803D83">
          <w:rPr>
            <w:i/>
            <w:noProof/>
            <w:webHidden/>
            <w:sz w:val="22"/>
          </w:rPr>
          <w:instrText xml:space="preserve"> PAGEREF _Toc433823431 \h </w:instrText>
        </w:r>
        <w:r w:rsidRPr="00803D83">
          <w:rPr>
            <w:i/>
            <w:noProof/>
            <w:webHidden/>
            <w:sz w:val="22"/>
          </w:rPr>
        </w:r>
        <w:r w:rsidRPr="00803D83">
          <w:rPr>
            <w:i/>
            <w:noProof/>
            <w:webHidden/>
            <w:sz w:val="22"/>
          </w:rPr>
          <w:fldChar w:fldCharType="separate"/>
        </w:r>
        <w:r w:rsidR="00F93C52">
          <w:rPr>
            <w:i/>
            <w:noProof/>
            <w:webHidden/>
            <w:sz w:val="22"/>
          </w:rPr>
          <w:t>13</w:t>
        </w:r>
        <w:r w:rsidRPr="00803D83">
          <w:rPr>
            <w:i/>
            <w:noProof/>
            <w:webHidden/>
            <w:sz w:val="22"/>
          </w:rPr>
          <w:fldChar w:fldCharType="end"/>
        </w:r>
      </w:hyperlink>
    </w:p>
    <w:p w:rsidR="00803D83" w:rsidRPr="00803D83" w:rsidRDefault="008A054F">
      <w:pPr>
        <w:pStyle w:val="Spisilustracji"/>
        <w:tabs>
          <w:tab w:val="right" w:leader="dot" w:pos="9062"/>
        </w:tabs>
        <w:rPr>
          <w:rFonts w:asciiTheme="minorHAnsi" w:eastAsiaTheme="minorEastAsia" w:hAnsiTheme="minorHAnsi" w:cstheme="minorBidi"/>
          <w:i/>
          <w:noProof/>
          <w:sz w:val="22"/>
        </w:rPr>
      </w:pPr>
      <w:hyperlink w:anchor="_Toc433823432" w:history="1">
        <w:r w:rsidR="00803D83" w:rsidRPr="00803D83">
          <w:rPr>
            <w:rStyle w:val="Hipercze"/>
            <w:i/>
            <w:noProof/>
            <w:sz w:val="22"/>
          </w:rPr>
          <w:t>Wykres 3. Podział respondentów wg statusu zawodowego. Źródło: opracowanie własne na podstawie analizy ankiet.</w:t>
        </w:r>
        <w:r w:rsidR="00803D83" w:rsidRPr="00803D83">
          <w:rPr>
            <w:i/>
            <w:noProof/>
            <w:webHidden/>
            <w:sz w:val="22"/>
          </w:rPr>
          <w:tab/>
        </w:r>
        <w:r w:rsidRPr="00803D83">
          <w:rPr>
            <w:i/>
            <w:noProof/>
            <w:webHidden/>
            <w:sz w:val="22"/>
          </w:rPr>
          <w:fldChar w:fldCharType="begin"/>
        </w:r>
        <w:r w:rsidR="00803D83" w:rsidRPr="00803D83">
          <w:rPr>
            <w:i/>
            <w:noProof/>
            <w:webHidden/>
            <w:sz w:val="22"/>
          </w:rPr>
          <w:instrText xml:space="preserve"> PAGEREF _Toc433823432 \h </w:instrText>
        </w:r>
        <w:r w:rsidRPr="00803D83">
          <w:rPr>
            <w:i/>
            <w:noProof/>
            <w:webHidden/>
            <w:sz w:val="22"/>
          </w:rPr>
        </w:r>
        <w:r w:rsidRPr="00803D83">
          <w:rPr>
            <w:i/>
            <w:noProof/>
            <w:webHidden/>
            <w:sz w:val="22"/>
          </w:rPr>
          <w:fldChar w:fldCharType="separate"/>
        </w:r>
        <w:r w:rsidR="00F93C52">
          <w:rPr>
            <w:i/>
            <w:noProof/>
            <w:webHidden/>
            <w:sz w:val="22"/>
          </w:rPr>
          <w:t>13</w:t>
        </w:r>
        <w:r w:rsidRPr="00803D83">
          <w:rPr>
            <w:i/>
            <w:noProof/>
            <w:webHidden/>
            <w:sz w:val="22"/>
          </w:rPr>
          <w:fldChar w:fldCharType="end"/>
        </w:r>
      </w:hyperlink>
    </w:p>
    <w:p w:rsidR="00803D83" w:rsidRPr="00803D83" w:rsidRDefault="008A054F">
      <w:pPr>
        <w:pStyle w:val="Spisilustracji"/>
        <w:tabs>
          <w:tab w:val="right" w:leader="dot" w:pos="9062"/>
        </w:tabs>
        <w:rPr>
          <w:rFonts w:asciiTheme="minorHAnsi" w:eastAsiaTheme="minorEastAsia" w:hAnsiTheme="minorHAnsi" w:cstheme="minorBidi"/>
          <w:i/>
          <w:noProof/>
          <w:sz w:val="22"/>
        </w:rPr>
      </w:pPr>
      <w:hyperlink w:anchor="_Toc433823433" w:history="1">
        <w:r w:rsidR="00803D83" w:rsidRPr="00803D83">
          <w:rPr>
            <w:rStyle w:val="Hipercze"/>
            <w:i/>
            <w:noProof/>
            <w:sz w:val="22"/>
          </w:rPr>
          <w:t>Wykres 4. Podział respondentów wg poziomu wykształcenia. Źródło: opracowanie własne na podstawie analizy ankiet.</w:t>
        </w:r>
        <w:r w:rsidR="00803D83" w:rsidRPr="00803D83">
          <w:rPr>
            <w:i/>
            <w:noProof/>
            <w:webHidden/>
            <w:sz w:val="22"/>
          </w:rPr>
          <w:tab/>
        </w:r>
        <w:r w:rsidRPr="00803D83">
          <w:rPr>
            <w:i/>
            <w:noProof/>
            <w:webHidden/>
            <w:sz w:val="22"/>
          </w:rPr>
          <w:fldChar w:fldCharType="begin"/>
        </w:r>
        <w:r w:rsidR="00803D83" w:rsidRPr="00803D83">
          <w:rPr>
            <w:i/>
            <w:noProof/>
            <w:webHidden/>
            <w:sz w:val="22"/>
          </w:rPr>
          <w:instrText xml:space="preserve"> PAGEREF _Toc433823433 \h </w:instrText>
        </w:r>
        <w:r w:rsidRPr="00803D83">
          <w:rPr>
            <w:i/>
            <w:noProof/>
            <w:webHidden/>
            <w:sz w:val="22"/>
          </w:rPr>
        </w:r>
        <w:r w:rsidRPr="00803D83">
          <w:rPr>
            <w:i/>
            <w:noProof/>
            <w:webHidden/>
            <w:sz w:val="22"/>
          </w:rPr>
          <w:fldChar w:fldCharType="separate"/>
        </w:r>
        <w:r w:rsidR="00F93C52">
          <w:rPr>
            <w:i/>
            <w:noProof/>
            <w:webHidden/>
            <w:sz w:val="22"/>
          </w:rPr>
          <w:t>14</w:t>
        </w:r>
        <w:r w:rsidRPr="00803D83">
          <w:rPr>
            <w:i/>
            <w:noProof/>
            <w:webHidden/>
            <w:sz w:val="22"/>
          </w:rPr>
          <w:fldChar w:fldCharType="end"/>
        </w:r>
      </w:hyperlink>
    </w:p>
    <w:p w:rsidR="00803D83" w:rsidRPr="00803D83" w:rsidRDefault="008A054F">
      <w:pPr>
        <w:pStyle w:val="Spisilustracji"/>
        <w:tabs>
          <w:tab w:val="right" w:leader="dot" w:pos="9062"/>
        </w:tabs>
        <w:rPr>
          <w:rFonts w:asciiTheme="minorHAnsi" w:eastAsiaTheme="minorEastAsia" w:hAnsiTheme="minorHAnsi" w:cstheme="minorBidi"/>
          <w:i/>
          <w:noProof/>
          <w:sz w:val="22"/>
        </w:rPr>
      </w:pPr>
      <w:hyperlink w:anchor="_Toc433823434" w:history="1">
        <w:r w:rsidR="00803D83" w:rsidRPr="00803D83">
          <w:rPr>
            <w:rStyle w:val="Hipercze"/>
            <w:i/>
            <w:noProof/>
            <w:sz w:val="22"/>
          </w:rPr>
          <w:t>Wykres 5. Przedsiębiorstwa z terenu Gminy Abramów. Podział według sektora (2014 r.) Źródło: www.stat.gov.pl</w:t>
        </w:r>
        <w:r w:rsidR="00803D83" w:rsidRPr="00803D83">
          <w:rPr>
            <w:i/>
            <w:noProof/>
            <w:webHidden/>
            <w:sz w:val="22"/>
          </w:rPr>
          <w:tab/>
        </w:r>
        <w:r w:rsidRPr="00803D83">
          <w:rPr>
            <w:i/>
            <w:noProof/>
            <w:webHidden/>
            <w:sz w:val="22"/>
          </w:rPr>
          <w:fldChar w:fldCharType="begin"/>
        </w:r>
        <w:r w:rsidR="00803D83" w:rsidRPr="00803D83">
          <w:rPr>
            <w:i/>
            <w:noProof/>
            <w:webHidden/>
            <w:sz w:val="22"/>
          </w:rPr>
          <w:instrText xml:space="preserve"> PAGEREF _Toc433823434 \h </w:instrText>
        </w:r>
        <w:r w:rsidRPr="00803D83">
          <w:rPr>
            <w:i/>
            <w:noProof/>
            <w:webHidden/>
            <w:sz w:val="22"/>
          </w:rPr>
        </w:r>
        <w:r w:rsidRPr="00803D83">
          <w:rPr>
            <w:i/>
            <w:noProof/>
            <w:webHidden/>
            <w:sz w:val="22"/>
          </w:rPr>
          <w:fldChar w:fldCharType="separate"/>
        </w:r>
        <w:r w:rsidR="00F93C52">
          <w:rPr>
            <w:i/>
            <w:noProof/>
            <w:webHidden/>
            <w:sz w:val="22"/>
          </w:rPr>
          <w:t>17</w:t>
        </w:r>
        <w:r w:rsidRPr="00803D83">
          <w:rPr>
            <w:i/>
            <w:noProof/>
            <w:webHidden/>
            <w:sz w:val="22"/>
          </w:rPr>
          <w:fldChar w:fldCharType="end"/>
        </w:r>
      </w:hyperlink>
    </w:p>
    <w:p w:rsidR="00803D83" w:rsidRPr="00803D83" w:rsidRDefault="008A054F">
      <w:pPr>
        <w:pStyle w:val="Spisilustracji"/>
        <w:tabs>
          <w:tab w:val="right" w:leader="dot" w:pos="9062"/>
        </w:tabs>
        <w:rPr>
          <w:rFonts w:asciiTheme="minorHAnsi" w:eastAsiaTheme="minorEastAsia" w:hAnsiTheme="minorHAnsi" w:cstheme="minorBidi"/>
          <w:i/>
          <w:noProof/>
          <w:sz w:val="22"/>
        </w:rPr>
      </w:pPr>
      <w:hyperlink w:anchor="_Toc433823435" w:history="1">
        <w:r w:rsidR="00803D83" w:rsidRPr="00803D83">
          <w:rPr>
            <w:rStyle w:val="Hipercze"/>
            <w:i/>
            <w:noProof/>
            <w:sz w:val="22"/>
          </w:rPr>
          <w:t>Wykres 6. Liczba mieszkańców Gminy Abramów w latach 2012-2014 w podziale na płeć oraz ogółem. Źródło: www.stat.gov.pl</w:t>
        </w:r>
        <w:r w:rsidR="00803D83" w:rsidRPr="00803D83">
          <w:rPr>
            <w:i/>
            <w:noProof/>
            <w:webHidden/>
            <w:sz w:val="22"/>
          </w:rPr>
          <w:tab/>
        </w:r>
        <w:r w:rsidRPr="00803D83">
          <w:rPr>
            <w:i/>
            <w:noProof/>
            <w:webHidden/>
            <w:sz w:val="22"/>
          </w:rPr>
          <w:fldChar w:fldCharType="begin"/>
        </w:r>
        <w:r w:rsidR="00803D83" w:rsidRPr="00803D83">
          <w:rPr>
            <w:i/>
            <w:noProof/>
            <w:webHidden/>
            <w:sz w:val="22"/>
          </w:rPr>
          <w:instrText xml:space="preserve"> PAGEREF _Toc433823435 \h </w:instrText>
        </w:r>
        <w:r w:rsidRPr="00803D83">
          <w:rPr>
            <w:i/>
            <w:noProof/>
            <w:webHidden/>
            <w:sz w:val="22"/>
          </w:rPr>
        </w:r>
        <w:r w:rsidRPr="00803D83">
          <w:rPr>
            <w:i/>
            <w:noProof/>
            <w:webHidden/>
            <w:sz w:val="22"/>
          </w:rPr>
          <w:fldChar w:fldCharType="separate"/>
        </w:r>
        <w:r w:rsidR="00F93C52">
          <w:rPr>
            <w:i/>
            <w:noProof/>
            <w:webHidden/>
            <w:sz w:val="22"/>
          </w:rPr>
          <w:t>19</w:t>
        </w:r>
        <w:r w:rsidRPr="00803D83">
          <w:rPr>
            <w:i/>
            <w:noProof/>
            <w:webHidden/>
            <w:sz w:val="22"/>
          </w:rPr>
          <w:fldChar w:fldCharType="end"/>
        </w:r>
      </w:hyperlink>
    </w:p>
    <w:p w:rsidR="00803D83" w:rsidRPr="00803D83" w:rsidRDefault="008A054F">
      <w:pPr>
        <w:pStyle w:val="Spisilustracji"/>
        <w:tabs>
          <w:tab w:val="right" w:leader="dot" w:pos="9062"/>
        </w:tabs>
        <w:rPr>
          <w:rFonts w:asciiTheme="minorHAnsi" w:eastAsiaTheme="minorEastAsia" w:hAnsiTheme="minorHAnsi" w:cstheme="minorBidi"/>
          <w:i/>
          <w:noProof/>
          <w:sz w:val="22"/>
        </w:rPr>
      </w:pPr>
      <w:hyperlink w:anchor="_Toc433823436" w:history="1">
        <w:r w:rsidR="00803D83" w:rsidRPr="00803D83">
          <w:rPr>
            <w:rStyle w:val="Hipercze"/>
            <w:i/>
            <w:noProof/>
            <w:sz w:val="22"/>
          </w:rPr>
          <w:t>Wykres 7. Ruch naturalny ludności (urodzenia i zgony) w Gminie Abramów w latach 2012-2014. Źródło: www.stat.gov.pl.</w:t>
        </w:r>
        <w:r w:rsidR="00803D83" w:rsidRPr="00803D83">
          <w:rPr>
            <w:i/>
            <w:noProof/>
            <w:webHidden/>
            <w:sz w:val="22"/>
          </w:rPr>
          <w:tab/>
        </w:r>
        <w:r w:rsidRPr="00803D83">
          <w:rPr>
            <w:i/>
            <w:noProof/>
            <w:webHidden/>
            <w:sz w:val="22"/>
          </w:rPr>
          <w:fldChar w:fldCharType="begin"/>
        </w:r>
        <w:r w:rsidR="00803D83" w:rsidRPr="00803D83">
          <w:rPr>
            <w:i/>
            <w:noProof/>
            <w:webHidden/>
            <w:sz w:val="22"/>
          </w:rPr>
          <w:instrText xml:space="preserve"> PAGEREF _Toc433823436 \h </w:instrText>
        </w:r>
        <w:r w:rsidRPr="00803D83">
          <w:rPr>
            <w:i/>
            <w:noProof/>
            <w:webHidden/>
            <w:sz w:val="22"/>
          </w:rPr>
        </w:r>
        <w:r w:rsidRPr="00803D83">
          <w:rPr>
            <w:i/>
            <w:noProof/>
            <w:webHidden/>
            <w:sz w:val="22"/>
          </w:rPr>
          <w:fldChar w:fldCharType="separate"/>
        </w:r>
        <w:r w:rsidR="00F93C52">
          <w:rPr>
            <w:i/>
            <w:noProof/>
            <w:webHidden/>
            <w:sz w:val="22"/>
          </w:rPr>
          <w:t>19</w:t>
        </w:r>
        <w:r w:rsidRPr="00803D83">
          <w:rPr>
            <w:i/>
            <w:noProof/>
            <w:webHidden/>
            <w:sz w:val="22"/>
          </w:rPr>
          <w:fldChar w:fldCharType="end"/>
        </w:r>
      </w:hyperlink>
    </w:p>
    <w:p w:rsidR="00803D83" w:rsidRPr="00803D83" w:rsidRDefault="008A054F">
      <w:pPr>
        <w:pStyle w:val="Spisilustracji"/>
        <w:tabs>
          <w:tab w:val="right" w:leader="dot" w:pos="9062"/>
        </w:tabs>
        <w:rPr>
          <w:rFonts w:asciiTheme="minorHAnsi" w:eastAsiaTheme="minorEastAsia" w:hAnsiTheme="minorHAnsi" w:cstheme="minorBidi"/>
          <w:i/>
          <w:noProof/>
          <w:sz w:val="22"/>
        </w:rPr>
      </w:pPr>
      <w:hyperlink w:anchor="_Toc433823437" w:history="1">
        <w:r w:rsidR="00803D83" w:rsidRPr="00803D83">
          <w:rPr>
            <w:rStyle w:val="Hipercze"/>
            <w:i/>
            <w:noProof/>
            <w:sz w:val="22"/>
          </w:rPr>
          <w:t>Wykres 8. Migracje na terenie Gminy Abramów w latach 2012-2014. Źródło: www.stat.gov.pl.</w:t>
        </w:r>
        <w:r w:rsidR="00803D83" w:rsidRPr="00803D83">
          <w:rPr>
            <w:i/>
            <w:noProof/>
            <w:webHidden/>
            <w:sz w:val="22"/>
          </w:rPr>
          <w:tab/>
        </w:r>
        <w:r w:rsidRPr="00803D83">
          <w:rPr>
            <w:i/>
            <w:noProof/>
            <w:webHidden/>
            <w:sz w:val="22"/>
          </w:rPr>
          <w:fldChar w:fldCharType="begin"/>
        </w:r>
        <w:r w:rsidR="00803D83" w:rsidRPr="00803D83">
          <w:rPr>
            <w:i/>
            <w:noProof/>
            <w:webHidden/>
            <w:sz w:val="22"/>
          </w:rPr>
          <w:instrText xml:space="preserve"> PAGEREF _Toc433823437 \h </w:instrText>
        </w:r>
        <w:r w:rsidRPr="00803D83">
          <w:rPr>
            <w:i/>
            <w:noProof/>
            <w:webHidden/>
            <w:sz w:val="22"/>
          </w:rPr>
        </w:r>
        <w:r w:rsidRPr="00803D83">
          <w:rPr>
            <w:i/>
            <w:noProof/>
            <w:webHidden/>
            <w:sz w:val="22"/>
          </w:rPr>
          <w:fldChar w:fldCharType="separate"/>
        </w:r>
        <w:r w:rsidR="00F93C52">
          <w:rPr>
            <w:i/>
            <w:noProof/>
            <w:webHidden/>
            <w:sz w:val="22"/>
          </w:rPr>
          <w:t>20</w:t>
        </w:r>
        <w:r w:rsidRPr="00803D83">
          <w:rPr>
            <w:i/>
            <w:noProof/>
            <w:webHidden/>
            <w:sz w:val="22"/>
          </w:rPr>
          <w:fldChar w:fldCharType="end"/>
        </w:r>
      </w:hyperlink>
    </w:p>
    <w:p w:rsidR="00803D83" w:rsidRPr="00803D83" w:rsidRDefault="008A054F">
      <w:pPr>
        <w:pStyle w:val="Spisilustracji"/>
        <w:tabs>
          <w:tab w:val="right" w:leader="dot" w:pos="9062"/>
        </w:tabs>
        <w:rPr>
          <w:rFonts w:asciiTheme="minorHAnsi" w:eastAsiaTheme="minorEastAsia" w:hAnsiTheme="minorHAnsi" w:cstheme="minorBidi"/>
          <w:i/>
          <w:noProof/>
          <w:sz w:val="22"/>
        </w:rPr>
      </w:pPr>
      <w:hyperlink w:anchor="_Toc433823438" w:history="1">
        <w:r w:rsidR="00803D83" w:rsidRPr="00803D83">
          <w:rPr>
            <w:rStyle w:val="Hipercze"/>
            <w:i/>
            <w:noProof/>
            <w:sz w:val="22"/>
          </w:rPr>
          <w:t xml:space="preserve">Wykres 9. Liczba osób, którym przyznano pomoc z powodu bezradności w sprawach  opiek.- wych. w latach 2012-2014. Źródło: dane </w:t>
        </w:r>
        <w:r w:rsidR="00AF3FE3">
          <w:rPr>
            <w:rStyle w:val="Hipercze"/>
            <w:i/>
            <w:noProof/>
            <w:sz w:val="22"/>
          </w:rPr>
          <w:t>GOPS</w:t>
        </w:r>
        <w:r w:rsidR="00803D83" w:rsidRPr="00803D83">
          <w:rPr>
            <w:rStyle w:val="Hipercze"/>
            <w:i/>
            <w:noProof/>
            <w:sz w:val="22"/>
          </w:rPr>
          <w:t>.</w:t>
        </w:r>
        <w:r w:rsidR="00803D83" w:rsidRPr="00803D83">
          <w:rPr>
            <w:i/>
            <w:noProof/>
            <w:webHidden/>
            <w:sz w:val="22"/>
          </w:rPr>
          <w:tab/>
        </w:r>
        <w:r w:rsidRPr="00803D83">
          <w:rPr>
            <w:i/>
            <w:noProof/>
            <w:webHidden/>
            <w:sz w:val="22"/>
          </w:rPr>
          <w:fldChar w:fldCharType="begin"/>
        </w:r>
        <w:r w:rsidR="00803D83" w:rsidRPr="00803D83">
          <w:rPr>
            <w:i/>
            <w:noProof/>
            <w:webHidden/>
            <w:sz w:val="22"/>
          </w:rPr>
          <w:instrText xml:space="preserve"> PAGEREF _Toc433823438 \h </w:instrText>
        </w:r>
        <w:r w:rsidRPr="00803D83">
          <w:rPr>
            <w:i/>
            <w:noProof/>
            <w:webHidden/>
            <w:sz w:val="22"/>
          </w:rPr>
        </w:r>
        <w:r w:rsidRPr="00803D83">
          <w:rPr>
            <w:i/>
            <w:noProof/>
            <w:webHidden/>
            <w:sz w:val="22"/>
          </w:rPr>
          <w:fldChar w:fldCharType="separate"/>
        </w:r>
        <w:r w:rsidR="00F93C52">
          <w:rPr>
            <w:i/>
            <w:noProof/>
            <w:webHidden/>
            <w:sz w:val="22"/>
          </w:rPr>
          <w:t>40</w:t>
        </w:r>
        <w:r w:rsidRPr="00803D83">
          <w:rPr>
            <w:i/>
            <w:noProof/>
            <w:webHidden/>
            <w:sz w:val="22"/>
          </w:rPr>
          <w:fldChar w:fldCharType="end"/>
        </w:r>
      </w:hyperlink>
    </w:p>
    <w:p w:rsidR="00803D83" w:rsidRPr="00803D83" w:rsidRDefault="008A054F">
      <w:pPr>
        <w:pStyle w:val="Spisilustracji"/>
        <w:tabs>
          <w:tab w:val="right" w:leader="dot" w:pos="9062"/>
        </w:tabs>
        <w:rPr>
          <w:rFonts w:asciiTheme="minorHAnsi" w:eastAsiaTheme="minorEastAsia" w:hAnsiTheme="minorHAnsi" w:cstheme="minorBidi"/>
          <w:i/>
          <w:noProof/>
          <w:sz w:val="22"/>
        </w:rPr>
      </w:pPr>
      <w:hyperlink w:anchor="_Toc433823439" w:history="1">
        <w:r w:rsidR="00803D83" w:rsidRPr="00803D83">
          <w:rPr>
            <w:rStyle w:val="Hipercze"/>
            <w:i/>
            <w:noProof/>
            <w:sz w:val="22"/>
          </w:rPr>
          <w:t xml:space="preserve">Wykres 10. Wykres 14. Liczba osób, którym przyznano pomoc z powodu potrzeby ochrony macierzyństwa i wielodzietności w latach 2012-2014. Źródło: dane </w:t>
        </w:r>
        <w:r w:rsidR="00AF3FE3">
          <w:rPr>
            <w:rStyle w:val="Hipercze"/>
            <w:i/>
            <w:noProof/>
            <w:sz w:val="22"/>
          </w:rPr>
          <w:t>GOPS</w:t>
        </w:r>
        <w:r w:rsidR="00803D83" w:rsidRPr="00803D83">
          <w:rPr>
            <w:rStyle w:val="Hipercze"/>
            <w:i/>
            <w:noProof/>
            <w:sz w:val="22"/>
          </w:rPr>
          <w:t>.</w:t>
        </w:r>
        <w:r w:rsidR="00803D83" w:rsidRPr="00803D83">
          <w:rPr>
            <w:i/>
            <w:noProof/>
            <w:webHidden/>
            <w:sz w:val="22"/>
          </w:rPr>
          <w:tab/>
        </w:r>
        <w:r w:rsidRPr="00803D83">
          <w:rPr>
            <w:i/>
            <w:noProof/>
            <w:webHidden/>
            <w:sz w:val="22"/>
          </w:rPr>
          <w:fldChar w:fldCharType="begin"/>
        </w:r>
        <w:r w:rsidR="00803D83" w:rsidRPr="00803D83">
          <w:rPr>
            <w:i/>
            <w:noProof/>
            <w:webHidden/>
            <w:sz w:val="22"/>
          </w:rPr>
          <w:instrText xml:space="preserve"> PAGEREF _Toc433823439 \h </w:instrText>
        </w:r>
        <w:r w:rsidRPr="00803D83">
          <w:rPr>
            <w:i/>
            <w:noProof/>
            <w:webHidden/>
            <w:sz w:val="22"/>
          </w:rPr>
        </w:r>
        <w:r w:rsidRPr="00803D83">
          <w:rPr>
            <w:i/>
            <w:noProof/>
            <w:webHidden/>
            <w:sz w:val="22"/>
          </w:rPr>
          <w:fldChar w:fldCharType="separate"/>
        </w:r>
        <w:r w:rsidR="00F93C52">
          <w:rPr>
            <w:i/>
            <w:noProof/>
            <w:webHidden/>
            <w:sz w:val="22"/>
          </w:rPr>
          <w:t>40</w:t>
        </w:r>
        <w:r w:rsidRPr="00803D83">
          <w:rPr>
            <w:i/>
            <w:noProof/>
            <w:webHidden/>
            <w:sz w:val="22"/>
          </w:rPr>
          <w:fldChar w:fldCharType="end"/>
        </w:r>
      </w:hyperlink>
    </w:p>
    <w:p w:rsidR="00803D83" w:rsidRPr="00803D83" w:rsidRDefault="008A054F">
      <w:pPr>
        <w:pStyle w:val="Spisilustracji"/>
        <w:tabs>
          <w:tab w:val="right" w:leader="dot" w:pos="9062"/>
        </w:tabs>
        <w:rPr>
          <w:rFonts w:asciiTheme="minorHAnsi" w:eastAsiaTheme="minorEastAsia" w:hAnsiTheme="minorHAnsi" w:cstheme="minorBidi"/>
          <w:i/>
          <w:noProof/>
          <w:sz w:val="22"/>
        </w:rPr>
      </w:pPr>
      <w:hyperlink w:anchor="_Toc433823440" w:history="1">
        <w:r w:rsidR="00803D83" w:rsidRPr="00803D83">
          <w:rPr>
            <w:rStyle w:val="Hipercze"/>
            <w:i/>
            <w:noProof/>
            <w:sz w:val="22"/>
          </w:rPr>
          <w:t xml:space="preserve">Wykres 11. Liczba osób, którym przyznano pomoc z powodu długotrwałej lub ciężkiej choroby w latach 2012-2014. Źródło: dane </w:t>
        </w:r>
        <w:r w:rsidR="00AF3FE3">
          <w:rPr>
            <w:rStyle w:val="Hipercze"/>
            <w:i/>
            <w:noProof/>
            <w:sz w:val="22"/>
          </w:rPr>
          <w:t>GOPS</w:t>
        </w:r>
        <w:r w:rsidR="00803D83" w:rsidRPr="00803D83">
          <w:rPr>
            <w:rStyle w:val="Hipercze"/>
            <w:i/>
            <w:noProof/>
            <w:sz w:val="22"/>
          </w:rPr>
          <w:t>.</w:t>
        </w:r>
        <w:r w:rsidR="00803D83" w:rsidRPr="00803D83">
          <w:rPr>
            <w:i/>
            <w:noProof/>
            <w:webHidden/>
            <w:sz w:val="22"/>
          </w:rPr>
          <w:tab/>
        </w:r>
        <w:r w:rsidRPr="00803D83">
          <w:rPr>
            <w:i/>
            <w:noProof/>
            <w:webHidden/>
            <w:sz w:val="22"/>
          </w:rPr>
          <w:fldChar w:fldCharType="begin"/>
        </w:r>
        <w:r w:rsidR="00803D83" w:rsidRPr="00803D83">
          <w:rPr>
            <w:i/>
            <w:noProof/>
            <w:webHidden/>
            <w:sz w:val="22"/>
          </w:rPr>
          <w:instrText xml:space="preserve"> PAGEREF _Toc433823440 \h </w:instrText>
        </w:r>
        <w:r w:rsidRPr="00803D83">
          <w:rPr>
            <w:i/>
            <w:noProof/>
            <w:webHidden/>
            <w:sz w:val="22"/>
          </w:rPr>
        </w:r>
        <w:r w:rsidRPr="00803D83">
          <w:rPr>
            <w:i/>
            <w:noProof/>
            <w:webHidden/>
            <w:sz w:val="22"/>
          </w:rPr>
          <w:fldChar w:fldCharType="separate"/>
        </w:r>
        <w:r w:rsidR="00F93C52">
          <w:rPr>
            <w:i/>
            <w:noProof/>
            <w:webHidden/>
            <w:sz w:val="22"/>
          </w:rPr>
          <w:t>41</w:t>
        </w:r>
        <w:r w:rsidRPr="00803D83">
          <w:rPr>
            <w:i/>
            <w:noProof/>
            <w:webHidden/>
            <w:sz w:val="22"/>
          </w:rPr>
          <w:fldChar w:fldCharType="end"/>
        </w:r>
      </w:hyperlink>
    </w:p>
    <w:p w:rsidR="00803D83" w:rsidRPr="00803D83" w:rsidRDefault="008A054F">
      <w:pPr>
        <w:pStyle w:val="Spisilustracji"/>
        <w:tabs>
          <w:tab w:val="right" w:leader="dot" w:pos="9062"/>
        </w:tabs>
        <w:rPr>
          <w:rFonts w:asciiTheme="minorHAnsi" w:eastAsiaTheme="minorEastAsia" w:hAnsiTheme="minorHAnsi" w:cstheme="minorBidi"/>
          <w:i/>
          <w:noProof/>
          <w:sz w:val="22"/>
        </w:rPr>
      </w:pPr>
      <w:hyperlink w:anchor="_Toc433823441" w:history="1">
        <w:r w:rsidR="00803D83" w:rsidRPr="00803D83">
          <w:rPr>
            <w:rStyle w:val="Hipercze"/>
            <w:i/>
            <w:noProof/>
            <w:sz w:val="22"/>
          </w:rPr>
          <w:t xml:space="preserve">Wykres 12. Liczba osób, którym przyznano pomoc z powodu bezrobocia w latach 2012-2014. Źródło: dane </w:t>
        </w:r>
        <w:r w:rsidR="00AF3FE3">
          <w:rPr>
            <w:rStyle w:val="Hipercze"/>
            <w:i/>
            <w:noProof/>
            <w:sz w:val="22"/>
          </w:rPr>
          <w:t>GOPS</w:t>
        </w:r>
        <w:r w:rsidR="00803D83" w:rsidRPr="00803D83">
          <w:rPr>
            <w:rStyle w:val="Hipercze"/>
            <w:i/>
            <w:noProof/>
            <w:sz w:val="22"/>
          </w:rPr>
          <w:t>.</w:t>
        </w:r>
        <w:r w:rsidR="00803D83" w:rsidRPr="00803D83">
          <w:rPr>
            <w:i/>
            <w:noProof/>
            <w:webHidden/>
            <w:sz w:val="22"/>
          </w:rPr>
          <w:tab/>
        </w:r>
        <w:r w:rsidRPr="00803D83">
          <w:rPr>
            <w:i/>
            <w:noProof/>
            <w:webHidden/>
            <w:sz w:val="22"/>
          </w:rPr>
          <w:fldChar w:fldCharType="begin"/>
        </w:r>
        <w:r w:rsidR="00803D83" w:rsidRPr="00803D83">
          <w:rPr>
            <w:i/>
            <w:noProof/>
            <w:webHidden/>
            <w:sz w:val="22"/>
          </w:rPr>
          <w:instrText xml:space="preserve"> PAGEREF _Toc433823441 \h </w:instrText>
        </w:r>
        <w:r w:rsidRPr="00803D83">
          <w:rPr>
            <w:i/>
            <w:noProof/>
            <w:webHidden/>
            <w:sz w:val="22"/>
          </w:rPr>
        </w:r>
        <w:r w:rsidRPr="00803D83">
          <w:rPr>
            <w:i/>
            <w:noProof/>
            <w:webHidden/>
            <w:sz w:val="22"/>
          </w:rPr>
          <w:fldChar w:fldCharType="separate"/>
        </w:r>
        <w:r w:rsidR="00F93C52">
          <w:rPr>
            <w:i/>
            <w:noProof/>
            <w:webHidden/>
            <w:sz w:val="22"/>
          </w:rPr>
          <w:t>41</w:t>
        </w:r>
        <w:r w:rsidRPr="00803D83">
          <w:rPr>
            <w:i/>
            <w:noProof/>
            <w:webHidden/>
            <w:sz w:val="22"/>
          </w:rPr>
          <w:fldChar w:fldCharType="end"/>
        </w:r>
      </w:hyperlink>
    </w:p>
    <w:p w:rsidR="00803D83" w:rsidRPr="00803D83" w:rsidRDefault="008A054F">
      <w:pPr>
        <w:pStyle w:val="Spisilustracji"/>
        <w:tabs>
          <w:tab w:val="right" w:leader="dot" w:pos="9062"/>
        </w:tabs>
        <w:rPr>
          <w:rFonts w:asciiTheme="minorHAnsi" w:eastAsiaTheme="minorEastAsia" w:hAnsiTheme="minorHAnsi" w:cstheme="minorBidi"/>
          <w:i/>
          <w:noProof/>
          <w:sz w:val="22"/>
        </w:rPr>
      </w:pPr>
      <w:hyperlink w:anchor="_Toc433823442" w:history="1">
        <w:r w:rsidR="00803D83" w:rsidRPr="00803D83">
          <w:rPr>
            <w:rStyle w:val="Hipercze"/>
            <w:i/>
            <w:noProof/>
            <w:sz w:val="22"/>
          </w:rPr>
          <w:t xml:space="preserve">Wykres 13. Liczba osób, którym przyznano pomoc z powodu ubóstwa w latach 2012-2014. Źródło: dane </w:t>
        </w:r>
        <w:r w:rsidR="00AF3FE3">
          <w:rPr>
            <w:rStyle w:val="Hipercze"/>
            <w:i/>
            <w:noProof/>
            <w:sz w:val="22"/>
          </w:rPr>
          <w:t>GOPS</w:t>
        </w:r>
        <w:r w:rsidR="00803D83" w:rsidRPr="00803D83">
          <w:rPr>
            <w:rStyle w:val="Hipercze"/>
            <w:i/>
            <w:noProof/>
            <w:sz w:val="22"/>
          </w:rPr>
          <w:t>.</w:t>
        </w:r>
        <w:r w:rsidR="00803D83" w:rsidRPr="00803D83">
          <w:rPr>
            <w:i/>
            <w:noProof/>
            <w:webHidden/>
            <w:sz w:val="22"/>
          </w:rPr>
          <w:tab/>
        </w:r>
        <w:r w:rsidRPr="00803D83">
          <w:rPr>
            <w:i/>
            <w:noProof/>
            <w:webHidden/>
            <w:sz w:val="22"/>
          </w:rPr>
          <w:fldChar w:fldCharType="begin"/>
        </w:r>
        <w:r w:rsidR="00803D83" w:rsidRPr="00803D83">
          <w:rPr>
            <w:i/>
            <w:noProof/>
            <w:webHidden/>
            <w:sz w:val="22"/>
          </w:rPr>
          <w:instrText xml:space="preserve"> PAGEREF _Toc433823442 \h </w:instrText>
        </w:r>
        <w:r w:rsidRPr="00803D83">
          <w:rPr>
            <w:i/>
            <w:noProof/>
            <w:webHidden/>
            <w:sz w:val="22"/>
          </w:rPr>
        </w:r>
        <w:r w:rsidRPr="00803D83">
          <w:rPr>
            <w:i/>
            <w:noProof/>
            <w:webHidden/>
            <w:sz w:val="22"/>
          </w:rPr>
          <w:fldChar w:fldCharType="separate"/>
        </w:r>
        <w:r w:rsidR="00F93C52">
          <w:rPr>
            <w:i/>
            <w:noProof/>
            <w:webHidden/>
            <w:sz w:val="22"/>
          </w:rPr>
          <w:t>43</w:t>
        </w:r>
        <w:r w:rsidRPr="00803D83">
          <w:rPr>
            <w:i/>
            <w:noProof/>
            <w:webHidden/>
            <w:sz w:val="22"/>
          </w:rPr>
          <w:fldChar w:fldCharType="end"/>
        </w:r>
      </w:hyperlink>
    </w:p>
    <w:p w:rsidR="00803D83" w:rsidRPr="00803D83" w:rsidRDefault="008A054F">
      <w:pPr>
        <w:pStyle w:val="Spisilustracji"/>
        <w:tabs>
          <w:tab w:val="right" w:leader="dot" w:pos="9062"/>
        </w:tabs>
        <w:rPr>
          <w:rFonts w:asciiTheme="minorHAnsi" w:eastAsiaTheme="minorEastAsia" w:hAnsiTheme="minorHAnsi" w:cstheme="minorBidi"/>
          <w:i/>
          <w:noProof/>
          <w:sz w:val="22"/>
        </w:rPr>
      </w:pPr>
      <w:hyperlink w:anchor="_Toc433823443" w:history="1">
        <w:r w:rsidR="00803D83" w:rsidRPr="00803D83">
          <w:rPr>
            <w:rStyle w:val="Hipercze"/>
            <w:rFonts w:eastAsia="Lucida Sans Unicode" w:cs="Tahoma"/>
            <w:i/>
            <w:iCs/>
            <w:noProof/>
            <w:kern w:val="1"/>
            <w:sz w:val="22"/>
          </w:rPr>
          <w:t xml:space="preserve">Wykres 15. </w:t>
        </w:r>
        <w:r w:rsidR="00803D83" w:rsidRPr="00803D83">
          <w:rPr>
            <w:rStyle w:val="Hipercze"/>
            <w:rFonts w:eastAsia="Lucida Sans Unicode"/>
            <w:i/>
            <w:iCs/>
            <w:noProof/>
            <w:kern w:val="1"/>
            <w:sz w:val="22"/>
          </w:rPr>
          <w:t xml:space="preserve">Liczba osób, którym przyznano pomoc z powodu alkoholizmu w latach 2012-2014. Źródło: dane </w:t>
        </w:r>
        <w:r w:rsidR="008D7993">
          <w:rPr>
            <w:rStyle w:val="Hipercze"/>
            <w:rFonts w:eastAsia="Lucida Sans Unicode"/>
            <w:i/>
            <w:iCs/>
            <w:noProof/>
            <w:kern w:val="1"/>
            <w:sz w:val="22"/>
          </w:rPr>
          <w:t>GOPS</w:t>
        </w:r>
        <w:r w:rsidR="00803D83" w:rsidRPr="00803D83">
          <w:rPr>
            <w:rStyle w:val="Hipercze"/>
            <w:rFonts w:eastAsia="Lucida Sans Unicode"/>
            <w:i/>
            <w:iCs/>
            <w:noProof/>
            <w:kern w:val="1"/>
            <w:sz w:val="22"/>
          </w:rPr>
          <w:t>.</w:t>
        </w:r>
        <w:r w:rsidR="00803D83" w:rsidRPr="00803D83">
          <w:rPr>
            <w:i/>
            <w:noProof/>
            <w:webHidden/>
            <w:sz w:val="22"/>
          </w:rPr>
          <w:tab/>
        </w:r>
        <w:r w:rsidRPr="00803D83">
          <w:rPr>
            <w:i/>
            <w:noProof/>
            <w:webHidden/>
            <w:sz w:val="22"/>
          </w:rPr>
          <w:fldChar w:fldCharType="begin"/>
        </w:r>
        <w:r w:rsidR="00803D83" w:rsidRPr="00803D83">
          <w:rPr>
            <w:i/>
            <w:noProof/>
            <w:webHidden/>
            <w:sz w:val="22"/>
          </w:rPr>
          <w:instrText xml:space="preserve"> PAGEREF _Toc433823443 \h </w:instrText>
        </w:r>
        <w:r w:rsidRPr="00803D83">
          <w:rPr>
            <w:i/>
            <w:noProof/>
            <w:webHidden/>
            <w:sz w:val="22"/>
          </w:rPr>
        </w:r>
        <w:r w:rsidRPr="00803D83">
          <w:rPr>
            <w:i/>
            <w:noProof/>
            <w:webHidden/>
            <w:sz w:val="22"/>
          </w:rPr>
          <w:fldChar w:fldCharType="separate"/>
        </w:r>
        <w:r w:rsidR="00F93C52">
          <w:rPr>
            <w:i/>
            <w:noProof/>
            <w:webHidden/>
            <w:sz w:val="22"/>
          </w:rPr>
          <w:t>43</w:t>
        </w:r>
        <w:r w:rsidRPr="00803D83">
          <w:rPr>
            <w:i/>
            <w:noProof/>
            <w:webHidden/>
            <w:sz w:val="22"/>
          </w:rPr>
          <w:fldChar w:fldCharType="end"/>
        </w:r>
      </w:hyperlink>
    </w:p>
    <w:p w:rsidR="00420673" w:rsidRPr="00573E0C" w:rsidRDefault="008A054F" w:rsidP="00420673">
      <w:pPr>
        <w:pStyle w:val="Spisilustracji"/>
        <w:tabs>
          <w:tab w:val="right" w:leader="dot" w:pos="9062"/>
        </w:tabs>
        <w:spacing w:before="0" w:after="0" w:line="240" w:lineRule="auto"/>
        <w:ind w:left="284" w:hanging="284"/>
        <w:jc w:val="both"/>
        <w:rPr>
          <w:i/>
          <w:noProof/>
          <w:color w:val="FF0000"/>
          <w:sz w:val="22"/>
          <w:u w:val="single"/>
        </w:rPr>
      </w:pPr>
      <w:r w:rsidRPr="00803D83">
        <w:rPr>
          <w:rStyle w:val="Hipercze"/>
          <w:i/>
          <w:noProof/>
          <w:color w:val="auto"/>
          <w:sz w:val="22"/>
        </w:rPr>
        <w:fldChar w:fldCharType="end"/>
      </w:r>
    </w:p>
    <w:p w:rsidR="00573E0C" w:rsidRPr="00573E0C" w:rsidRDefault="008A054F">
      <w:pPr>
        <w:pStyle w:val="Spisilustracji"/>
        <w:tabs>
          <w:tab w:val="right" w:leader="dot" w:pos="9062"/>
        </w:tabs>
        <w:rPr>
          <w:rFonts w:asciiTheme="minorHAnsi" w:eastAsiaTheme="minorEastAsia" w:hAnsiTheme="minorHAnsi" w:cstheme="minorBidi"/>
          <w:i/>
          <w:noProof/>
          <w:sz w:val="22"/>
        </w:rPr>
      </w:pPr>
      <w:r w:rsidRPr="00573E0C">
        <w:rPr>
          <w:rStyle w:val="Hipercze"/>
          <w:i/>
          <w:noProof/>
          <w:color w:val="auto"/>
          <w:sz w:val="22"/>
        </w:rPr>
        <w:fldChar w:fldCharType="begin"/>
      </w:r>
      <w:r w:rsidR="00420673" w:rsidRPr="00573E0C">
        <w:rPr>
          <w:rStyle w:val="Hipercze"/>
          <w:i/>
          <w:noProof/>
          <w:color w:val="auto"/>
          <w:sz w:val="22"/>
        </w:rPr>
        <w:instrText xml:space="preserve"> TOC \h \z \c "Tabela" </w:instrText>
      </w:r>
      <w:r w:rsidRPr="00573E0C">
        <w:rPr>
          <w:rStyle w:val="Hipercze"/>
          <w:i/>
          <w:noProof/>
          <w:color w:val="auto"/>
          <w:sz w:val="22"/>
        </w:rPr>
        <w:fldChar w:fldCharType="separate"/>
      </w:r>
      <w:hyperlink w:anchor="_Toc433823786" w:history="1">
        <w:r w:rsidR="00573E0C" w:rsidRPr="00573E0C">
          <w:rPr>
            <w:rStyle w:val="Hipercze"/>
            <w:i/>
            <w:noProof/>
            <w:sz w:val="22"/>
          </w:rPr>
          <w:t>Tabela 1. Podmioty gospodarki narodowej – wskaźniki. Źródło: www.stat.gov.pl</w:t>
        </w:r>
        <w:r w:rsidR="00573E0C" w:rsidRPr="00573E0C">
          <w:rPr>
            <w:i/>
            <w:noProof/>
            <w:webHidden/>
            <w:sz w:val="22"/>
          </w:rPr>
          <w:tab/>
        </w:r>
        <w:r w:rsidRPr="00573E0C">
          <w:rPr>
            <w:i/>
            <w:noProof/>
            <w:webHidden/>
            <w:sz w:val="22"/>
          </w:rPr>
          <w:fldChar w:fldCharType="begin"/>
        </w:r>
        <w:r w:rsidR="00573E0C" w:rsidRPr="00573E0C">
          <w:rPr>
            <w:i/>
            <w:noProof/>
            <w:webHidden/>
            <w:sz w:val="22"/>
          </w:rPr>
          <w:instrText xml:space="preserve"> PAGEREF _Toc433823786 \h </w:instrText>
        </w:r>
        <w:r w:rsidRPr="00573E0C">
          <w:rPr>
            <w:i/>
            <w:noProof/>
            <w:webHidden/>
            <w:sz w:val="22"/>
          </w:rPr>
        </w:r>
        <w:r w:rsidRPr="00573E0C">
          <w:rPr>
            <w:i/>
            <w:noProof/>
            <w:webHidden/>
            <w:sz w:val="22"/>
          </w:rPr>
          <w:fldChar w:fldCharType="separate"/>
        </w:r>
        <w:r w:rsidR="00F93C52">
          <w:rPr>
            <w:i/>
            <w:noProof/>
            <w:webHidden/>
            <w:sz w:val="22"/>
          </w:rPr>
          <w:t>17</w:t>
        </w:r>
        <w:r w:rsidRPr="00573E0C">
          <w:rPr>
            <w:i/>
            <w:noProof/>
            <w:webHidden/>
            <w:sz w:val="22"/>
          </w:rPr>
          <w:fldChar w:fldCharType="end"/>
        </w:r>
      </w:hyperlink>
    </w:p>
    <w:p w:rsidR="00573E0C" w:rsidRPr="00573E0C" w:rsidRDefault="008A054F">
      <w:pPr>
        <w:pStyle w:val="Spisilustracji"/>
        <w:tabs>
          <w:tab w:val="right" w:leader="dot" w:pos="9062"/>
        </w:tabs>
        <w:rPr>
          <w:rFonts w:asciiTheme="minorHAnsi" w:eastAsiaTheme="minorEastAsia" w:hAnsiTheme="minorHAnsi" w:cstheme="minorBidi"/>
          <w:i/>
          <w:noProof/>
          <w:sz w:val="22"/>
        </w:rPr>
      </w:pPr>
      <w:hyperlink w:anchor="_Toc433823787" w:history="1">
        <w:r w:rsidR="00573E0C" w:rsidRPr="00573E0C">
          <w:rPr>
            <w:rStyle w:val="Hipercze"/>
            <w:i/>
            <w:noProof/>
            <w:sz w:val="22"/>
          </w:rPr>
          <w:t>Tabela 2. Demografia Gminy Abramów. Stan na 31 XII. Źródło: www.stat.gov.pl.</w:t>
        </w:r>
        <w:r w:rsidR="00573E0C" w:rsidRPr="00573E0C">
          <w:rPr>
            <w:i/>
            <w:noProof/>
            <w:webHidden/>
            <w:sz w:val="22"/>
          </w:rPr>
          <w:tab/>
        </w:r>
        <w:r w:rsidRPr="00573E0C">
          <w:rPr>
            <w:i/>
            <w:noProof/>
            <w:webHidden/>
            <w:sz w:val="22"/>
          </w:rPr>
          <w:fldChar w:fldCharType="begin"/>
        </w:r>
        <w:r w:rsidR="00573E0C" w:rsidRPr="00573E0C">
          <w:rPr>
            <w:i/>
            <w:noProof/>
            <w:webHidden/>
            <w:sz w:val="22"/>
          </w:rPr>
          <w:instrText xml:space="preserve"> PAGEREF _Toc433823787 \h </w:instrText>
        </w:r>
        <w:r w:rsidRPr="00573E0C">
          <w:rPr>
            <w:i/>
            <w:noProof/>
            <w:webHidden/>
            <w:sz w:val="22"/>
          </w:rPr>
        </w:r>
        <w:r w:rsidRPr="00573E0C">
          <w:rPr>
            <w:i/>
            <w:noProof/>
            <w:webHidden/>
            <w:sz w:val="22"/>
          </w:rPr>
          <w:fldChar w:fldCharType="separate"/>
        </w:r>
        <w:r w:rsidR="00F93C52">
          <w:rPr>
            <w:i/>
            <w:noProof/>
            <w:webHidden/>
            <w:sz w:val="22"/>
          </w:rPr>
          <w:t>18</w:t>
        </w:r>
        <w:r w:rsidRPr="00573E0C">
          <w:rPr>
            <w:i/>
            <w:noProof/>
            <w:webHidden/>
            <w:sz w:val="22"/>
          </w:rPr>
          <w:fldChar w:fldCharType="end"/>
        </w:r>
      </w:hyperlink>
    </w:p>
    <w:p w:rsidR="00573E0C" w:rsidRPr="00573E0C" w:rsidRDefault="008A054F">
      <w:pPr>
        <w:pStyle w:val="Spisilustracji"/>
        <w:tabs>
          <w:tab w:val="right" w:leader="dot" w:pos="9062"/>
        </w:tabs>
        <w:rPr>
          <w:rFonts w:asciiTheme="minorHAnsi" w:eastAsiaTheme="minorEastAsia" w:hAnsiTheme="minorHAnsi" w:cstheme="minorBidi"/>
          <w:i/>
          <w:noProof/>
          <w:sz w:val="22"/>
        </w:rPr>
      </w:pPr>
      <w:hyperlink w:anchor="_Toc433823788" w:history="1">
        <w:r w:rsidR="00573E0C" w:rsidRPr="00573E0C">
          <w:rPr>
            <w:rStyle w:val="Hipercze"/>
            <w:i/>
            <w:noProof/>
            <w:sz w:val="22"/>
          </w:rPr>
          <w:t>Tabela 3. Zasoby mieszkaniowe w Gminie Abramów. Źródło: dane GUS www.stat.gov.pl</w:t>
        </w:r>
        <w:r w:rsidR="00573E0C" w:rsidRPr="00573E0C">
          <w:rPr>
            <w:i/>
            <w:noProof/>
            <w:webHidden/>
            <w:sz w:val="22"/>
          </w:rPr>
          <w:tab/>
        </w:r>
        <w:r w:rsidRPr="00573E0C">
          <w:rPr>
            <w:i/>
            <w:noProof/>
            <w:webHidden/>
            <w:sz w:val="22"/>
          </w:rPr>
          <w:fldChar w:fldCharType="begin"/>
        </w:r>
        <w:r w:rsidR="00573E0C" w:rsidRPr="00573E0C">
          <w:rPr>
            <w:i/>
            <w:noProof/>
            <w:webHidden/>
            <w:sz w:val="22"/>
          </w:rPr>
          <w:instrText xml:space="preserve"> PAGEREF _Toc433823788 \h </w:instrText>
        </w:r>
        <w:r w:rsidRPr="00573E0C">
          <w:rPr>
            <w:i/>
            <w:noProof/>
            <w:webHidden/>
            <w:sz w:val="22"/>
          </w:rPr>
        </w:r>
        <w:r w:rsidRPr="00573E0C">
          <w:rPr>
            <w:i/>
            <w:noProof/>
            <w:webHidden/>
            <w:sz w:val="22"/>
          </w:rPr>
          <w:fldChar w:fldCharType="separate"/>
        </w:r>
        <w:r w:rsidR="00F93C52">
          <w:rPr>
            <w:i/>
            <w:noProof/>
            <w:webHidden/>
            <w:sz w:val="22"/>
          </w:rPr>
          <w:t>21</w:t>
        </w:r>
        <w:r w:rsidRPr="00573E0C">
          <w:rPr>
            <w:i/>
            <w:noProof/>
            <w:webHidden/>
            <w:sz w:val="22"/>
          </w:rPr>
          <w:fldChar w:fldCharType="end"/>
        </w:r>
      </w:hyperlink>
    </w:p>
    <w:p w:rsidR="00573E0C" w:rsidRPr="00573E0C" w:rsidRDefault="008A054F">
      <w:pPr>
        <w:pStyle w:val="Spisilustracji"/>
        <w:tabs>
          <w:tab w:val="right" w:leader="dot" w:pos="9062"/>
        </w:tabs>
        <w:rPr>
          <w:rFonts w:asciiTheme="minorHAnsi" w:eastAsiaTheme="minorEastAsia" w:hAnsiTheme="minorHAnsi" w:cstheme="minorBidi"/>
          <w:i/>
          <w:noProof/>
          <w:sz w:val="22"/>
        </w:rPr>
      </w:pPr>
      <w:hyperlink w:anchor="_Toc433823789" w:history="1">
        <w:r w:rsidR="00573E0C" w:rsidRPr="00573E0C">
          <w:rPr>
            <w:rStyle w:val="Hipercze"/>
            <w:i/>
            <w:noProof/>
            <w:sz w:val="22"/>
          </w:rPr>
          <w:t>Tabela 4. Gimnazjum im. Jana Pawła II w Abramowie. Dane instytucji.</w:t>
        </w:r>
        <w:r w:rsidR="00573E0C" w:rsidRPr="00573E0C">
          <w:rPr>
            <w:i/>
            <w:noProof/>
            <w:webHidden/>
            <w:sz w:val="22"/>
          </w:rPr>
          <w:tab/>
        </w:r>
        <w:r w:rsidRPr="00573E0C">
          <w:rPr>
            <w:i/>
            <w:noProof/>
            <w:webHidden/>
            <w:sz w:val="22"/>
          </w:rPr>
          <w:fldChar w:fldCharType="begin"/>
        </w:r>
        <w:r w:rsidR="00573E0C" w:rsidRPr="00573E0C">
          <w:rPr>
            <w:i/>
            <w:noProof/>
            <w:webHidden/>
            <w:sz w:val="22"/>
          </w:rPr>
          <w:instrText xml:space="preserve"> PAGEREF _Toc433823789 \h </w:instrText>
        </w:r>
        <w:r w:rsidRPr="00573E0C">
          <w:rPr>
            <w:i/>
            <w:noProof/>
            <w:webHidden/>
            <w:sz w:val="22"/>
          </w:rPr>
        </w:r>
        <w:r w:rsidRPr="00573E0C">
          <w:rPr>
            <w:i/>
            <w:noProof/>
            <w:webHidden/>
            <w:sz w:val="22"/>
          </w:rPr>
          <w:fldChar w:fldCharType="separate"/>
        </w:r>
        <w:r w:rsidR="00F93C52">
          <w:rPr>
            <w:i/>
            <w:noProof/>
            <w:webHidden/>
            <w:sz w:val="22"/>
          </w:rPr>
          <w:t>22</w:t>
        </w:r>
        <w:r w:rsidRPr="00573E0C">
          <w:rPr>
            <w:i/>
            <w:noProof/>
            <w:webHidden/>
            <w:sz w:val="22"/>
          </w:rPr>
          <w:fldChar w:fldCharType="end"/>
        </w:r>
      </w:hyperlink>
    </w:p>
    <w:p w:rsidR="00573E0C" w:rsidRPr="00573E0C" w:rsidRDefault="008A054F">
      <w:pPr>
        <w:pStyle w:val="Spisilustracji"/>
        <w:tabs>
          <w:tab w:val="right" w:leader="dot" w:pos="9062"/>
        </w:tabs>
        <w:rPr>
          <w:rFonts w:asciiTheme="minorHAnsi" w:eastAsiaTheme="minorEastAsia" w:hAnsiTheme="minorHAnsi" w:cstheme="minorBidi"/>
          <w:i/>
          <w:noProof/>
          <w:sz w:val="22"/>
        </w:rPr>
      </w:pPr>
      <w:hyperlink w:anchor="_Toc433823790" w:history="1">
        <w:r w:rsidR="00573E0C" w:rsidRPr="00573E0C">
          <w:rPr>
            <w:rStyle w:val="Hipercze"/>
            <w:i/>
            <w:noProof/>
            <w:sz w:val="22"/>
          </w:rPr>
          <w:t>Tabela 5. Zespół Szkolno-Przedszkolny w Abramowie</w:t>
        </w:r>
        <w:r w:rsidR="00573E0C" w:rsidRPr="00573E0C">
          <w:rPr>
            <w:rStyle w:val="Hipercze"/>
            <w:bCs/>
            <w:i/>
            <w:noProof/>
            <w:sz w:val="22"/>
          </w:rPr>
          <w:t>. Dane instytucji.</w:t>
        </w:r>
        <w:r w:rsidR="00573E0C" w:rsidRPr="00573E0C">
          <w:rPr>
            <w:i/>
            <w:noProof/>
            <w:webHidden/>
            <w:sz w:val="22"/>
          </w:rPr>
          <w:tab/>
        </w:r>
        <w:r w:rsidRPr="00573E0C">
          <w:rPr>
            <w:i/>
            <w:noProof/>
            <w:webHidden/>
            <w:sz w:val="22"/>
          </w:rPr>
          <w:fldChar w:fldCharType="begin"/>
        </w:r>
        <w:r w:rsidR="00573E0C" w:rsidRPr="00573E0C">
          <w:rPr>
            <w:i/>
            <w:noProof/>
            <w:webHidden/>
            <w:sz w:val="22"/>
          </w:rPr>
          <w:instrText xml:space="preserve"> PAGEREF _Toc433823790 \h </w:instrText>
        </w:r>
        <w:r w:rsidRPr="00573E0C">
          <w:rPr>
            <w:i/>
            <w:noProof/>
            <w:webHidden/>
            <w:sz w:val="22"/>
          </w:rPr>
        </w:r>
        <w:r w:rsidRPr="00573E0C">
          <w:rPr>
            <w:i/>
            <w:noProof/>
            <w:webHidden/>
            <w:sz w:val="22"/>
          </w:rPr>
          <w:fldChar w:fldCharType="separate"/>
        </w:r>
        <w:r w:rsidR="00F93C52">
          <w:rPr>
            <w:i/>
            <w:noProof/>
            <w:webHidden/>
            <w:sz w:val="22"/>
          </w:rPr>
          <w:t>23</w:t>
        </w:r>
        <w:r w:rsidRPr="00573E0C">
          <w:rPr>
            <w:i/>
            <w:noProof/>
            <w:webHidden/>
            <w:sz w:val="22"/>
          </w:rPr>
          <w:fldChar w:fldCharType="end"/>
        </w:r>
      </w:hyperlink>
    </w:p>
    <w:p w:rsidR="00573E0C" w:rsidRPr="00573E0C" w:rsidRDefault="008A054F">
      <w:pPr>
        <w:pStyle w:val="Spisilustracji"/>
        <w:tabs>
          <w:tab w:val="right" w:leader="dot" w:pos="9062"/>
        </w:tabs>
        <w:rPr>
          <w:rFonts w:asciiTheme="minorHAnsi" w:eastAsiaTheme="minorEastAsia" w:hAnsiTheme="minorHAnsi" w:cstheme="minorBidi"/>
          <w:i/>
          <w:noProof/>
          <w:sz w:val="22"/>
        </w:rPr>
      </w:pPr>
      <w:hyperlink w:anchor="_Toc433823791" w:history="1">
        <w:r w:rsidR="00573E0C" w:rsidRPr="00573E0C">
          <w:rPr>
            <w:rStyle w:val="Hipercze"/>
            <w:i/>
            <w:noProof/>
            <w:sz w:val="22"/>
          </w:rPr>
          <w:t>Tabela 6. Szkoła Podstawowa im. Kazimierza Wielkiego w Wielkiem. Dane instytucji, rok szkolny 2014/2015.</w:t>
        </w:r>
        <w:r w:rsidR="00573E0C" w:rsidRPr="00573E0C">
          <w:rPr>
            <w:i/>
            <w:noProof/>
            <w:webHidden/>
            <w:sz w:val="22"/>
          </w:rPr>
          <w:tab/>
        </w:r>
        <w:r w:rsidRPr="00573E0C">
          <w:rPr>
            <w:i/>
            <w:noProof/>
            <w:webHidden/>
            <w:sz w:val="22"/>
          </w:rPr>
          <w:fldChar w:fldCharType="begin"/>
        </w:r>
        <w:r w:rsidR="00573E0C" w:rsidRPr="00573E0C">
          <w:rPr>
            <w:i/>
            <w:noProof/>
            <w:webHidden/>
            <w:sz w:val="22"/>
          </w:rPr>
          <w:instrText xml:space="preserve"> PAGEREF _Toc433823791 \h </w:instrText>
        </w:r>
        <w:r w:rsidRPr="00573E0C">
          <w:rPr>
            <w:i/>
            <w:noProof/>
            <w:webHidden/>
            <w:sz w:val="22"/>
          </w:rPr>
        </w:r>
        <w:r w:rsidRPr="00573E0C">
          <w:rPr>
            <w:i/>
            <w:noProof/>
            <w:webHidden/>
            <w:sz w:val="22"/>
          </w:rPr>
          <w:fldChar w:fldCharType="separate"/>
        </w:r>
        <w:r w:rsidR="00F93C52">
          <w:rPr>
            <w:i/>
            <w:noProof/>
            <w:webHidden/>
            <w:sz w:val="22"/>
          </w:rPr>
          <w:t>25</w:t>
        </w:r>
        <w:r w:rsidRPr="00573E0C">
          <w:rPr>
            <w:i/>
            <w:noProof/>
            <w:webHidden/>
            <w:sz w:val="22"/>
          </w:rPr>
          <w:fldChar w:fldCharType="end"/>
        </w:r>
      </w:hyperlink>
    </w:p>
    <w:p w:rsidR="00573E0C" w:rsidRPr="00573E0C" w:rsidRDefault="008A054F">
      <w:pPr>
        <w:pStyle w:val="Spisilustracji"/>
        <w:tabs>
          <w:tab w:val="right" w:leader="dot" w:pos="9062"/>
        </w:tabs>
        <w:rPr>
          <w:rFonts w:asciiTheme="minorHAnsi" w:eastAsiaTheme="minorEastAsia" w:hAnsiTheme="minorHAnsi" w:cstheme="minorBidi"/>
          <w:i/>
          <w:noProof/>
          <w:sz w:val="22"/>
        </w:rPr>
      </w:pPr>
      <w:hyperlink w:anchor="_Toc433823792" w:history="1">
        <w:r w:rsidR="00573E0C" w:rsidRPr="00573E0C">
          <w:rPr>
            <w:rStyle w:val="Hipercze"/>
            <w:i/>
            <w:noProof/>
            <w:sz w:val="22"/>
          </w:rPr>
          <w:t>Tabela 7. Szkoła Podstawowa im. Czesława Janczarskiego w Wielkolesie. Dane instytucji, rok szkolny 2014/2015.</w:t>
        </w:r>
        <w:r w:rsidR="00573E0C" w:rsidRPr="00573E0C">
          <w:rPr>
            <w:i/>
            <w:noProof/>
            <w:webHidden/>
            <w:sz w:val="22"/>
          </w:rPr>
          <w:tab/>
        </w:r>
        <w:r w:rsidRPr="00573E0C">
          <w:rPr>
            <w:i/>
            <w:noProof/>
            <w:webHidden/>
            <w:sz w:val="22"/>
          </w:rPr>
          <w:fldChar w:fldCharType="begin"/>
        </w:r>
        <w:r w:rsidR="00573E0C" w:rsidRPr="00573E0C">
          <w:rPr>
            <w:i/>
            <w:noProof/>
            <w:webHidden/>
            <w:sz w:val="22"/>
          </w:rPr>
          <w:instrText xml:space="preserve"> PAGEREF _Toc433823792 \h </w:instrText>
        </w:r>
        <w:r w:rsidRPr="00573E0C">
          <w:rPr>
            <w:i/>
            <w:noProof/>
            <w:webHidden/>
            <w:sz w:val="22"/>
          </w:rPr>
        </w:r>
        <w:r w:rsidRPr="00573E0C">
          <w:rPr>
            <w:i/>
            <w:noProof/>
            <w:webHidden/>
            <w:sz w:val="22"/>
          </w:rPr>
          <w:fldChar w:fldCharType="separate"/>
        </w:r>
        <w:r w:rsidR="00F93C52">
          <w:rPr>
            <w:i/>
            <w:noProof/>
            <w:webHidden/>
            <w:sz w:val="22"/>
          </w:rPr>
          <w:t>25</w:t>
        </w:r>
        <w:r w:rsidRPr="00573E0C">
          <w:rPr>
            <w:i/>
            <w:noProof/>
            <w:webHidden/>
            <w:sz w:val="22"/>
          </w:rPr>
          <w:fldChar w:fldCharType="end"/>
        </w:r>
      </w:hyperlink>
    </w:p>
    <w:p w:rsidR="00573E0C" w:rsidRPr="00573E0C" w:rsidRDefault="008A054F">
      <w:pPr>
        <w:pStyle w:val="Spisilustracji"/>
        <w:tabs>
          <w:tab w:val="right" w:leader="dot" w:pos="9062"/>
        </w:tabs>
        <w:rPr>
          <w:rFonts w:asciiTheme="minorHAnsi" w:eastAsiaTheme="minorEastAsia" w:hAnsiTheme="minorHAnsi" w:cstheme="minorBidi"/>
          <w:i/>
          <w:noProof/>
          <w:sz w:val="22"/>
        </w:rPr>
      </w:pPr>
      <w:hyperlink w:anchor="_Toc433823793" w:history="1">
        <w:r w:rsidR="00573E0C" w:rsidRPr="00573E0C">
          <w:rPr>
            <w:rStyle w:val="Hipercze"/>
            <w:i/>
            <w:noProof/>
            <w:sz w:val="22"/>
          </w:rPr>
          <w:t>Tabela 8. Dane o korzystających z pomocy i wsparcia. Źródło: OZPS 2013 r.</w:t>
        </w:r>
        <w:r w:rsidR="00573E0C" w:rsidRPr="00573E0C">
          <w:rPr>
            <w:i/>
            <w:noProof/>
            <w:webHidden/>
            <w:sz w:val="22"/>
          </w:rPr>
          <w:tab/>
        </w:r>
        <w:r w:rsidRPr="00573E0C">
          <w:rPr>
            <w:i/>
            <w:noProof/>
            <w:webHidden/>
            <w:sz w:val="22"/>
          </w:rPr>
          <w:fldChar w:fldCharType="begin"/>
        </w:r>
        <w:r w:rsidR="00573E0C" w:rsidRPr="00573E0C">
          <w:rPr>
            <w:i/>
            <w:noProof/>
            <w:webHidden/>
            <w:sz w:val="22"/>
          </w:rPr>
          <w:instrText xml:space="preserve"> PAGEREF _Toc433823793 \h </w:instrText>
        </w:r>
        <w:r w:rsidRPr="00573E0C">
          <w:rPr>
            <w:i/>
            <w:noProof/>
            <w:webHidden/>
            <w:sz w:val="22"/>
          </w:rPr>
        </w:r>
        <w:r w:rsidRPr="00573E0C">
          <w:rPr>
            <w:i/>
            <w:noProof/>
            <w:webHidden/>
            <w:sz w:val="22"/>
          </w:rPr>
          <w:fldChar w:fldCharType="separate"/>
        </w:r>
        <w:r w:rsidR="00F93C52">
          <w:rPr>
            <w:i/>
            <w:noProof/>
            <w:webHidden/>
            <w:sz w:val="22"/>
          </w:rPr>
          <w:t>30</w:t>
        </w:r>
        <w:r w:rsidRPr="00573E0C">
          <w:rPr>
            <w:i/>
            <w:noProof/>
            <w:webHidden/>
            <w:sz w:val="22"/>
          </w:rPr>
          <w:fldChar w:fldCharType="end"/>
        </w:r>
      </w:hyperlink>
    </w:p>
    <w:p w:rsidR="00573E0C" w:rsidRPr="00573E0C" w:rsidRDefault="008A054F">
      <w:pPr>
        <w:pStyle w:val="Spisilustracji"/>
        <w:tabs>
          <w:tab w:val="right" w:leader="dot" w:pos="9062"/>
        </w:tabs>
        <w:rPr>
          <w:rFonts w:asciiTheme="minorHAnsi" w:eastAsiaTheme="minorEastAsia" w:hAnsiTheme="minorHAnsi" w:cstheme="minorBidi"/>
          <w:i/>
          <w:noProof/>
          <w:sz w:val="22"/>
        </w:rPr>
      </w:pPr>
      <w:hyperlink w:anchor="_Toc433823794" w:history="1">
        <w:r w:rsidR="00573E0C" w:rsidRPr="00573E0C">
          <w:rPr>
            <w:rStyle w:val="Hipercze"/>
            <w:i/>
            <w:noProof/>
            <w:sz w:val="22"/>
          </w:rPr>
          <w:t xml:space="preserve">Tabela 9. Rodzaje świadczeń oraz liczba osób objętych pomocą. Źródło: Dane </w:t>
        </w:r>
        <w:r w:rsidR="00AF3FE3">
          <w:rPr>
            <w:rStyle w:val="Hipercze"/>
            <w:i/>
            <w:noProof/>
            <w:sz w:val="22"/>
          </w:rPr>
          <w:t>GOPS</w:t>
        </w:r>
        <w:r w:rsidR="00573E0C" w:rsidRPr="00573E0C">
          <w:rPr>
            <w:rStyle w:val="Hipercze"/>
            <w:i/>
            <w:noProof/>
            <w:sz w:val="22"/>
          </w:rPr>
          <w:t>.</w:t>
        </w:r>
        <w:r w:rsidR="00573E0C" w:rsidRPr="00573E0C">
          <w:rPr>
            <w:i/>
            <w:noProof/>
            <w:webHidden/>
            <w:sz w:val="22"/>
          </w:rPr>
          <w:tab/>
        </w:r>
        <w:r w:rsidRPr="00573E0C">
          <w:rPr>
            <w:i/>
            <w:noProof/>
            <w:webHidden/>
            <w:sz w:val="22"/>
          </w:rPr>
          <w:fldChar w:fldCharType="begin"/>
        </w:r>
        <w:r w:rsidR="00573E0C" w:rsidRPr="00573E0C">
          <w:rPr>
            <w:i/>
            <w:noProof/>
            <w:webHidden/>
            <w:sz w:val="22"/>
          </w:rPr>
          <w:instrText xml:space="preserve"> PAGEREF _Toc433823794 \h </w:instrText>
        </w:r>
        <w:r w:rsidRPr="00573E0C">
          <w:rPr>
            <w:i/>
            <w:noProof/>
            <w:webHidden/>
            <w:sz w:val="22"/>
          </w:rPr>
        </w:r>
        <w:r w:rsidRPr="00573E0C">
          <w:rPr>
            <w:i/>
            <w:noProof/>
            <w:webHidden/>
            <w:sz w:val="22"/>
          </w:rPr>
          <w:fldChar w:fldCharType="separate"/>
        </w:r>
        <w:r w:rsidR="00F93C52">
          <w:rPr>
            <w:i/>
            <w:noProof/>
            <w:webHidden/>
            <w:sz w:val="22"/>
          </w:rPr>
          <w:t>31</w:t>
        </w:r>
        <w:r w:rsidRPr="00573E0C">
          <w:rPr>
            <w:i/>
            <w:noProof/>
            <w:webHidden/>
            <w:sz w:val="22"/>
          </w:rPr>
          <w:fldChar w:fldCharType="end"/>
        </w:r>
      </w:hyperlink>
    </w:p>
    <w:p w:rsidR="00573E0C" w:rsidRPr="00573E0C" w:rsidRDefault="008A054F">
      <w:pPr>
        <w:pStyle w:val="Spisilustracji"/>
        <w:tabs>
          <w:tab w:val="right" w:leader="dot" w:pos="9062"/>
        </w:tabs>
        <w:rPr>
          <w:rFonts w:asciiTheme="minorHAnsi" w:eastAsiaTheme="minorEastAsia" w:hAnsiTheme="minorHAnsi" w:cstheme="minorBidi"/>
          <w:i/>
          <w:noProof/>
          <w:sz w:val="22"/>
        </w:rPr>
      </w:pPr>
      <w:hyperlink w:anchor="_Toc433823795" w:history="1">
        <w:r w:rsidR="00573E0C" w:rsidRPr="00573E0C">
          <w:rPr>
            <w:rStyle w:val="Hipercze"/>
            <w:i/>
            <w:noProof/>
            <w:sz w:val="22"/>
          </w:rPr>
          <w:t xml:space="preserve">Tabela 10. Ilość osób objętych pomocą w zakresie Programu: Pomoc państwa w zakresie dożywiania. Źródło </w:t>
        </w:r>
        <w:r w:rsidR="00AF3FE3">
          <w:rPr>
            <w:rStyle w:val="Hipercze"/>
            <w:i/>
            <w:noProof/>
            <w:sz w:val="22"/>
          </w:rPr>
          <w:t>GOPS</w:t>
        </w:r>
        <w:r w:rsidR="00573E0C" w:rsidRPr="00573E0C">
          <w:rPr>
            <w:rStyle w:val="Hipercze"/>
            <w:i/>
            <w:noProof/>
            <w:sz w:val="22"/>
          </w:rPr>
          <w:t>.</w:t>
        </w:r>
        <w:r w:rsidR="00573E0C" w:rsidRPr="00573E0C">
          <w:rPr>
            <w:i/>
            <w:noProof/>
            <w:webHidden/>
            <w:sz w:val="22"/>
          </w:rPr>
          <w:tab/>
        </w:r>
        <w:r w:rsidRPr="00573E0C">
          <w:rPr>
            <w:i/>
            <w:noProof/>
            <w:webHidden/>
            <w:sz w:val="22"/>
          </w:rPr>
          <w:fldChar w:fldCharType="begin"/>
        </w:r>
        <w:r w:rsidR="00573E0C" w:rsidRPr="00573E0C">
          <w:rPr>
            <w:i/>
            <w:noProof/>
            <w:webHidden/>
            <w:sz w:val="22"/>
          </w:rPr>
          <w:instrText xml:space="preserve"> PAGEREF _Toc433823795 \h </w:instrText>
        </w:r>
        <w:r w:rsidRPr="00573E0C">
          <w:rPr>
            <w:i/>
            <w:noProof/>
            <w:webHidden/>
            <w:sz w:val="22"/>
          </w:rPr>
        </w:r>
        <w:r w:rsidRPr="00573E0C">
          <w:rPr>
            <w:i/>
            <w:noProof/>
            <w:webHidden/>
            <w:sz w:val="22"/>
          </w:rPr>
          <w:fldChar w:fldCharType="separate"/>
        </w:r>
        <w:r w:rsidR="00F93C52">
          <w:rPr>
            <w:i/>
            <w:noProof/>
            <w:webHidden/>
            <w:sz w:val="22"/>
          </w:rPr>
          <w:t>32</w:t>
        </w:r>
        <w:r w:rsidRPr="00573E0C">
          <w:rPr>
            <w:i/>
            <w:noProof/>
            <w:webHidden/>
            <w:sz w:val="22"/>
          </w:rPr>
          <w:fldChar w:fldCharType="end"/>
        </w:r>
      </w:hyperlink>
    </w:p>
    <w:p w:rsidR="00573E0C" w:rsidRPr="00573E0C" w:rsidRDefault="008A054F">
      <w:pPr>
        <w:pStyle w:val="Spisilustracji"/>
        <w:tabs>
          <w:tab w:val="right" w:leader="dot" w:pos="9062"/>
        </w:tabs>
        <w:rPr>
          <w:rFonts w:asciiTheme="minorHAnsi" w:eastAsiaTheme="minorEastAsia" w:hAnsiTheme="minorHAnsi" w:cstheme="minorBidi"/>
          <w:i/>
          <w:noProof/>
          <w:sz w:val="22"/>
        </w:rPr>
      </w:pPr>
      <w:hyperlink w:anchor="_Toc433823796" w:history="1">
        <w:r w:rsidR="00573E0C" w:rsidRPr="00573E0C">
          <w:rPr>
            <w:rStyle w:val="Hipercze"/>
            <w:i/>
            <w:noProof/>
            <w:sz w:val="22"/>
          </w:rPr>
          <w:t xml:space="preserve">Tabela 11. Informacja  dotycząca  osób umieszczonych w DPS. Źródło: Dane </w:t>
        </w:r>
        <w:r w:rsidR="00AF3FE3">
          <w:rPr>
            <w:rStyle w:val="Hipercze"/>
            <w:i/>
            <w:noProof/>
            <w:sz w:val="22"/>
          </w:rPr>
          <w:t>GOPS</w:t>
        </w:r>
        <w:r w:rsidR="00573E0C" w:rsidRPr="00573E0C">
          <w:rPr>
            <w:rStyle w:val="Hipercze"/>
            <w:i/>
            <w:noProof/>
            <w:sz w:val="22"/>
          </w:rPr>
          <w:t>.</w:t>
        </w:r>
        <w:r w:rsidR="00573E0C" w:rsidRPr="00573E0C">
          <w:rPr>
            <w:i/>
            <w:noProof/>
            <w:webHidden/>
            <w:sz w:val="22"/>
          </w:rPr>
          <w:tab/>
        </w:r>
        <w:r w:rsidRPr="00573E0C">
          <w:rPr>
            <w:i/>
            <w:noProof/>
            <w:webHidden/>
            <w:sz w:val="22"/>
          </w:rPr>
          <w:fldChar w:fldCharType="begin"/>
        </w:r>
        <w:r w:rsidR="00573E0C" w:rsidRPr="00573E0C">
          <w:rPr>
            <w:i/>
            <w:noProof/>
            <w:webHidden/>
            <w:sz w:val="22"/>
          </w:rPr>
          <w:instrText xml:space="preserve"> PAGEREF _Toc433823796 \h </w:instrText>
        </w:r>
        <w:r w:rsidRPr="00573E0C">
          <w:rPr>
            <w:i/>
            <w:noProof/>
            <w:webHidden/>
            <w:sz w:val="22"/>
          </w:rPr>
        </w:r>
        <w:r w:rsidRPr="00573E0C">
          <w:rPr>
            <w:i/>
            <w:noProof/>
            <w:webHidden/>
            <w:sz w:val="22"/>
          </w:rPr>
          <w:fldChar w:fldCharType="separate"/>
        </w:r>
        <w:r w:rsidR="00F93C52">
          <w:rPr>
            <w:i/>
            <w:noProof/>
            <w:webHidden/>
            <w:sz w:val="22"/>
          </w:rPr>
          <w:t>32</w:t>
        </w:r>
        <w:r w:rsidRPr="00573E0C">
          <w:rPr>
            <w:i/>
            <w:noProof/>
            <w:webHidden/>
            <w:sz w:val="22"/>
          </w:rPr>
          <w:fldChar w:fldCharType="end"/>
        </w:r>
      </w:hyperlink>
    </w:p>
    <w:p w:rsidR="00573E0C" w:rsidRPr="00573E0C" w:rsidRDefault="008A054F">
      <w:pPr>
        <w:pStyle w:val="Spisilustracji"/>
        <w:tabs>
          <w:tab w:val="right" w:leader="dot" w:pos="9062"/>
        </w:tabs>
        <w:rPr>
          <w:rFonts w:asciiTheme="minorHAnsi" w:eastAsiaTheme="minorEastAsia" w:hAnsiTheme="minorHAnsi" w:cstheme="minorBidi"/>
          <w:i/>
          <w:noProof/>
          <w:sz w:val="22"/>
        </w:rPr>
      </w:pPr>
      <w:hyperlink w:anchor="_Toc433823797" w:history="1">
        <w:r w:rsidR="00573E0C" w:rsidRPr="00573E0C">
          <w:rPr>
            <w:rStyle w:val="Hipercze"/>
            <w:i/>
            <w:noProof/>
            <w:sz w:val="22"/>
          </w:rPr>
          <w:t>Tabela 12. Przestępczość na terenie Gminy Abramów. Dane Posterunek Policji w Kamionce.</w:t>
        </w:r>
        <w:r w:rsidR="00573E0C" w:rsidRPr="00573E0C">
          <w:rPr>
            <w:i/>
            <w:noProof/>
            <w:webHidden/>
            <w:sz w:val="22"/>
          </w:rPr>
          <w:tab/>
        </w:r>
        <w:r w:rsidRPr="00573E0C">
          <w:rPr>
            <w:i/>
            <w:noProof/>
            <w:webHidden/>
            <w:sz w:val="22"/>
          </w:rPr>
          <w:fldChar w:fldCharType="begin"/>
        </w:r>
        <w:r w:rsidR="00573E0C" w:rsidRPr="00573E0C">
          <w:rPr>
            <w:i/>
            <w:noProof/>
            <w:webHidden/>
            <w:sz w:val="22"/>
          </w:rPr>
          <w:instrText xml:space="preserve"> PAGEREF _Toc433823797 \h </w:instrText>
        </w:r>
        <w:r w:rsidRPr="00573E0C">
          <w:rPr>
            <w:i/>
            <w:noProof/>
            <w:webHidden/>
            <w:sz w:val="22"/>
          </w:rPr>
        </w:r>
        <w:r w:rsidRPr="00573E0C">
          <w:rPr>
            <w:i/>
            <w:noProof/>
            <w:webHidden/>
            <w:sz w:val="22"/>
          </w:rPr>
          <w:fldChar w:fldCharType="separate"/>
        </w:r>
        <w:r w:rsidR="00F93C52">
          <w:rPr>
            <w:i/>
            <w:noProof/>
            <w:webHidden/>
            <w:sz w:val="22"/>
          </w:rPr>
          <w:t>36</w:t>
        </w:r>
        <w:r w:rsidRPr="00573E0C">
          <w:rPr>
            <w:i/>
            <w:noProof/>
            <w:webHidden/>
            <w:sz w:val="22"/>
          </w:rPr>
          <w:fldChar w:fldCharType="end"/>
        </w:r>
      </w:hyperlink>
    </w:p>
    <w:p w:rsidR="00573E0C" w:rsidRPr="00573E0C" w:rsidRDefault="008A054F">
      <w:pPr>
        <w:pStyle w:val="Spisilustracji"/>
        <w:tabs>
          <w:tab w:val="right" w:leader="dot" w:pos="9062"/>
        </w:tabs>
        <w:rPr>
          <w:rFonts w:asciiTheme="minorHAnsi" w:eastAsiaTheme="minorEastAsia" w:hAnsiTheme="minorHAnsi" w:cstheme="minorBidi"/>
          <w:i/>
          <w:noProof/>
          <w:sz w:val="22"/>
        </w:rPr>
      </w:pPr>
      <w:hyperlink w:anchor="_Toc433823798" w:history="1">
        <w:r w:rsidR="00573E0C" w:rsidRPr="00573E0C">
          <w:rPr>
            <w:rStyle w:val="Hipercze"/>
            <w:i/>
            <w:noProof/>
            <w:sz w:val="22"/>
          </w:rPr>
          <w:t xml:space="preserve">Tabela 13. </w:t>
        </w:r>
        <w:r w:rsidR="00573E0C" w:rsidRPr="00573E0C">
          <w:rPr>
            <w:rStyle w:val="Hipercze"/>
            <w:rFonts w:eastAsia="Calibri"/>
            <w:i/>
            <w:noProof/>
            <w:sz w:val="22"/>
            <w:lang w:eastAsia="en-US"/>
          </w:rPr>
          <w:t xml:space="preserve">Powody przyznawania świadczeń z pomocy społecznej w latach 2012-2014. Źródło: dane </w:t>
        </w:r>
        <w:r w:rsidR="00AF3FE3">
          <w:rPr>
            <w:rStyle w:val="Hipercze"/>
            <w:rFonts w:eastAsia="Calibri"/>
            <w:i/>
            <w:noProof/>
            <w:sz w:val="22"/>
            <w:lang w:eastAsia="en-US"/>
          </w:rPr>
          <w:t>GOPS</w:t>
        </w:r>
        <w:r w:rsidR="00573E0C" w:rsidRPr="00573E0C">
          <w:rPr>
            <w:rStyle w:val="Hipercze"/>
            <w:rFonts w:eastAsia="Calibri"/>
            <w:i/>
            <w:noProof/>
            <w:sz w:val="22"/>
            <w:lang w:eastAsia="en-US"/>
          </w:rPr>
          <w:t>.</w:t>
        </w:r>
        <w:r w:rsidR="00573E0C" w:rsidRPr="00573E0C">
          <w:rPr>
            <w:i/>
            <w:noProof/>
            <w:webHidden/>
            <w:sz w:val="22"/>
          </w:rPr>
          <w:tab/>
        </w:r>
        <w:r w:rsidRPr="00573E0C">
          <w:rPr>
            <w:i/>
            <w:noProof/>
            <w:webHidden/>
            <w:sz w:val="22"/>
          </w:rPr>
          <w:fldChar w:fldCharType="begin"/>
        </w:r>
        <w:r w:rsidR="00573E0C" w:rsidRPr="00573E0C">
          <w:rPr>
            <w:i/>
            <w:noProof/>
            <w:webHidden/>
            <w:sz w:val="22"/>
          </w:rPr>
          <w:instrText xml:space="preserve"> PAGEREF _Toc433823798 \h </w:instrText>
        </w:r>
        <w:r w:rsidRPr="00573E0C">
          <w:rPr>
            <w:i/>
            <w:noProof/>
            <w:webHidden/>
            <w:sz w:val="22"/>
          </w:rPr>
        </w:r>
        <w:r w:rsidRPr="00573E0C">
          <w:rPr>
            <w:i/>
            <w:noProof/>
            <w:webHidden/>
            <w:sz w:val="22"/>
          </w:rPr>
          <w:fldChar w:fldCharType="separate"/>
        </w:r>
        <w:r w:rsidR="00F93C52">
          <w:rPr>
            <w:i/>
            <w:noProof/>
            <w:webHidden/>
            <w:sz w:val="22"/>
          </w:rPr>
          <w:t>38</w:t>
        </w:r>
        <w:r w:rsidRPr="00573E0C">
          <w:rPr>
            <w:i/>
            <w:noProof/>
            <w:webHidden/>
            <w:sz w:val="22"/>
          </w:rPr>
          <w:fldChar w:fldCharType="end"/>
        </w:r>
      </w:hyperlink>
    </w:p>
    <w:p w:rsidR="00573E0C" w:rsidRPr="00573E0C" w:rsidRDefault="008A054F">
      <w:pPr>
        <w:pStyle w:val="Spisilustracji"/>
        <w:tabs>
          <w:tab w:val="right" w:leader="dot" w:pos="9062"/>
        </w:tabs>
        <w:rPr>
          <w:rFonts w:asciiTheme="minorHAnsi" w:eastAsiaTheme="minorEastAsia" w:hAnsiTheme="minorHAnsi" w:cstheme="minorBidi"/>
          <w:i/>
          <w:noProof/>
          <w:sz w:val="22"/>
        </w:rPr>
      </w:pPr>
      <w:hyperlink w:anchor="_Toc433823799" w:history="1">
        <w:r w:rsidR="00573E0C" w:rsidRPr="00573E0C">
          <w:rPr>
            <w:rStyle w:val="Hipercze"/>
            <w:i/>
            <w:noProof/>
            <w:sz w:val="22"/>
          </w:rPr>
          <w:t>Tabela 14. Bezrobocie rejestrowane w Gminie Abramów w latach 2012-2014. Źródło: dane PUP w Lubartowie.</w:t>
        </w:r>
        <w:r w:rsidR="00573E0C" w:rsidRPr="00573E0C">
          <w:rPr>
            <w:i/>
            <w:noProof/>
            <w:webHidden/>
            <w:sz w:val="22"/>
          </w:rPr>
          <w:tab/>
        </w:r>
        <w:r w:rsidRPr="00573E0C">
          <w:rPr>
            <w:i/>
            <w:noProof/>
            <w:webHidden/>
            <w:sz w:val="22"/>
          </w:rPr>
          <w:fldChar w:fldCharType="begin"/>
        </w:r>
        <w:r w:rsidR="00573E0C" w:rsidRPr="00573E0C">
          <w:rPr>
            <w:i/>
            <w:noProof/>
            <w:webHidden/>
            <w:sz w:val="22"/>
          </w:rPr>
          <w:instrText xml:space="preserve"> PAGEREF _Toc433823799 \h </w:instrText>
        </w:r>
        <w:r w:rsidRPr="00573E0C">
          <w:rPr>
            <w:i/>
            <w:noProof/>
            <w:webHidden/>
            <w:sz w:val="22"/>
          </w:rPr>
        </w:r>
        <w:r w:rsidRPr="00573E0C">
          <w:rPr>
            <w:i/>
            <w:noProof/>
            <w:webHidden/>
            <w:sz w:val="22"/>
          </w:rPr>
          <w:fldChar w:fldCharType="separate"/>
        </w:r>
        <w:r w:rsidR="00F93C52">
          <w:rPr>
            <w:i/>
            <w:noProof/>
            <w:webHidden/>
            <w:sz w:val="22"/>
          </w:rPr>
          <w:t>42</w:t>
        </w:r>
        <w:r w:rsidRPr="00573E0C">
          <w:rPr>
            <w:i/>
            <w:noProof/>
            <w:webHidden/>
            <w:sz w:val="22"/>
          </w:rPr>
          <w:fldChar w:fldCharType="end"/>
        </w:r>
      </w:hyperlink>
    </w:p>
    <w:p w:rsidR="00573E0C" w:rsidRPr="00573E0C" w:rsidRDefault="008A054F">
      <w:pPr>
        <w:pStyle w:val="Spisilustracji"/>
        <w:tabs>
          <w:tab w:val="right" w:leader="dot" w:pos="9062"/>
        </w:tabs>
        <w:rPr>
          <w:rFonts w:asciiTheme="minorHAnsi" w:eastAsiaTheme="minorEastAsia" w:hAnsiTheme="minorHAnsi" w:cstheme="minorBidi"/>
          <w:i/>
          <w:noProof/>
          <w:sz w:val="22"/>
        </w:rPr>
      </w:pPr>
      <w:hyperlink w:anchor="_Toc433823800" w:history="1">
        <w:r w:rsidR="00573E0C" w:rsidRPr="00573E0C">
          <w:rPr>
            <w:rStyle w:val="Hipercze"/>
            <w:i/>
            <w:noProof/>
            <w:sz w:val="22"/>
          </w:rPr>
          <w:t>Tabela 15. Stopa bezrobocia w Powiecie Lubartowskim, Województwie Lubelskim oraz Kraju w latach 2012-2014. Źródło: dane PUP w Lubartowie.</w:t>
        </w:r>
        <w:r w:rsidR="00573E0C" w:rsidRPr="00573E0C">
          <w:rPr>
            <w:i/>
            <w:noProof/>
            <w:webHidden/>
            <w:sz w:val="22"/>
          </w:rPr>
          <w:tab/>
        </w:r>
        <w:r w:rsidRPr="00573E0C">
          <w:rPr>
            <w:i/>
            <w:noProof/>
            <w:webHidden/>
            <w:sz w:val="22"/>
          </w:rPr>
          <w:fldChar w:fldCharType="begin"/>
        </w:r>
        <w:r w:rsidR="00573E0C" w:rsidRPr="00573E0C">
          <w:rPr>
            <w:i/>
            <w:noProof/>
            <w:webHidden/>
            <w:sz w:val="22"/>
          </w:rPr>
          <w:instrText xml:space="preserve"> PAGEREF _Toc433823800 \h </w:instrText>
        </w:r>
        <w:r w:rsidRPr="00573E0C">
          <w:rPr>
            <w:i/>
            <w:noProof/>
            <w:webHidden/>
            <w:sz w:val="22"/>
          </w:rPr>
        </w:r>
        <w:r w:rsidRPr="00573E0C">
          <w:rPr>
            <w:i/>
            <w:noProof/>
            <w:webHidden/>
            <w:sz w:val="22"/>
          </w:rPr>
          <w:fldChar w:fldCharType="separate"/>
        </w:r>
        <w:r w:rsidR="00F93C52">
          <w:rPr>
            <w:i/>
            <w:noProof/>
            <w:webHidden/>
            <w:sz w:val="22"/>
          </w:rPr>
          <w:t>42</w:t>
        </w:r>
        <w:r w:rsidRPr="00573E0C">
          <w:rPr>
            <w:i/>
            <w:noProof/>
            <w:webHidden/>
            <w:sz w:val="22"/>
          </w:rPr>
          <w:fldChar w:fldCharType="end"/>
        </w:r>
      </w:hyperlink>
    </w:p>
    <w:p w:rsidR="00420673" w:rsidRPr="0093053E" w:rsidRDefault="008A054F" w:rsidP="0093053E">
      <w:pPr>
        <w:pStyle w:val="Spisilustracji"/>
        <w:tabs>
          <w:tab w:val="right" w:leader="dot" w:pos="9062"/>
        </w:tabs>
        <w:spacing w:line="240" w:lineRule="auto"/>
        <w:ind w:left="284" w:hanging="284"/>
        <w:jc w:val="both"/>
        <w:rPr>
          <w:i/>
          <w:noProof/>
          <w:sz w:val="22"/>
          <w:u w:val="single"/>
        </w:rPr>
      </w:pPr>
      <w:r w:rsidRPr="00573E0C">
        <w:rPr>
          <w:rStyle w:val="Hipercze"/>
          <w:i/>
          <w:noProof/>
          <w:color w:val="auto"/>
          <w:sz w:val="22"/>
        </w:rPr>
        <w:fldChar w:fldCharType="end"/>
      </w:r>
    </w:p>
    <w:sectPr w:rsidR="00420673" w:rsidRPr="0093053E" w:rsidSect="0069054D"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020D" w:rsidRDefault="0068020D" w:rsidP="00420673">
      <w:pPr>
        <w:spacing w:before="0" w:after="0" w:line="240" w:lineRule="auto"/>
      </w:pPr>
      <w:r>
        <w:separator/>
      </w:r>
    </w:p>
  </w:endnote>
  <w:endnote w:type="continuationSeparator" w:id="1">
    <w:p w:rsidR="0068020D" w:rsidRDefault="0068020D" w:rsidP="0042067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Star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04945282"/>
      <w:docPartObj>
        <w:docPartGallery w:val="Page Numbers (Bottom of Page)"/>
        <w:docPartUnique/>
      </w:docPartObj>
    </w:sdtPr>
    <w:sdtContent>
      <w:p w:rsidR="00281362" w:rsidRDefault="00281362">
        <w:pPr>
          <w:pStyle w:val="Stopka"/>
          <w:jc w:val="right"/>
        </w:pPr>
        <w:fldSimple w:instr="PAGE   \* MERGEFORMAT">
          <w:r w:rsidR="00F93C52">
            <w:rPr>
              <w:noProof/>
            </w:rPr>
            <w:t>3</w:t>
          </w:r>
        </w:fldSimple>
      </w:p>
    </w:sdtContent>
  </w:sdt>
  <w:p w:rsidR="00281362" w:rsidRDefault="0028136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362" w:rsidRPr="00BA2E3A" w:rsidRDefault="00281362">
    <w:pPr>
      <w:pStyle w:val="Stopka"/>
      <w:jc w:val="right"/>
    </w:pPr>
    <w:fldSimple w:instr="PAGE   \* MERGEFORMAT">
      <w:r w:rsidR="0082559A">
        <w:rPr>
          <w:noProof/>
        </w:rPr>
        <w:t>91</w:t>
      </w:r>
    </w:fldSimple>
  </w:p>
  <w:p w:rsidR="00281362" w:rsidRDefault="0028136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020D" w:rsidRDefault="0068020D" w:rsidP="00420673">
      <w:pPr>
        <w:spacing w:before="0" w:after="0" w:line="240" w:lineRule="auto"/>
      </w:pPr>
      <w:r>
        <w:separator/>
      </w:r>
    </w:p>
  </w:footnote>
  <w:footnote w:type="continuationSeparator" w:id="1">
    <w:p w:rsidR="0068020D" w:rsidRDefault="0068020D" w:rsidP="00420673">
      <w:pPr>
        <w:spacing w:before="0" w:after="0" w:line="240" w:lineRule="auto"/>
      </w:pPr>
      <w:r>
        <w:continuationSeparator/>
      </w:r>
    </w:p>
  </w:footnote>
  <w:footnote w:id="2">
    <w:p w:rsidR="00281362" w:rsidRPr="006E324B" w:rsidRDefault="0028136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E324B">
        <w:t>http://www.w-lubelskie.pl/mapapowiaty/lubartowski/abramow.php</w:t>
      </w:r>
    </w:p>
  </w:footnote>
  <w:footnote w:id="3">
    <w:p w:rsidR="00281362" w:rsidRPr="005D4200" w:rsidRDefault="00281362" w:rsidP="00420673">
      <w:pPr>
        <w:pStyle w:val="Tekstprzypisudolnego"/>
        <w:spacing w:before="0"/>
        <w:jc w:val="both"/>
      </w:pPr>
      <w:r w:rsidRPr="005D4200">
        <w:rPr>
          <w:rStyle w:val="Odwoanieprzypisudolnego"/>
        </w:rPr>
        <w:footnoteRef/>
      </w:r>
      <w:r w:rsidRPr="005D4200">
        <w:t xml:space="preserve"> Dane na temat poziomu życia i mieszkalnictwa zgodnie z GUS.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D02F87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75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7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9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1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3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5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7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9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14" w:hanging="360"/>
      </w:pPr>
      <w:rPr>
        <w:rFonts w:ascii="Wingdings" w:hAnsi="Wingdings"/>
      </w:rPr>
    </w:lvl>
  </w:abstractNum>
  <w:abstractNum w:abstractNumId="2">
    <w:nsid w:val="00000010"/>
    <w:multiLevelType w:val="multilevel"/>
    <w:tmpl w:val="C3BCBE0C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">
    <w:nsid w:val="00000013"/>
    <w:multiLevelType w:val="multi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  <w:sz w:val="20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  <w:sz w:val="20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>
    <w:nsid w:val="0000001F"/>
    <w:multiLevelType w:val="multilevel"/>
    <w:tmpl w:val="0000001F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22"/>
    <w:multiLevelType w:val="multilevel"/>
    <w:tmpl w:val="00000022"/>
    <w:name w:val="WW8Num3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23"/>
    <w:multiLevelType w:val="multilevel"/>
    <w:tmpl w:val="00000023"/>
    <w:name w:val="WW8Num3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26F10E5"/>
    <w:multiLevelType w:val="hybridMultilevel"/>
    <w:tmpl w:val="C9B229A0"/>
    <w:lvl w:ilvl="0" w:tplc="8E721B18"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79926CC"/>
    <w:multiLevelType w:val="hybridMultilevel"/>
    <w:tmpl w:val="18586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A4E0071"/>
    <w:multiLevelType w:val="multilevel"/>
    <w:tmpl w:val="E35CCA10"/>
    <w:lvl w:ilvl="0">
      <w:start w:val="1"/>
      <w:numFmt w:val="bullet"/>
      <w:lvlText w:val=""/>
      <w:lvlJc w:val="left"/>
      <w:pPr>
        <w:ind w:left="0" w:firstLine="0"/>
      </w:pPr>
      <w:rPr>
        <w:rFonts w:ascii="Wingdings" w:hAnsi="Wingdings" w:hint="default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10">
    <w:nsid w:val="0BC2406D"/>
    <w:multiLevelType w:val="multilevel"/>
    <w:tmpl w:val="CB5C3BB4"/>
    <w:lvl w:ilvl="0">
      <w:start w:val="1"/>
      <w:numFmt w:val="bullet"/>
      <w:lvlText w:val=""/>
      <w:lvlJc w:val="left"/>
      <w:pPr>
        <w:ind w:left="0" w:firstLine="0"/>
      </w:pPr>
      <w:rPr>
        <w:rFonts w:ascii="Wingdings" w:hAnsi="Wingdings" w:hint="default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11">
    <w:nsid w:val="0BFC6DC4"/>
    <w:multiLevelType w:val="hybridMultilevel"/>
    <w:tmpl w:val="31F87E3E"/>
    <w:lvl w:ilvl="0" w:tplc="8E721B18">
      <w:numFmt w:val="bullet"/>
      <w:lvlText w:val="-"/>
      <w:lvlJc w:val="left"/>
      <w:pPr>
        <w:ind w:left="780" w:hanging="360"/>
      </w:pPr>
      <w:rPr>
        <w:rFonts w:ascii="Garamond" w:hAnsi="Garamond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0F5F56C6"/>
    <w:multiLevelType w:val="multilevel"/>
    <w:tmpl w:val="8F401A06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3"/>
      <w:numFmt w:val="decimal"/>
      <w:isLgl/>
      <w:lvlText w:val="%1.%2"/>
      <w:lvlJc w:val="left"/>
      <w:pPr>
        <w:ind w:left="765" w:hanging="40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>
    <w:nsid w:val="123658E4"/>
    <w:multiLevelType w:val="hybridMultilevel"/>
    <w:tmpl w:val="9AF057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4385B5A"/>
    <w:multiLevelType w:val="hybridMultilevel"/>
    <w:tmpl w:val="BA30773A"/>
    <w:lvl w:ilvl="0" w:tplc="A3F8DD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51633BB"/>
    <w:multiLevelType w:val="hybridMultilevel"/>
    <w:tmpl w:val="36A0FE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987007A"/>
    <w:multiLevelType w:val="hybridMultilevel"/>
    <w:tmpl w:val="E8E06F1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1DB00D12"/>
    <w:multiLevelType w:val="hybridMultilevel"/>
    <w:tmpl w:val="2624B4E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249810E9"/>
    <w:multiLevelType w:val="multilevel"/>
    <w:tmpl w:val="D98690E4"/>
    <w:lvl w:ilvl="0">
      <w:start w:val="1"/>
      <w:numFmt w:val="bullet"/>
      <w:lvlText w:val=""/>
      <w:lvlJc w:val="left"/>
      <w:pPr>
        <w:ind w:left="0" w:firstLine="0"/>
      </w:pPr>
      <w:rPr>
        <w:rFonts w:ascii="Wingdings" w:hAnsi="Wingdings" w:hint="default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19">
    <w:nsid w:val="24D777EB"/>
    <w:multiLevelType w:val="hybridMultilevel"/>
    <w:tmpl w:val="435C96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814314E"/>
    <w:multiLevelType w:val="hybridMultilevel"/>
    <w:tmpl w:val="855EC8A6"/>
    <w:lvl w:ilvl="0" w:tplc="8E721B18">
      <w:numFmt w:val="bullet"/>
      <w:lvlText w:val="-"/>
      <w:lvlJc w:val="left"/>
      <w:pPr>
        <w:ind w:left="1428" w:hanging="360"/>
      </w:pPr>
      <w:rPr>
        <w:rFonts w:ascii="Garamond" w:hAnsi="Garamond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28E93F57"/>
    <w:multiLevelType w:val="hybridMultilevel"/>
    <w:tmpl w:val="55309498"/>
    <w:lvl w:ilvl="0" w:tplc="8E721B18"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9A9793E"/>
    <w:multiLevelType w:val="hybridMultilevel"/>
    <w:tmpl w:val="0184713E"/>
    <w:lvl w:ilvl="0" w:tplc="8B48F390">
      <w:start w:val="1"/>
      <w:numFmt w:val="decimal"/>
      <w:lvlText w:val="4.%1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3">
    <w:nsid w:val="2AE37055"/>
    <w:multiLevelType w:val="hybridMultilevel"/>
    <w:tmpl w:val="24121BFA"/>
    <w:lvl w:ilvl="0" w:tplc="B4EC606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BED6A41"/>
    <w:multiLevelType w:val="hybridMultilevel"/>
    <w:tmpl w:val="2CAACF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522" w:hanging="360"/>
      </w:pPr>
    </w:lvl>
    <w:lvl w:ilvl="2" w:tplc="0415001B" w:tentative="1">
      <w:start w:val="1"/>
      <w:numFmt w:val="lowerRoman"/>
      <w:lvlText w:val="%3."/>
      <w:lvlJc w:val="right"/>
      <w:pPr>
        <w:ind w:left="2242" w:hanging="180"/>
      </w:pPr>
    </w:lvl>
    <w:lvl w:ilvl="3" w:tplc="0415000F" w:tentative="1">
      <w:start w:val="1"/>
      <w:numFmt w:val="decimal"/>
      <w:lvlText w:val="%4."/>
      <w:lvlJc w:val="left"/>
      <w:pPr>
        <w:ind w:left="2962" w:hanging="360"/>
      </w:pPr>
    </w:lvl>
    <w:lvl w:ilvl="4" w:tplc="04150019" w:tentative="1">
      <w:start w:val="1"/>
      <w:numFmt w:val="lowerLetter"/>
      <w:lvlText w:val="%5."/>
      <w:lvlJc w:val="left"/>
      <w:pPr>
        <w:ind w:left="3682" w:hanging="360"/>
      </w:pPr>
    </w:lvl>
    <w:lvl w:ilvl="5" w:tplc="0415001B" w:tentative="1">
      <w:start w:val="1"/>
      <w:numFmt w:val="lowerRoman"/>
      <w:lvlText w:val="%6."/>
      <w:lvlJc w:val="right"/>
      <w:pPr>
        <w:ind w:left="4402" w:hanging="180"/>
      </w:pPr>
    </w:lvl>
    <w:lvl w:ilvl="6" w:tplc="0415000F" w:tentative="1">
      <w:start w:val="1"/>
      <w:numFmt w:val="decimal"/>
      <w:lvlText w:val="%7."/>
      <w:lvlJc w:val="left"/>
      <w:pPr>
        <w:ind w:left="5122" w:hanging="360"/>
      </w:pPr>
    </w:lvl>
    <w:lvl w:ilvl="7" w:tplc="04150019" w:tentative="1">
      <w:start w:val="1"/>
      <w:numFmt w:val="lowerLetter"/>
      <w:lvlText w:val="%8."/>
      <w:lvlJc w:val="left"/>
      <w:pPr>
        <w:ind w:left="5842" w:hanging="360"/>
      </w:pPr>
    </w:lvl>
    <w:lvl w:ilvl="8" w:tplc="0415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25">
    <w:nsid w:val="3153680B"/>
    <w:multiLevelType w:val="hybridMultilevel"/>
    <w:tmpl w:val="E14818CA"/>
    <w:lvl w:ilvl="0" w:tplc="8E721B18">
      <w:numFmt w:val="bullet"/>
      <w:lvlText w:val="-"/>
      <w:lvlJc w:val="left"/>
      <w:pPr>
        <w:ind w:left="780" w:hanging="360"/>
      </w:pPr>
      <w:rPr>
        <w:rFonts w:ascii="Garamond" w:hAnsi="Garamond" w:hint="default"/>
      </w:rPr>
    </w:lvl>
    <w:lvl w:ilvl="1" w:tplc="8E721B18">
      <w:numFmt w:val="bullet"/>
      <w:lvlText w:val="-"/>
      <w:lvlJc w:val="left"/>
      <w:pPr>
        <w:ind w:left="1500" w:hanging="360"/>
      </w:pPr>
      <w:rPr>
        <w:rFonts w:ascii="Garamond" w:hAnsi="Garamond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>
    <w:nsid w:val="32B341B1"/>
    <w:multiLevelType w:val="hybridMultilevel"/>
    <w:tmpl w:val="CF9064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3475B77"/>
    <w:multiLevelType w:val="hybridMultilevel"/>
    <w:tmpl w:val="5C5A6B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4380CDC"/>
    <w:multiLevelType w:val="hybridMultilevel"/>
    <w:tmpl w:val="1B78505E"/>
    <w:lvl w:ilvl="0" w:tplc="E664463C">
      <w:start w:val="1"/>
      <w:numFmt w:val="decimal"/>
      <w:lvlText w:val="3.%1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9">
    <w:nsid w:val="37225954"/>
    <w:multiLevelType w:val="hybridMultilevel"/>
    <w:tmpl w:val="6D302618"/>
    <w:lvl w:ilvl="0" w:tplc="8E721B18">
      <w:numFmt w:val="bullet"/>
      <w:lvlText w:val="-"/>
      <w:lvlJc w:val="left"/>
      <w:pPr>
        <w:ind w:left="1440" w:hanging="360"/>
      </w:pPr>
      <w:rPr>
        <w:rFonts w:ascii="Garamond" w:hAnsi="Garamond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375212B7"/>
    <w:multiLevelType w:val="hybridMultilevel"/>
    <w:tmpl w:val="394801FA"/>
    <w:lvl w:ilvl="0" w:tplc="26C827A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82B132F"/>
    <w:multiLevelType w:val="hybridMultilevel"/>
    <w:tmpl w:val="2D2AEE62"/>
    <w:lvl w:ilvl="0" w:tplc="8E721B18"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A186503"/>
    <w:multiLevelType w:val="multilevel"/>
    <w:tmpl w:val="5FE68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AA758EB"/>
    <w:multiLevelType w:val="hybridMultilevel"/>
    <w:tmpl w:val="02106948"/>
    <w:lvl w:ilvl="0" w:tplc="8E721B18">
      <w:numFmt w:val="bullet"/>
      <w:lvlText w:val="-"/>
      <w:lvlJc w:val="left"/>
      <w:pPr>
        <w:ind w:left="1440" w:hanging="360"/>
      </w:pPr>
      <w:rPr>
        <w:rFonts w:ascii="Garamond" w:hAnsi="Garamond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3B4B59AC"/>
    <w:multiLevelType w:val="multilevel"/>
    <w:tmpl w:val="4D008AE0"/>
    <w:lvl w:ilvl="0">
      <w:start w:val="1"/>
      <w:numFmt w:val="decimal"/>
      <w:pStyle w:val="Nagwek2"/>
      <w:lvlText w:val="%1."/>
      <w:lvlJc w:val="left"/>
      <w:pPr>
        <w:ind w:left="502" w:hanging="360"/>
      </w:pPr>
      <w:rPr>
        <w:color w:val="auto"/>
      </w:rPr>
    </w:lvl>
    <w:lvl w:ilvl="1">
      <w:start w:val="1"/>
      <w:numFmt w:val="upperRoman"/>
      <w:lvlText w:val="%2."/>
      <w:lvlJc w:val="right"/>
      <w:pPr>
        <w:ind w:left="1256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>
    <w:nsid w:val="42AF6A6F"/>
    <w:multiLevelType w:val="hybridMultilevel"/>
    <w:tmpl w:val="FA00799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453C4194"/>
    <w:multiLevelType w:val="hybridMultilevel"/>
    <w:tmpl w:val="028C21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808218F"/>
    <w:multiLevelType w:val="hybridMultilevel"/>
    <w:tmpl w:val="3BFA49D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49950EC2"/>
    <w:multiLevelType w:val="hybridMultilevel"/>
    <w:tmpl w:val="BB321B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AD5016E"/>
    <w:multiLevelType w:val="hybridMultilevel"/>
    <w:tmpl w:val="1E9467D4"/>
    <w:lvl w:ilvl="0" w:tplc="8E721B18"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1F20721"/>
    <w:multiLevelType w:val="hybridMultilevel"/>
    <w:tmpl w:val="59D00CE2"/>
    <w:lvl w:ilvl="0" w:tplc="04150011">
      <w:start w:val="1"/>
      <w:numFmt w:val="decimal"/>
      <w:lvlText w:val="%1)"/>
      <w:lvlJc w:val="left"/>
      <w:pPr>
        <w:ind w:left="0" w:hanging="360"/>
      </w:p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1">
    <w:nsid w:val="5336771E"/>
    <w:multiLevelType w:val="hybridMultilevel"/>
    <w:tmpl w:val="38882916"/>
    <w:lvl w:ilvl="0" w:tplc="8E721B18">
      <w:numFmt w:val="bullet"/>
      <w:lvlText w:val="-"/>
      <w:lvlJc w:val="left"/>
      <w:pPr>
        <w:ind w:left="1440" w:hanging="360"/>
      </w:pPr>
      <w:rPr>
        <w:rFonts w:ascii="Garamond" w:hAnsi="Garamond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55D80D8C"/>
    <w:multiLevelType w:val="hybridMultilevel"/>
    <w:tmpl w:val="BDE81D4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563C734E"/>
    <w:multiLevelType w:val="hybridMultilevel"/>
    <w:tmpl w:val="7C5426A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59320EA9"/>
    <w:multiLevelType w:val="hybridMultilevel"/>
    <w:tmpl w:val="1CA693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A460530"/>
    <w:multiLevelType w:val="hybridMultilevel"/>
    <w:tmpl w:val="EA4AD6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B477FB9"/>
    <w:multiLevelType w:val="hybridMultilevel"/>
    <w:tmpl w:val="87704834"/>
    <w:lvl w:ilvl="0" w:tplc="1B9C71D6">
      <w:start w:val="1"/>
      <w:numFmt w:val="decimal"/>
      <w:lvlText w:val="5.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5C2A090C"/>
    <w:multiLevelType w:val="hybridMultilevel"/>
    <w:tmpl w:val="C08AE1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C602B2A"/>
    <w:multiLevelType w:val="hybridMultilevel"/>
    <w:tmpl w:val="5EC4E16E"/>
    <w:lvl w:ilvl="0" w:tplc="8E721B18">
      <w:numFmt w:val="bullet"/>
      <w:lvlText w:val="-"/>
      <w:lvlJc w:val="left"/>
      <w:pPr>
        <w:ind w:left="1440" w:hanging="360"/>
      </w:pPr>
      <w:rPr>
        <w:rFonts w:ascii="Garamond" w:hAnsi="Garamond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>
    <w:nsid w:val="5F505702"/>
    <w:multiLevelType w:val="hybridMultilevel"/>
    <w:tmpl w:val="72C22162"/>
    <w:lvl w:ilvl="0" w:tplc="66BE20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-336"/>
        </w:tabs>
        <w:ind w:left="-3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84"/>
        </w:tabs>
        <w:ind w:left="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104"/>
        </w:tabs>
        <w:ind w:left="1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24"/>
        </w:tabs>
        <w:ind w:left="1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44"/>
        </w:tabs>
        <w:ind w:left="2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64"/>
        </w:tabs>
        <w:ind w:left="3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84"/>
        </w:tabs>
        <w:ind w:left="3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704"/>
        </w:tabs>
        <w:ind w:left="4704" w:hanging="360"/>
      </w:pPr>
      <w:rPr>
        <w:rFonts w:ascii="Wingdings" w:hAnsi="Wingdings" w:hint="default"/>
      </w:rPr>
    </w:lvl>
  </w:abstractNum>
  <w:abstractNum w:abstractNumId="50">
    <w:nsid w:val="5F865C28"/>
    <w:multiLevelType w:val="hybridMultilevel"/>
    <w:tmpl w:val="7D8838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0B13A18"/>
    <w:multiLevelType w:val="hybridMultilevel"/>
    <w:tmpl w:val="BB0E9D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634B730E"/>
    <w:multiLevelType w:val="multilevel"/>
    <w:tmpl w:val="B1C8E12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53">
    <w:nsid w:val="65BA6B2C"/>
    <w:multiLevelType w:val="hybridMultilevel"/>
    <w:tmpl w:val="372CEB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69B0F92"/>
    <w:multiLevelType w:val="hybridMultilevel"/>
    <w:tmpl w:val="F4FC0036"/>
    <w:lvl w:ilvl="0" w:tplc="8E721B18">
      <w:numFmt w:val="bullet"/>
      <w:lvlText w:val="-"/>
      <w:lvlJc w:val="left"/>
      <w:pPr>
        <w:ind w:left="1440" w:hanging="360"/>
      </w:pPr>
      <w:rPr>
        <w:rFonts w:ascii="Garamond" w:hAnsi="Garamond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>
    <w:nsid w:val="66E078F0"/>
    <w:multiLevelType w:val="hybridMultilevel"/>
    <w:tmpl w:val="9E8A94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67074ACC"/>
    <w:multiLevelType w:val="hybridMultilevel"/>
    <w:tmpl w:val="74648114"/>
    <w:lvl w:ilvl="0" w:tplc="113EF2A0">
      <w:start w:val="1"/>
      <w:numFmt w:val="decimal"/>
      <w:lvlText w:val="2.%1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7">
    <w:nsid w:val="67CE09A6"/>
    <w:multiLevelType w:val="hybridMultilevel"/>
    <w:tmpl w:val="AED83C58"/>
    <w:lvl w:ilvl="0" w:tplc="8E721B18"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87C2566"/>
    <w:multiLevelType w:val="hybridMultilevel"/>
    <w:tmpl w:val="5C3CCA5C"/>
    <w:lvl w:ilvl="0" w:tplc="DFE01FB4">
      <w:start w:val="1"/>
      <w:numFmt w:val="decimal"/>
      <w:pStyle w:val="Styl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BDE7A8A"/>
    <w:multiLevelType w:val="hybridMultilevel"/>
    <w:tmpl w:val="E03036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A87042">
      <w:numFmt w:val="bullet"/>
      <w:lvlText w:val="•"/>
      <w:lvlJc w:val="left"/>
      <w:pPr>
        <w:ind w:left="1785" w:hanging="705"/>
      </w:pPr>
      <w:rPr>
        <w:rFonts w:ascii="Times New Roman" w:eastAsia="SimSu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05F4559"/>
    <w:multiLevelType w:val="hybridMultilevel"/>
    <w:tmpl w:val="41363C0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1">
    <w:nsid w:val="76AF6FB7"/>
    <w:multiLevelType w:val="hybridMultilevel"/>
    <w:tmpl w:val="201C1A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6F613CE"/>
    <w:multiLevelType w:val="hybridMultilevel"/>
    <w:tmpl w:val="ACD280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83B38E8"/>
    <w:multiLevelType w:val="hybridMultilevel"/>
    <w:tmpl w:val="B59A513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4">
    <w:nsid w:val="78D725EC"/>
    <w:multiLevelType w:val="hybridMultilevel"/>
    <w:tmpl w:val="36442CA6"/>
    <w:lvl w:ilvl="0" w:tplc="8E721B18">
      <w:numFmt w:val="bullet"/>
      <w:lvlText w:val="-"/>
      <w:lvlJc w:val="left"/>
      <w:pPr>
        <w:ind w:left="1440" w:hanging="360"/>
      </w:pPr>
      <w:rPr>
        <w:rFonts w:ascii="Garamond" w:hAnsi="Garamond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5">
    <w:nsid w:val="79B44A9B"/>
    <w:multiLevelType w:val="hybridMultilevel"/>
    <w:tmpl w:val="A43E563C"/>
    <w:lvl w:ilvl="0" w:tplc="015EE3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66">
    <w:nsid w:val="79E04BC6"/>
    <w:multiLevelType w:val="hybridMultilevel"/>
    <w:tmpl w:val="5776C4F8"/>
    <w:lvl w:ilvl="0" w:tplc="38D218A2">
      <w:start w:val="1"/>
      <w:numFmt w:val="decimal"/>
      <w:lvlText w:val="1.%1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7">
    <w:nsid w:val="7DC96953"/>
    <w:multiLevelType w:val="hybridMultilevel"/>
    <w:tmpl w:val="E8D4CAC8"/>
    <w:lvl w:ilvl="0" w:tplc="8E721B18">
      <w:numFmt w:val="bullet"/>
      <w:lvlText w:val="-"/>
      <w:lvlJc w:val="left"/>
      <w:pPr>
        <w:ind w:left="1440" w:hanging="360"/>
      </w:pPr>
      <w:rPr>
        <w:rFonts w:ascii="Garamond" w:hAnsi="Garamond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8">
    <w:nsid w:val="7DEF196F"/>
    <w:multiLevelType w:val="hybridMultilevel"/>
    <w:tmpl w:val="D7D4812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0"/>
  </w:num>
  <w:num w:numId="3">
    <w:abstractNumId w:val="3"/>
  </w:num>
  <w:num w:numId="4">
    <w:abstractNumId w:val="4"/>
  </w:num>
  <w:num w:numId="5">
    <w:abstractNumId w:val="36"/>
  </w:num>
  <w:num w:numId="6">
    <w:abstractNumId w:val="6"/>
  </w:num>
  <w:num w:numId="7">
    <w:abstractNumId w:val="65"/>
  </w:num>
  <w:num w:numId="8">
    <w:abstractNumId w:val="14"/>
  </w:num>
  <w:num w:numId="9">
    <w:abstractNumId w:val="40"/>
  </w:num>
  <w:num w:numId="10">
    <w:abstractNumId w:val="0"/>
  </w:num>
  <w:num w:numId="11">
    <w:abstractNumId w:val="1"/>
  </w:num>
  <w:num w:numId="12">
    <w:abstractNumId w:val="2"/>
  </w:num>
  <w:num w:numId="13">
    <w:abstractNumId w:val="5"/>
  </w:num>
  <w:num w:numId="14">
    <w:abstractNumId w:val="12"/>
  </w:num>
  <w:num w:numId="15">
    <w:abstractNumId w:val="34"/>
  </w:num>
  <w:num w:numId="16">
    <w:abstractNumId w:val="34"/>
    <w:lvlOverride w:ilvl="0">
      <w:startOverride w:val="1"/>
    </w:lvlOverride>
  </w:num>
  <w:num w:numId="17">
    <w:abstractNumId w:val="34"/>
    <w:lvlOverride w:ilvl="0">
      <w:startOverride w:val="1"/>
    </w:lvlOverride>
  </w:num>
  <w:num w:numId="18">
    <w:abstractNumId w:val="58"/>
  </w:num>
  <w:num w:numId="19">
    <w:abstractNumId w:val="13"/>
  </w:num>
  <w:num w:numId="20">
    <w:abstractNumId w:val="66"/>
  </w:num>
  <w:num w:numId="21">
    <w:abstractNumId w:val="56"/>
  </w:num>
  <w:num w:numId="22">
    <w:abstractNumId w:val="28"/>
  </w:num>
  <w:num w:numId="23">
    <w:abstractNumId w:val="22"/>
  </w:num>
  <w:num w:numId="24">
    <w:abstractNumId w:val="46"/>
  </w:num>
  <w:num w:numId="25">
    <w:abstractNumId w:val="8"/>
  </w:num>
  <w:num w:numId="26">
    <w:abstractNumId w:val="61"/>
  </w:num>
  <w:num w:numId="27">
    <w:abstractNumId w:val="18"/>
  </w:num>
  <w:num w:numId="28">
    <w:abstractNumId w:val="10"/>
  </w:num>
  <w:num w:numId="29">
    <w:abstractNumId w:val="9"/>
  </w:num>
  <w:num w:numId="30">
    <w:abstractNumId w:val="35"/>
  </w:num>
  <w:num w:numId="31">
    <w:abstractNumId w:val="23"/>
  </w:num>
  <w:num w:numId="32">
    <w:abstractNumId w:val="27"/>
  </w:num>
  <w:num w:numId="33">
    <w:abstractNumId w:val="47"/>
  </w:num>
  <w:num w:numId="34">
    <w:abstractNumId w:val="51"/>
  </w:num>
  <w:num w:numId="35">
    <w:abstractNumId w:val="17"/>
  </w:num>
  <w:num w:numId="36">
    <w:abstractNumId w:val="42"/>
  </w:num>
  <w:num w:numId="37">
    <w:abstractNumId w:val="43"/>
  </w:num>
  <w:num w:numId="38">
    <w:abstractNumId w:val="16"/>
  </w:num>
  <w:num w:numId="39">
    <w:abstractNumId w:val="37"/>
  </w:num>
  <w:num w:numId="40">
    <w:abstractNumId w:val="63"/>
  </w:num>
  <w:num w:numId="41">
    <w:abstractNumId w:val="19"/>
  </w:num>
  <w:num w:numId="42">
    <w:abstractNumId w:val="15"/>
  </w:num>
  <w:num w:numId="43">
    <w:abstractNumId w:val="31"/>
  </w:num>
  <w:num w:numId="44">
    <w:abstractNumId w:val="59"/>
  </w:num>
  <w:num w:numId="45">
    <w:abstractNumId w:val="44"/>
  </w:num>
  <w:num w:numId="46">
    <w:abstractNumId w:val="55"/>
  </w:num>
  <w:num w:numId="47">
    <w:abstractNumId w:val="11"/>
  </w:num>
  <w:num w:numId="48">
    <w:abstractNumId w:val="25"/>
  </w:num>
  <w:num w:numId="49">
    <w:abstractNumId w:val="32"/>
  </w:num>
  <w:num w:numId="50">
    <w:abstractNumId w:val="68"/>
  </w:num>
  <w:num w:numId="51">
    <w:abstractNumId w:val="45"/>
  </w:num>
  <w:num w:numId="52">
    <w:abstractNumId w:val="50"/>
  </w:num>
  <w:num w:numId="53">
    <w:abstractNumId w:val="21"/>
  </w:num>
  <w:num w:numId="54">
    <w:abstractNumId w:val="24"/>
  </w:num>
  <w:num w:numId="55">
    <w:abstractNumId w:val="7"/>
  </w:num>
  <w:num w:numId="56">
    <w:abstractNumId w:val="39"/>
  </w:num>
  <w:num w:numId="5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20"/>
  </w:num>
  <w:num w:numId="59">
    <w:abstractNumId w:val="57"/>
  </w:num>
  <w:num w:numId="60">
    <w:abstractNumId w:val="53"/>
  </w:num>
  <w:num w:numId="61">
    <w:abstractNumId w:val="26"/>
  </w:num>
  <w:num w:numId="62">
    <w:abstractNumId w:val="38"/>
  </w:num>
  <w:num w:numId="63">
    <w:abstractNumId w:val="62"/>
  </w:num>
  <w:num w:numId="64">
    <w:abstractNumId w:val="29"/>
  </w:num>
  <w:num w:numId="65">
    <w:abstractNumId w:val="33"/>
  </w:num>
  <w:num w:numId="66">
    <w:abstractNumId w:val="67"/>
  </w:num>
  <w:num w:numId="67">
    <w:abstractNumId w:val="64"/>
  </w:num>
  <w:num w:numId="68">
    <w:abstractNumId w:val="48"/>
  </w:num>
  <w:num w:numId="69">
    <w:abstractNumId w:val="41"/>
  </w:num>
  <w:num w:numId="70">
    <w:abstractNumId w:val="54"/>
  </w:num>
  <w:num w:numId="71">
    <w:abstractNumId w:val="52"/>
  </w:num>
  <w:num w:numId="72">
    <w:abstractNumId w:val="60"/>
  </w:num>
  <w:numIdMacAtCleanup w:val="7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0673"/>
    <w:rsid w:val="0000690B"/>
    <w:rsid w:val="00006BF0"/>
    <w:rsid w:val="00010E3E"/>
    <w:rsid w:val="00011DF9"/>
    <w:rsid w:val="00013075"/>
    <w:rsid w:val="0001444F"/>
    <w:rsid w:val="000165CA"/>
    <w:rsid w:val="000229CE"/>
    <w:rsid w:val="0004218E"/>
    <w:rsid w:val="00060A36"/>
    <w:rsid w:val="00066B58"/>
    <w:rsid w:val="000851D9"/>
    <w:rsid w:val="00095780"/>
    <w:rsid w:val="000C02D3"/>
    <w:rsid w:val="000F442D"/>
    <w:rsid w:val="00100ED8"/>
    <w:rsid w:val="00105D8F"/>
    <w:rsid w:val="00111FFA"/>
    <w:rsid w:val="0011220F"/>
    <w:rsid w:val="00115F7E"/>
    <w:rsid w:val="0013018C"/>
    <w:rsid w:val="00134111"/>
    <w:rsid w:val="00150834"/>
    <w:rsid w:val="001560D6"/>
    <w:rsid w:val="00193C50"/>
    <w:rsid w:val="00194217"/>
    <w:rsid w:val="001A0AAD"/>
    <w:rsid w:val="001A6CE5"/>
    <w:rsid w:val="001B024C"/>
    <w:rsid w:val="001C5AB9"/>
    <w:rsid w:val="001D3BFD"/>
    <w:rsid w:val="001D625D"/>
    <w:rsid w:val="001E276C"/>
    <w:rsid w:val="001E2BC5"/>
    <w:rsid w:val="001F1C27"/>
    <w:rsid w:val="001F4216"/>
    <w:rsid w:val="00211E28"/>
    <w:rsid w:val="00212AEA"/>
    <w:rsid w:val="002223E6"/>
    <w:rsid w:val="0023282F"/>
    <w:rsid w:val="00241A29"/>
    <w:rsid w:val="00247B03"/>
    <w:rsid w:val="00247B98"/>
    <w:rsid w:val="0026122A"/>
    <w:rsid w:val="00270C21"/>
    <w:rsid w:val="0027714A"/>
    <w:rsid w:val="00281362"/>
    <w:rsid w:val="00283692"/>
    <w:rsid w:val="00287C7E"/>
    <w:rsid w:val="002A2E35"/>
    <w:rsid w:val="002B68F4"/>
    <w:rsid w:val="002C013D"/>
    <w:rsid w:val="002C1F0A"/>
    <w:rsid w:val="002D5AFD"/>
    <w:rsid w:val="002E5021"/>
    <w:rsid w:val="002E6E03"/>
    <w:rsid w:val="002F3660"/>
    <w:rsid w:val="0032364E"/>
    <w:rsid w:val="00327455"/>
    <w:rsid w:val="00332255"/>
    <w:rsid w:val="00336468"/>
    <w:rsid w:val="00344E4E"/>
    <w:rsid w:val="00353E54"/>
    <w:rsid w:val="00357253"/>
    <w:rsid w:val="00357B61"/>
    <w:rsid w:val="00374C8E"/>
    <w:rsid w:val="00393C5B"/>
    <w:rsid w:val="0039687F"/>
    <w:rsid w:val="003A3863"/>
    <w:rsid w:val="003B15E0"/>
    <w:rsid w:val="003B373B"/>
    <w:rsid w:val="003E13CF"/>
    <w:rsid w:val="003E4BCF"/>
    <w:rsid w:val="003F6342"/>
    <w:rsid w:val="00420673"/>
    <w:rsid w:val="00425E79"/>
    <w:rsid w:val="00431EA8"/>
    <w:rsid w:val="0044662E"/>
    <w:rsid w:val="00461E19"/>
    <w:rsid w:val="00472D23"/>
    <w:rsid w:val="00474C77"/>
    <w:rsid w:val="004A6FF1"/>
    <w:rsid w:val="004D09F2"/>
    <w:rsid w:val="004D27D7"/>
    <w:rsid w:val="004D3C3E"/>
    <w:rsid w:val="004E2E31"/>
    <w:rsid w:val="004E4B6C"/>
    <w:rsid w:val="00504FCD"/>
    <w:rsid w:val="005108B9"/>
    <w:rsid w:val="00511A21"/>
    <w:rsid w:val="005153C2"/>
    <w:rsid w:val="0052450D"/>
    <w:rsid w:val="00533F39"/>
    <w:rsid w:val="00534D97"/>
    <w:rsid w:val="00546A41"/>
    <w:rsid w:val="00557976"/>
    <w:rsid w:val="00566636"/>
    <w:rsid w:val="00567EC2"/>
    <w:rsid w:val="00573E0C"/>
    <w:rsid w:val="00584113"/>
    <w:rsid w:val="005946B8"/>
    <w:rsid w:val="00594EB8"/>
    <w:rsid w:val="005A085E"/>
    <w:rsid w:val="005B0712"/>
    <w:rsid w:val="005E4268"/>
    <w:rsid w:val="0061004B"/>
    <w:rsid w:val="0062057E"/>
    <w:rsid w:val="00627B35"/>
    <w:rsid w:val="00641D25"/>
    <w:rsid w:val="00661A50"/>
    <w:rsid w:val="00663265"/>
    <w:rsid w:val="006713B3"/>
    <w:rsid w:val="0068020D"/>
    <w:rsid w:val="006840A1"/>
    <w:rsid w:val="00687420"/>
    <w:rsid w:val="0069054D"/>
    <w:rsid w:val="006936E1"/>
    <w:rsid w:val="006C1E54"/>
    <w:rsid w:val="006D606B"/>
    <w:rsid w:val="006E0060"/>
    <w:rsid w:val="006E1F7F"/>
    <w:rsid w:val="006E324B"/>
    <w:rsid w:val="006E34CA"/>
    <w:rsid w:val="006E3A7F"/>
    <w:rsid w:val="006F1843"/>
    <w:rsid w:val="006F25B5"/>
    <w:rsid w:val="007029AD"/>
    <w:rsid w:val="0070518B"/>
    <w:rsid w:val="00720BD1"/>
    <w:rsid w:val="00720C1B"/>
    <w:rsid w:val="00724F34"/>
    <w:rsid w:val="00725AE5"/>
    <w:rsid w:val="00735D35"/>
    <w:rsid w:val="00735E08"/>
    <w:rsid w:val="00736B08"/>
    <w:rsid w:val="00736C8A"/>
    <w:rsid w:val="00737DD5"/>
    <w:rsid w:val="00750F4E"/>
    <w:rsid w:val="00751258"/>
    <w:rsid w:val="0076256F"/>
    <w:rsid w:val="00781702"/>
    <w:rsid w:val="007A2303"/>
    <w:rsid w:val="007B539A"/>
    <w:rsid w:val="007C325D"/>
    <w:rsid w:val="007C5F1D"/>
    <w:rsid w:val="007D1A0C"/>
    <w:rsid w:val="00800605"/>
    <w:rsid w:val="0080060E"/>
    <w:rsid w:val="00801EB3"/>
    <w:rsid w:val="00803D83"/>
    <w:rsid w:val="00814E10"/>
    <w:rsid w:val="0081605C"/>
    <w:rsid w:val="0082559A"/>
    <w:rsid w:val="008319C4"/>
    <w:rsid w:val="00842E22"/>
    <w:rsid w:val="00865E53"/>
    <w:rsid w:val="00881F39"/>
    <w:rsid w:val="008A054F"/>
    <w:rsid w:val="008B106A"/>
    <w:rsid w:val="008B6C92"/>
    <w:rsid w:val="008C0DEE"/>
    <w:rsid w:val="008C206D"/>
    <w:rsid w:val="008C476F"/>
    <w:rsid w:val="008C57CB"/>
    <w:rsid w:val="008C7B82"/>
    <w:rsid w:val="008D5D2B"/>
    <w:rsid w:val="008D7993"/>
    <w:rsid w:val="008E784F"/>
    <w:rsid w:val="0091745E"/>
    <w:rsid w:val="009229EA"/>
    <w:rsid w:val="0092733A"/>
    <w:rsid w:val="0093053E"/>
    <w:rsid w:val="00932668"/>
    <w:rsid w:val="009459F2"/>
    <w:rsid w:val="00945F0E"/>
    <w:rsid w:val="00954A1F"/>
    <w:rsid w:val="00967857"/>
    <w:rsid w:val="00971548"/>
    <w:rsid w:val="00973D19"/>
    <w:rsid w:val="00983B36"/>
    <w:rsid w:val="00996756"/>
    <w:rsid w:val="009A43E3"/>
    <w:rsid w:val="009B0297"/>
    <w:rsid w:val="009B06A3"/>
    <w:rsid w:val="009B1F2F"/>
    <w:rsid w:val="009B6AC8"/>
    <w:rsid w:val="009C2214"/>
    <w:rsid w:val="009D17A7"/>
    <w:rsid w:val="009D447B"/>
    <w:rsid w:val="009D587D"/>
    <w:rsid w:val="009D5D14"/>
    <w:rsid w:val="009E40E4"/>
    <w:rsid w:val="009E6AE1"/>
    <w:rsid w:val="009E71C4"/>
    <w:rsid w:val="009F1605"/>
    <w:rsid w:val="009F7180"/>
    <w:rsid w:val="009F762F"/>
    <w:rsid w:val="009F7D4D"/>
    <w:rsid w:val="00A01D91"/>
    <w:rsid w:val="00A141B7"/>
    <w:rsid w:val="00A24E6B"/>
    <w:rsid w:val="00A339E4"/>
    <w:rsid w:val="00A3709D"/>
    <w:rsid w:val="00A83B62"/>
    <w:rsid w:val="00A862BF"/>
    <w:rsid w:val="00A93211"/>
    <w:rsid w:val="00A94A7B"/>
    <w:rsid w:val="00AC3E67"/>
    <w:rsid w:val="00AE1A14"/>
    <w:rsid w:val="00AF3FE3"/>
    <w:rsid w:val="00B0003A"/>
    <w:rsid w:val="00B051CE"/>
    <w:rsid w:val="00B053B7"/>
    <w:rsid w:val="00B27A05"/>
    <w:rsid w:val="00B375E4"/>
    <w:rsid w:val="00B5000F"/>
    <w:rsid w:val="00B505E8"/>
    <w:rsid w:val="00B50EFF"/>
    <w:rsid w:val="00B71E49"/>
    <w:rsid w:val="00B732D5"/>
    <w:rsid w:val="00B83342"/>
    <w:rsid w:val="00B97134"/>
    <w:rsid w:val="00B97EAD"/>
    <w:rsid w:val="00BA3FDF"/>
    <w:rsid w:val="00BB1784"/>
    <w:rsid w:val="00BC041A"/>
    <w:rsid w:val="00BC4EB9"/>
    <w:rsid w:val="00BF1B53"/>
    <w:rsid w:val="00BF3F10"/>
    <w:rsid w:val="00C01793"/>
    <w:rsid w:val="00C042DF"/>
    <w:rsid w:val="00C05190"/>
    <w:rsid w:val="00C05C6D"/>
    <w:rsid w:val="00C2437E"/>
    <w:rsid w:val="00C24382"/>
    <w:rsid w:val="00C41671"/>
    <w:rsid w:val="00C43B38"/>
    <w:rsid w:val="00C45762"/>
    <w:rsid w:val="00C464E4"/>
    <w:rsid w:val="00C47C72"/>
    <w:rsid w:val="00C549D8"/>
    <w:rsid w:val="00C553AA"/>
    <w:rsid w:val="00C61F67"/>
    <w:rsid w:val="00C6668D"/>
    <w:rsid w:val="00C7609F"/>
    <w:rsid w:val="00C76A33"/>
    <w:rsid w:val="00C84230"/>
    <w:rsid w:val="00C93955"/>
    <w:rsid w:val="00C96A8E"/>
    <w:rsid w:val="00CA2505"/>
    <w:rsid w:val="00CA76EE"/>
    <w:rsid w:val="00CC6518"/>
    <w:rsid w:val="00CD2011"/>
    <w:rsid w:val="00CD3B01"/>
    <w:rsid w:val="00CD4B97"/>
    <w:rsid w:val="00CE2CE1"/>
    <w:rsid w:val="00CE5774"/>
    <w:rsid w:val="00CE6ED3"/>
    <w:rsid w:val="00CF0783"/>
    <w:rsid w:val="00CF1E6E"/>
    <w:rsid w:val="00CF3801"/>
    <w:rsid w:val="00D2447A"/>
    <w:rsid w:val="00D450F7"/>
    <w:rsid w:val="00D546DF"/>
    <w:rsid w:val="00D54DED"/>
    <w:rsid w:val="00D60FFB"/>
    <w:rsid w:val="00D929DC"/>
    <w:rsid w:val="00D959A4"/>
    <w:rsid w:val="00DA0A38"/>
    <w:rsid w:val="00DA7F91"/>
    <w:rsid w:val="00DB643C"/>
    <w:rsid w:val="00DE6BE8"/>
    <w:rsid w:val="00E36C7F"/>
    <w:rsid w:val="00E40DD5"/>
    <w:rsid w:val="00E44673"/>
    <w:rsid w:val="00E456C8"/>
    <w:rsid w:val="00E50DBA"/>
    <w:rsid w:val="00E664E0"/>
    <w:rsid w:val="00E7673E"/>
    <w:rsid w:val="00E947CB"/>
    <w:rsid w:val="00EC6DD5"/>
    <w:rsid w:val="00EC6DF5"/>
    <w:rsid w:val="00ED6914"/>
    <w:rsid w:val="00F023CF"/>
    <w:rsid w:val="00F1084A"/>
    <w:rsid w:val="00F12957"/>
    <w:rsid w:val="00F154B1"/>
    <w:rsid w:val="00F26512"/>
    <w:rsid w:val="00F30AA6"/>
    <w:rsid w:val="00F33BB6"/>
    <w:rsid w:val="00F41F3F"/>
    <w:rsid w:val="00F43C69"/>
    <w:rsid w:val="00F53F33"/>
    <w:rsid w:val="00F70412"/>
    <w:rsid w:val="00F71198"/>
    <w:rsid w:val="00F908E0"/>
    <w:rsid w:val="00F93C52"/>
    <w:rsid w:val="00FA558D"/>
    <w:rsid w:val="00FA65E6"/>
    <w:rsid w:val="00FB6B6C"/>
    <w:rsid w:val="00FC2CC9"/>
    <w:rsid w:val="00FC420F"/>
    <w:rsid w:val="00FC46E6"/>
    <w:rsid w:val="00FC5E01"/>
    <w:rsid w:val="00FD4270"/>
    <w:rsid w:val="00FE3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0673"/>
    <w:pPr>
      <w:spacing w:before="120"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20673"/>
    <w:pPr>
      <w:keepNext/>
      <w:keepLines/>
      <w:spacing w:before="720" w:after="24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420673"/>
    <w:pPr>
      <w:keepNext/>
      <w:keepLines/>
      <w:numPr>
        <w:numId w:val="15"/>
      </w:numPr>
      <w:spacing w:before="320" w:after="12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420673"/>
    <w:pPr>
      <w:keepNext/>
      <w:keepLines/>
      <w:spacing w:before="560" w:after="360"/>
      <w:outlineLvl w:val="2"/>
    </w:pPr>
    <w:rPr>
      <w:rFonts w:ascii="Cambria" w:hAnsi="Cambria"/>
      <w:b/>
      <w:bCs/>
      <w:color w:val="4F81BD"/>
      <w:szCs w:val="20"/>
    </w:rPr>
  </w:style>
  <w:style w:type="paragraph" w:styleId="Nagwek4">
    <w:name w:val="heading 4"/>
    <w:basedOn w:val="Normalny"/>
    <w:next w:val="Normalny"/>
    <w:link w:val="Nagwek4Znak"/>
    <w:qFormat/>
    <w:rsid w:val="00420673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420673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420673"/>
    <w:pPr>
      <w:spacing w:before="240" w:after="60" w:line="240" w:lineRule="auto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420673"/>
    <w:pPr>
      <w:spacing w:before="240" w:after="60" w:line="240" w:lineRule="auto"/>
      <w:outlineLvl w:val="6"/>
    </w:pPr>
    <w:rPr>
      <w:szCs w:val="24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420673"/>
    <w:pPr>
      <w:keepNext/>
      <w:keepLines/>
      <w:spacing w:before="200" w:after="0" w:line="240" w:lineRule="auto"/>
      <w:outlineLvl w:val="7"/>
    </w:pPr>
    <w:rPr>
      <w:rFonts w:ascii="Cambria" w:hAnsi="Cambria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qFormat/>
    <w:rsid w:val="00420673"/>
    <w:pPr>
      <w:suppressAutoHyphens/>
      <w:spacing w:before="240" w:after="60" w:line="240" w:lineRule="auto"/>
      <w:outlineLvl w:val="8"/>
    </w:pPr>
    <w:rPr>
      <w:rFonts w:ascii="Cambria" w:hAnsi="Cambria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2067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rsid w:val="0042067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rsid w:val="00420673"/>
    <w:rPr>
      <w:rFonts w:ascii="Cambria" w:eastAsia="Times New Roman" w:hAnsi="Cambria" w:cs="Times New Roman"/>
      <w:b/>
      <w:bCs/>
      <w:color w:val="4F81BD"/>
      <w:sz w:val="24"/>
      <w:szCs w:val="20"/>
    </w:rPr>
  </w:style>
  <w:style w:type="character" w:customStyle="1" w:styleId="Nagwek4Znak">
    <w:name w:val="Nagłówek 4 Znak"/>
    <w:basedOn w:val="Domylnaczcionkaakapitu"/>
    <w:link w:val="Nagwek4"/>
    <w:rsid w:val="00420673"/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character" w:customStyle="1" w:styleId="Nagwek5Znak">
    <w:name w:val="Nagłówek 5 Znak"/>
    <w:basedOn w:val="Domylnaczcionkaakapitu"/>
    <w:link w:val="Nagwek5"/>
    <w:uiPriority w:val="9"/>
    <w:rsid w:val="00420673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42067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420673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420673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420673"/>
    <w:rPr>
      <w:rFonts w:ascii="Cambria" w:eastAsia="Times New Roman" w:hAnsi="Cambria" w:cs="Times New Roman"/>
      <w:sz w:val="24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420673"/>
    <w:pPr>
      <w:ind w:left="720"/>
      <w:contextualSpacing/>
    </w:pPr>
  </w:style>
  <w:style w:type="table" w:styleId="Tabela-Siatka">
    <w:name w:val="Table Grid"/>
    <w:basedOn w:val="Standardowy"/>
    <w:uiPriority w:val="59"/>
    <w:rsid w:val="0042067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link w:val="BezodstpwZnak"/>
    <w:uiPriority w:val="1"/>
    <w:qFormat/>
    <w:rsid w:val="00420673"/>
    <w:pPr>
      <w:spacing w:before="120" w:after="12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420673"/>
    <w:rPr>
      <w:rFonts w:ascii="Calibri" w:eastAsia="Times New Roman" w:hAnsi="Calibri" w:cs="Times New Roman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42067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20673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nhideWhenUsed/>
    <w:rsid w:val="00420673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420673"/>
    <w:pPr>
      <w:spacing w:before="100" w:beforeAutospacing="1" w:after="100" w:afterAutospacing="1" w:line="240" w:lineRule="auto"/>
    </w:pPr>
    <w:rPr>
      <w:szCs w:val="24"/>
    </w:rPr>
  </w:style>
  <w:style w:type="character" w:styleId="Pogrubienie">
    <w:name w:val="Strong"/>
    <w:uiPriority w:val="22"/>
    <w:qFormat/>
    <w:rsid w:val="00420673"/>
    <w:rPr>
      <w:b/>
      <w:bCs/>
    </w:rPr>
  </w:style>
  <w:style w:type="paragraph" w:styleId="Tekstpodstawowy">
    <w:name w:val="Body Text"/>
    <w:aliases w:val="b"/>
    <w:basedOn w:val="Normalny"/>
    <w:link w:val="TekstpodstawowyZnak"/>
    <w:unhideWhenUsed/>
    <w:rsid w:val="00420673"/>
    <w:pPr>
      <w:spacing w:after="120"/>
    </w:pPr>
  </w:style>
  <w:style w:type="character" w:customStyle="1" w:styleId="TekstpodstawowyZnak">
    <w:name w:val="Tekst podstawowy Znak"/>
    <w:aliases w:val="b Znak"/>
    <w:basedOn w:val="Domylnaczcionkaakapitu"/>
    <w:link w:val="Tekstpodstawowy"/>
    <w:rsid w:val="00420673"/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WW-Tekstpodstawowy2">
    <w:name w:val="WW-Tekst podstawowy 2"/>
    <w:basedOn w:val="Normalny"/>
    <w:rsid w:val="00420673"/>
    <w:pPr>
      <w:suppressAutoHyphens/>
      <w:spacing w:after="0" w:line="360" w:lineRule="auto"/>
      <w:jc w:val="both"/>
    </w:pPr>
    <w:rPr>
      <w:szCs w:val="20"/>
    </w:rPr>
  </w:style>
  <w:style w:type="character" w:customStyle="1" w:styleId="h1">
    <w:name w:val="h1"/>
    <w:basedOn w:val="Domylnaczcionkaakapitu"/>
    <w:rsid w:val="00420673"/>
  </w:style>
  <w:style w:type="paragraph" w:styleId="Tekstpodstawowywcity">
    <w:name w:val="Body Text Indent"/>
    <w:basedOn w:val="Normalny"/>
    <w:link w:val="TekstpodstawowywcityZnak"/>
    <w:rsid w:val="00420673"/>
    <w:pPr>
      <w:spacing w:after="120" w:line="240" w:lineRule="auto"/>
      <w:ind w:left="283"/>
    </w:pPr>
    <w:rPr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20673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dymkaZnak">
    <w:name w:val="Tekst dymka Znak"/>
    <w:link w:val="Tekstdymka"/>
    <w:semiHidden/>
    <w:rsid w:val="00420673"/>
    <w:rPr>
      <w:rFonts w:ascii="Tahoma" w:hAnsi="Tahoma" w:cs="Tahoma"/>
      <w:sz w:val="16"/>
      <w:szCs w:val="16"/>
    </w:rPr>
  </w:style>
  <w:style w:type="paragraph" w:styleId="Tekstdymka">
    <w:name w:val="Balloon Text"/>
    <w:basedOn w:val="Normalny"/>
    <w:link w:val="TekstdymkaZnak"/>
    <w:semiHidden/>
    <w:unhideWhenUsed/>
    <w:rsid w:val="00420673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1">
    <w:name w:val="Tekst dymka Znak1"/>
    <w:basedOn w:val="Domylnaczcionkaakapitu"/>
    <w:uiPriority w:val="99"/>
    <w:semiHidden/>
    <w:rsid w:val="00420673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pple-converted-space">
    <w:name w:val="apple-converted-space"/>
    <w:basedOn w:val="Domylnaczcionkaakapitu"/>
    <w:rsid w:val="00420673"/>
  </w:style>
  <w:style w:type="paragraph" w:customStyle="1" w:styleId="Standard">
    <w:name w:val="Standard"/>
    <w:rsid w:val="00420673"/>
    <w:pPr>
      <w:widowControl w:val="0"/>
      <w:suppressAutoHyphens/>
      <w:autoSpaceDN w:val="0"/>
      <w:spacing w:before="120"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420673"/>
    <w:pPr>
      <w:suppressLineNumbers/>
    </w:pPr>
  </w:style>
  <w:style w:type="paragraph" w:styleId="Tekstprzypisukocowego">
    <w:name w:val="endnote text"/>
    <w:basedOn w:val="Normalny"/>
    <w:link w:val="TekstprzypisukocowegoZnak"/>
    <w:unhideWhenUsed/>
    <w:rsid w:val="0042067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20673"/>
    <w:rPr>
      <w:rFonts w:ascii="Times New Roman" w:eastAsia="Times New Roman" w:hAnsi="Times New Roman" w:cs="Times New Roman"/>
      <w:sz w:val="20"/>
      <w:szCs w:val="20"/>
    </w:rPr>
  </w:style>
  <w:style w:type="character" w:styleId="Hipercze">
    <w:name w:val="Hyperlink"/>
    <w:uiPriority w:val="99"/>
    <w:unhideWhenUsed/>
    <w:rsid w:val="00420673"/>
    <w:rPr>
      <w:color w:val="0000FF"/>
      <w:u w:val="single"/>
    </w:rPr>
  </w:style>
  <w:style w:type="paragraph" w:styleId="Nagwekspisutreci">
    <w:name w:val="TOC Heading"/>
    <w:basedOn w:val="Nagwek1"/>
    <w:next w:val="Normalny"/>
    <w:uiPriority w:val="39"/>
    <w:qFormat/>
    <w:rsid w:val="00420673"/>
    <w:pPr>
      <w:outlineLvl w:val="9"/>
    </w:pPr>
  </w:style>
  <w:style w:type="paragraph" w:styleId="Spistreci1">
    <w:name w:val="toc 1"/>
    <w:basedOn w:val="Normalny"/>
    <w:next w:val="Nagwek1"/>
    <w:autoRedefine/>
    <w:uiPriority w:val="39"/>
    <w:unhideWhenUsed/>
    <w:rsid w:val="00420673"/>
    <w:pPr>
      <w:spacing w:after="120"/>
    </w:pPr>
    <w:rPr>
      <w:rFonts w:ascii="Calibri" w:hAnsi="Calibri"/>
      <w:b/>
      <w:bCs/>
      <w:caps/>
      <w:sz w:val="22"/>
      <w:szCs w:val="20"/>
    </w:rPr>
  </w:style>
  <w:style w:type="paragraph" w:styleId="Spistreci2">
    <w:name w:val="toc 2"/>
    <w:basedOn w:val="Normalny"/>
    <w:next w:val="Normalny"/>
    <w:autoRedefine/>
    <w:uiPriority w:val="39"/>
    <w:unhideWhenUsed/>
    <w:rsid w:val="00420673"/>
    <w:pPr>
      <w:tabs>
        <w:tab w:val="right" w:leader="dot" w:pos="9062"/>
      </w:tabs>
      <w:spacing w:before="0" w:after="0"/>
      <w:ind w:left="709" w:hanging="489"/>
    </w:pPr>
    <w:rPr>
      <w:rFonts w:asciiTheme="minorHAnsi" w:hAnsiTheme="minorHAnsi"/>
      <w:smallCaps/>
      <w:sz w:val="20"/>
      <w:szCs w:val="20"/>
    </w:rPr>
  </w:style>
  <w:style w:type="paragraph" w:customStyle="1" w:styleId="Textbody">
    <w:name w:val="Text body"/>
    <w:basedOn w:val="Standard"/>
    <w:rsid w:val="00420673"/>
  </w:style>
  <w:style w:type="character" w:customStyle="1" w:styleId="st">
    <w:name w:val="st"/>
    <w:basedOn w:val="Domylnaczcionkaakapitu"/>
    <w:rsid w:val="00420673"/>
  </w:style>
  <w:style w:type="character" w:styleId="Uwydatnienie">
    <w:name w:val="Emphasis"/>
    <w:qFormat/>
    <w:rsid w:val="00420673"/>
    <w:rPr>
      <w:i/>
      <w:iCs/>
    </w:rPr>
  </w:style>
  <w:style w:type="paragraph" w:styleId="Nagwek">
    <w:name w:val="header"/>
    <w:basedOn w:val="Normalny"/>
    <w:link w:val="NagwekZnak"/>
    <w:unhideWhenUsed/>
    <w:rsid w:val="004206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420673"/>
    <w:rPr>
      <w:rFonts w:ascii="Times New Roman" w:eastAsia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206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0673"/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Symbolewypunktowania">
    <w:name w:val="Symbole wypunktowania"/>
    <w:rsid w:val="00420673"/>
    <w:rPr>
      <w:rFonts w:ascii="OpenSymbol" w:hAnsi="OpenSymbol"/>
    </w:rPr>
  </w:style>
  <w:style w:type="paragraph" w:customStyle="1" w:styleId="Akapitzlist0">
    <w:name w:val="Akapit z list?"/>
    <w:basedOn w:val="Normalny"/>
    <w:rsid w:val="00420673"/>
    <w:pPr>
      <w:overflowPunct w:val="0"/>
      <w:autoSpaceDE w:val="0"/>
      <w:autoSpaceDN w:val="0"/>
      <w:adjustRightInd w:val="0"/>
      <w:ind w:left="720"/>
      <w:textAlignment w:val="baseline"/>
    </w:pPr>
    <w:rPr>
      <w:kern w:val="1"/>
      <w:szCs w:val="20"/>
    </w:rPr>
  </w:style>
  <w:style w:type="paragraph" w:styleId="Lista">
    <w:name w:val="List"/>
    <w:basedOn w:val="Tekstpodstawowy"/>
    <w:rsid w:val="00420673"/>
    <w:pPr>
      <w:widowControl w:val="0"/>
      <w:suppressAutoHyphens/>
      <w:overflowPunct w:val="0"/>
      <w:autoSpaceDE w:val="0"/>
      <w:autoSpaceDN w:val="0"/>
      <w:adjustRightInd w:val="0"/>
      <w:spacing w:line="240" w:lineRule="auto"/>
      <w:textAlignment w:val="baseline"/>
    </w:pPr>
    <w:rPr>
      <w:kern w:val="1"/>
      <w:szCs w:val="20"/>
    </w:rPr>
  </w:style>
  <w:style w:type="paragraph" w:styleId="Podpis">
    <w:name w:val="Signature"/>
    <w:basedOn w:val="Normalny"/>
    <w:link w:val="PodpisZnak"/>
    <w:rsid w:val="00420673"/>
    <w:pPr>
      <w:widowControl w:val="0"/>
      <w:suppressLineNumbers/>
      <w:suppressAutoHyphens/>
      <w:overflowPunct w:val="0"/>
      <w:autoSpaceDE w:val="0"/>
      <w:autoSpaceDN w:val="0"/>
      <w:adjustRightInd w:val="0"/>
      <w:spacing w:after="120" w:line="240" w:lineRule="auto"/>
      <w:textAlignment w:val="baseline"/>
    </w:pPr>
    <w:rPr>
      <w:i/>
      <w:kern w:val="1"/>
      <w:szCs w:val="20"/>
    </w:rPr>
  </w:style>
  <w:style w:type="character" w:customStyle="1" w:styleId="PodpisZnak">
    <w:name w:val="Podpis Znak"/>
    <w:basedOn w:val="Domylnaczcionkaakapitu"/>
    <w:link w:val="Podpis"/>
    <w:rsid w:val="00420673"/>
    <w:rPr>
      <w:rFonts w:ascii="Times New Roman" w:eastAsia="Times New Roman" w:hAnsi="Times New Roman" w:cs="Times New Roman"/>
      <w:i/>
      <w:kern w:val="1"/>
      <w:sz w:val="24"/>
      <w:szCs w:val="20"/>
    </w:rPr>
  </w:style>
  <w:style w:type="paragraph" w:customStyle="1" w:styleId="Indeks">
    <w:name w:val="Indeks"/>
    <w:basedOn w:val="Normalny"/>
    <w:rsid w:val="00420673"/>
    <w:pPr>
      <w:widowControl w:val="0"/>
      <w:suppressLineNumbers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kern w:val="1"/>
      <w:szCs w:val="20"/>
    </w:rPr>
  </w:style>
  <w:style w:type="paragraph" w:customStyle="1" w:styleId="Tekstpodstawowy21">
    <w:name w:val="Tekst podstawowy 21"/>
    <w:basedOn w:val="Normalny"/>
    <w:rsid w:val="00420673"/>
    <w:pPr>
      <w:widowControl w:val="0"/>
      <w:suppressAutoHyphens/>
      <w:spacing w:after="120" w:line="480" w:lineRule="auto"/>
    </w:pPr>
    <w:rPr>
      <w:rFonts w:eastAsia="Calibri"/>
      <w:kern w:val="1"/>
      <w:szCs w:val="24"/>
      <w:lang w:eastAsia="hi-IN" w:bidi="hi-IN"/>
    </w:rPr>
  </w:style>
  <w:style w:type="paragraph" w:styleId="Spistreci3">
    <w:name w:val="toc 3"/>
    <w:basedOn w:val="Normalny"/>
    <w:next w:val="Normalny"/>
    <w:autoRedefine/>
    <w:uiPriority w:val="39"/>
    <w:unhideWhenUsed/>
    <w:rsid w:val="00420673"/>
    <w:pPr>
      <w:tabs>
        <w:tab w:val="right" w:leader="dot" w:pos="9062"/>
      </w:tabs>
      <w:spacing w:before="0" w:after="0"/>
      <w:ind w:left="440"/>
    </w:pPr>
    <w:rPr>
      <w:rFonts w:asciiTheme="minorHAnsi" w:hAnsiTheme="minorHAnsi"/>
      <w:i/>
      <w:iCs/>
      <w:sz w:val="20"/>
      <w:szCs w:val="20"/>
    </w:rPr>
  </w:style>
  <w:style w:type="character" w:customStyle="1" w:styleId="articleseparator">
    <w:name w:val="article_separator"/>
    <w:rsid w:val="00420673"/>
    <w:rPr>
      <w:vanish w:val="0"/>
      <w:webHidden w:val="0"/>
      <w:specVanish w:val="0"/>
    </w:rPr>
  </w:style>
  <w:style w:type="character" w:customStyle="1" w:styleId="new">
    <w:name w:val="new"/>
    <w:basedOn w:val="Domylnaczcionkaakapitu"/>
    <w:rsid w:val="00420673"/>
  </w:style>
  <w:style w:type="character" w:customStyle="1" w:styleId="mw-redirect">
    <w:name w:val="mw-redirect"/>
    <w:basedOn w:val="Domylnaczcionkaakapitu"/>
    <w:rsid w:val="00420673"/>
  </w:style>
  <w:style w:type="character" w:customStyle="1" w:styleId="FontStyle12">
    <w:name w:val="Font Style12"/>
    <w:rsid w:val="00420673"/>
    <w:rPr>
      <w:rFonts w:ascii="Arial" w:hAnsi="Arial" w:cs="Arial"/>
      <w:sz w:val="22"/>
      <w:szCs w:val="22"/>
    </w:rPr>
  </w:style>
  <w:style w:type="paragraph" w:customStyle="1" w:styleId="Nagwek10">
    <w:name w:val="Nagłówek1"/>
    <w:basedOn w:val="Normalny"/>
    <w:next w:val="Tekstpodstawowy"/>
    <w:rsid w:val="00420673"/>
    <w:pPr>
      <w:suppressAutoHyphens/>
      <w:spacing w:after="0" w:line="240" w:lineRule="auto"/>
      <w:jc w:val="center"/>
    </w:pPr>
    <w:rPr>
      <w:b/>
      <w:szCs w:val="24"/>
      <w:lang w:eastAsia="zh-CN"/>
    </w:rPr>
  </w:style>
  <w:style w:type="paragraph" w:customStyle="1" w:styleId="Nagwek30">
    <w:name w:val="Nagłówek3"/>
    <w:basedOn w:val="Normalny"/>
    <w:next w:val="Podtytu"/>
    <w:rsid w:val="00420673"/>
    <w:pPr>
      <w:suppressAutoHyphens/>
      <w:spacing w:after="0" w:line="240" w:lineRule="auto"/>
      <w:jc w:val="center"/>
    </w:pPr>
    <w:rPr>
      <w:b/>
      <w:bCs/>
      <w:sz w:val="32"/>
      <w:szCs w:val="24"/>
      <w:lang w:eastAsia="zh-CN"/>
    </w:rPr>
  </w:style>
  <w:style w:type="paragraph" w:styleId="Podtytu">
    <w:name w:val="Subtitle"/>
    <w:basedOn w:val="Normalny"/>
    <w:next w:val="Normalny"/>
    <w:link w:val="PodtytuZnak"/>
    <w:qFormat/>
    <w:rsid w:val="00420673"/>
    <w:pPr>
      <w:spacing w:after="60" w:line="240" w:lineRule="auto"/>
      <w:jc w:val="center"/>
      <w:outlineLvl w:val="1"/>
    </w:pPr>
    <w:rPr>
      <w:rFonts w:ascii="Cambria" w:hAnsi="Cambria"/>
      <w:szCs w:val="24"/>
    </w:rPr>
  </w:style>
  <w:style w:type="character" w:customStyle="1" w:styleId="PodtytuZnak">
    <w:name w:val="Podtytuł Znak"/>
    <w:basedOn w:val="Domylnaczcionkaakapitu"/>
    <w:link w:val="Podtytu"/>
    <w:rsid w:val="00420673"/>
    <w:rPr>
      <w:rFonts w:ascii="Cambria" w:eastAsia="Times New Roman" w:hAnsi="Cambria" w:cs="Times New Roman"/>
      <w:sz w:val="24"/>
      <w:szCs w:val="24"/>
    </w:rPr>
  </w:style>
  <w:style w:type="character" w:customStyle="1" w:styleId="Tekstpodstawowy2Znak">
    <w:name w:val="Tekst podstawowy 2 Znak"/>
    <w:link w:val="Tekstpodstawowy2"/>
    <w:semiHidden/>
    <w:rsid w:val="00420673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semiHidden/>
    <w:unhideWhenUsed/>
    <w:rsid w:val="00420673"/>
    <w:pPr>
      <w:spacing w:after="120" w:line="480" w:lineRule="auto"/>
    </w:pPr>
    <w:rPr>
      <w:szCs w:val="24"/>
      <w:lang w:eastAsia="en-US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420673"/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Tekstpodstawowywcity31">
    <w:name w:val="Tekst podstawowy wcięty 31"/>
    <w:basedOn w:val="Normalny"/>
    <w:rsid w:val="00420673"/>
    <w:pPr>
      <w:widowControl w:val="0"/>
      <w:suppressAutoHyphens/>
      <w:spacing w:after="0" w:line="240" w:lineRule="auto"/>
      <w:ind w:firstLine="1416"/>
      <w:jc w:val="both"/>
    </w:pPr>
    <w:rPr>
      <w:rFonts w:eastAsia="Lucida Sans Unicode" w:cs="Tahoma"/>
      <w:color w:val="000000"/>
      <w:sz w:val="28"/>
      <w:szCs w:val="24"/>
      <w:lang w:val="en-US" w:eastAsia="en-US" w:bidi="en-US"/>
    </w:rPr>
  </w:style>
  <w:style w:type="paragraph" w:customStyle="1" w:styleId="Komrka">
    <w:name w:val="Komórka"/>
    <w:basedOn w:val="Normalny"/>
    <w:rsid w:val="00420673"/>
    <w:pPr>
      <w:suppressAutoHyphens/>
      <w:overflowPunct w:val="0"/>
      <w:autoSpaceDE w:val="0"/>
      <w:spacing w:before="20" w:after="20" w:line="240" w:lineRule="auto"/>
      <w:ind w:right="113"/>
      <w:jc w:val="right"/>
      <w:textAlignment w:val="baseline"/>
    </w:pPr>
    <w:rPr>
      <w:sz w:val="20"/>
      <w:szCs w:val="20"/>
      <w:lang w:eastAsia="ar-SA"/>
    </w:rPr>
  </w:style>
  <w:style w:type="paragraph" w:customStyle="1" w:styleId="Domylnie">
    <w:name w:val="Domyślnie"/>
    <w:rsid w:val="00420673"/>
    <w:pPr>
      <w:tabs>
        <w:tab w:val="left" w:pos="708"/>
      </w:tabs>
      <w:suppressAutoHyphens/>
      <w:spacing w:before="120" w:after="200" w:line="276" w:lineRule="auto"/>
    </w:pPr>
    <w:rPr>
      <w:rFonts w:ascii="Calibri" w:eastAsia="SimSun" w:hAnsi="Calibri" w:cs="Times New Roman"/>
      <w:lang w:eastAsia="pl-PL"/>
    </w:rPr>
  </w:style>
  <w:style w:type="character" w:customStyle="1" w:styleId="Tekstpodstawowywcity2Znak">
    <w:name w:val="Tekst podstawowy wcięty 2 Znak"/>
    <w:link w:val="Tekstpodstawowywcity2"/>
    <w:semiHidden/>
    <w:rsid w:val="00420673"/>
    <w:rPr>
      <w:rFonts w:ascii="Times New Roman" w:eastAsia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420673"/>
    <w:pPr>
      <w:spacing w:after="120" w:line="480" w:lineRule="auto"/>
      <w:ind w:left="283"/>
    </w:pPr>
    <w:rPr>
      <w:szCs w:val="24"/>
      <w:lang w:eastAsia="en-US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420673"/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WW8Num3z0">
    <w:name w:val="WW8Num3z0"/>
    <w:rsid w:val="00420673"/>
    <w:rPr>
      <w:rFonts w:ascii="StarSymbol" w:hAnsi="StarSymbol" w:cs="StarSymbol"/>
      <w:sz w:val="18"/>
      <w:szCs w:val="18"/>
    </w:rPr>
  </w:style>
  <w:style w:type="character" w:customStyle="1" w:styleId="WW8Num4z0">
    <w:name w:val="WW8Num4z0"/>
    <w:rsid w:val="00420673"/>
    <w:rPr>
      <w:rFonts w:ascii="StarSymbol" w:hAnsi="StarSymbol" w:cs="StarSymbol"/>
      <w:sz w:val="18"/>
      <w:szCs w:val="18"/>
    </w:rPr>
  </w:style>
  <w:style w:type="character" w:customStyle="1" w:styleId="WW8Num5z0">
    <w:name w:val="WW8Num5z0"/>
    <w:rsid w:val="00420673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420673"/>
  </w:style>
  <w:style w:type="character" w:customStyle="1" w:styleId="WW-Absatz-Standardschriftart">
    <w:name w:val="WW-Absatz-Standardschriftart"/>
    <w:rsid w:val="00420673"/>
  </w:style>
  <w:style w:type="character" w:customStyle="1" w:styleId="WW8Num2z0">
    <w:name w:val="WW8Num2z0"/>
    <w:rsid w:val="00420673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420673"/>
  </w:style>
  <w:style w:type="character" w:customStyle="1" w:styleId="WW-Absatz-Standardschriftart11">
    <w:name w:val="WW-Absatz-Standardschriftart11"/>
    <w:rsid w:val="00420673"/>
  </w:style>
  <w:style w:type="character" w:customStyle="1" w:styleId="WW8Num1z0">
    <w:name w:val="WW8Num1z0"/>
    <w:rsid w:val="00420673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420673"/>
  </w:style>
  <w:style w:type="character" w:customStyle="1" w:styleId="WW-Absatz-Standardschriftart1111">
    <w:name w:val="WW-Absatz-Standardschriftart1111"/>
    <w:rsid w:val="00420673"/>
  </w:style>
  <w:style w:type="character" w:customStyle="1" w:styleId="WW8Num6z0">
    <w:name w:val="WW8Num6z0"/>
    <w:rsid w:val="00420673"/>
    <w:rPr>
      <w:rFonts w:ascii="StarSymbol" w:hAnsi="StarSymbol" w:cs="StarSymbol"/>
      <w:sz w:val="18"/>
      <w:szCs w:val="18"/>
    </w:rPr>
  </w:style>
  <w:style w:type="character" w:customStyle="1" w:styleId="WW-Absatz-Standardschriftart11111">
    <w:name w:val="WW-Absatz-Standardschriftart11111"/>
    <w:rsid w:val="00420673"/>
  </w:style>
  <w:style w:type="character" w:customStyle="1" w:styleId="WW-Absatz-Standardschriftart111111">
    <w:name w:val="WW-Absatz-Standardschriftart111111"/>
    <w:rsid w:val="00420673"/>
  </w:style>
  <w:style w:type="character" w:customStyle="1" w:styleId="WW-Absatz-Standardschriftart1111111">
    <w:name w:val="WW-Absatz-Standardschriftart1111111"/>
    <w:rsid w:val="00420673"/>
  </w:style>
  <w:style w:type="character" w:customStyle="1" w:styleId="WW-Absatz-Standardschriftart11111111">
    <w:name w:val="WW-Absatz-Standardschriftart11111111"/>
    <w:rsid w:val="00420673"/>
  </w:style>
  <w:style w:type="character" w:customStyle="1" w:styleId="WW-Absatz-Standardschriftart111111111">
    <w:name w:val="WW-Absatz-Standardschriftart111111111"/>
    <w:rsid w:val="00420673"/>
  </w:style>
  <w:style w:type="character" w:customStyle="1" w:styleId="WW-Absatz-Standardschriftart1111111111">
    <w:name w:val="WW-Absatz-Standardschriftart1111111111"/>
    <w:rsid w:val="00420673"/>
  </w:style>
  <w:style w:type="character" w:customStyle="1" w:styleId="WW-Absatz-Standardschriftart11111111111">
    <w:name w:val="WW-Absatz-Standardschriftart11111111111"/>
    <w:rsid w:val="00420673"/>
  </w:style>
  <w:style w:type="character" w:customStyle="1" w:styleId="WW-Absatz-Standardschriftart111111111111">
    <w:name w:val="WW-Absatz-Standardschriftart111111111111"/>
    <w:rsid w:val="00420673"/>
  </w:style>
  <w:style w:type="character" w:customStyle="1" w:styleId="WW-Absatz-Standardschriftart1111111111111">
    <w:name w:val="WW-Absatz-Standardschriftart1111111111111"/>
    <w:rsid w:val="00420673"/>
  </w:style>
  <w:style w:type="character" w:customStyle="1" w:styleId="WW-Absatz-Standardschriftart11111111111111">
    <w:name w:val="WW-Absatz-Standardschriftart11111111111111"/>
    <w:rsid w:val="00420673"/>
  </w:style>
  <w:style w:type="character" w:customStyle="1" w:styleId="WW-Absatz-Standardschriftart111111111111111">
    <w:name w:val="WW-Absatz-Standardschriftart111111111111111"/>
    <w:rsid w:val="00420673"/>
  </w:style>
  <w:style w:type="character" w:customStyle="1" w:styleId="WW-Absatz-Standardschriftart1111111111111111">
    <w:name w:val="WW-Absatz-Standardschriftart1111111111111111"/>
    <w:rsid w:val="00420673"/>
  </w:style>
  <w:style w:type="character" w:customStyle="1" w:styleId="WW-Absatz-Standardschriftart11111111111111111">
    <w:name w:val="WW-Absatz-Standardschriftart11111111111111111"/>
    <w:rsid w:val="00420673"/>
  </w:style>
  <w:style w:type="character" w:customStyle="1" w:styleId="WW-Absatz-Standardschriftart111111111111111111">
    <w:name w:val="WW-Absatz-Standardschriftart111111111111111111"/>
    <w:rsid w:val="00420673"/>
  </w:style>
  <w:style w:type="character" w:customStyle="1" w:styleId="WW-Absatz-Standardschriftart1111111111111111111">
    <w:name w:val="WW-Absatz-Standardschriftart1111111111111111111"/>
    <w:rsid w:val="00420673"/>
  </w:style>
  <w:style w:type="character" w:customStyle="1" w:styleId="WW-Absatz-Standardschriftart11111111111111111111">
    <w:name w:val="WW-Absatz-Standardschriftart11111111111111111111"/>
    <w:rsid w:val="00420673"/>
  </w:style>
  <w:style w:type="character" w:customStyle="1" w:styleId="WW-Absatz-Standardschriftart111111111111111111111">
    <w:name w:val="WW-Absatz-Standardschriftart111111111111111111111"/>
    <w:rsid w:val="00420673"/>
  </w:style>
  <w:style w:type="character" w:customStyle="1" w:styleId="WW-Absatz-Standardschriftart1111111111111111111111">
    <w:name w:val="WW-Absatz-Standardschriftart1111111111111111111111"/>
    <w:rsid w:val="00420673"/>
  </w:style>
  <w:style w:type="character" w:customStyle="1" w:styleId="WW-Absatz-Standardschriftart11111111111111111111111">
    <w:name w:val="WW-Absatz-Standardschriftart11111111111111111111111"/>
    <w:rsid w:val="00420673"/>
  </w:style>
  <w:style w:type="character" w:customStyle="1" w:styleId="WW-Absatz-Standardschriftart111111111111111111111111">
    <w:name w:val="WW-Absatz-Standardschriftart111111111111111111111111"/>
    <w:rsid w:val="00420673"/>
  </w:style>
  <w:style w:type="character" w:customStyle="1" w:styleId="WW-Absatz-Standardschriftart1111111111111111111111111">
    <w:name w:val="WW-Absatz-Standardschriftart1111111111111111111111111"/>
    <w:rsid w:val="00420673"/>
  </w:style>
  <w:style w:type="character" w:customStyle="1" w:styleId="WW-Absatz-Standardschriftart11111111111111111111111111">
    <w:name w:val="WW-Absatz-Standardschriftart11111111111111111111111111"/>
    <w:rsid w:val="00420673"/>
  </w:style>
  <w:style w:type="character" w:customStyle="1" w:styleId="WW-Absatz-Standardschriftart111111111111111111111111111">
    <w:name w:val="WW-Absatz-Standardschriftart111111111111111111111111111"/>
    <w:rsid w:val="00420673"/>
  </w:style>
  <w:style w:type="character" w:customStyle="1" w:styleId="WW-Absatz-Standardschriftart1111111111111111111111111111">
    <w:name w:val="WW-Absatz-Standardschriftart1111111111111111111111111111"/>
    <w:rsid w:val="00420673"/>
  </w:style>
  <w:style w:type="character" w:customStyle="1" w:styleId="WW-Absatz-Standardschriftart11111111111111111111111111111">
    <w:name w:val="WW-Absatz-Standardschriftart11111111111111111111111111111"/>
    <w:rsid w:val="00420673"/>
  </w:style>
  <w:style w:type="character" w:customStyle="1" w:styleId="WW-Absatz-Standardschriftart111111111111111111111111111111">
    <w:name w:val="WW-Absatz-Standardschriftart111111111111111111111111111111"/>
    <w:rsid w:val="00420673"/>
  </w:style>
  <w:style w:type="character" w:customStyle="1" w:styleId="WW-Absatz-Standardschriftart1111111111111111111111111111111">
    <w:name w:val="WW-Absatz-Standardschriftart1111111111111111111111111111111"/>
    <w:rsid w:val="00420673"/>
  </w:style>
  <w:style w:type="character" w:customStyle="1" w:styleId="Znakinumeracji">
    <w:name w:val="Znaki numeracji"/>
    <w:rsid w:val="00420673"/>
  </w:style>
  <w:style w:type="character" w:customStyle="1" w:styleId="WW8Num70z0">
    <w:name w:val="WW8Num70z0"/>
    <w:rsid w:val="00420673"/>
    <w:rPr>
      <w:rFonts w:ascii="Symbol" w:hAnsi="Symbol" w:cs="Symbol"/>
      <w:b/>
      <w:bCs/>
    </w:rPr>
  </w:style>
  <w:style w:type="character" w:customStyle="1" w:styleId="WW8Num70z1">
    <w:name w:val="WW8Num70z1"/>
    <w:rsid w:val="00420673"/>
    <w:rPr>
      <w:rFonts w:ascii="Courier New" w:hAnsi="Courier New" w:cs="Courier New"/>
    </w:rPr>
  </w:style>
  <w:style w:type="character" w:customStyle="1" w:styleId="WW8Num70z2">
    <w:name w:val="WW8Num70z2"/>
    <w:rsid w:val="00420673"/>
    <w:rPr>
      <w:rFonts w:ascii="Wingdings" w:hAnsi="Wingdings" w:cs="Wingdings"/>
    </w:rPr>
  </w:style>
  <w:style w:type="character" w:customStyle="1" w:styleId="WW8Num70z3">
    <w:name w:val="WW8Num70z3"/>
    <w:rsid w:val="00420673"/>
    <w:rPr>
      <w:rFonts w:ascii="Symbol" w:hAnsi="Symbol" w:cs="Symbol"/>
    </w:rPr>
  </w:style>
  <w:style w:type="paragraph" w:styleId="Legenda">
    <w:name w:val="caption"/>
    <w:basedOn w:val="Normalny"/>
    <w:uiPriority w:val="35"/>
    <w:qFormat/>
    <w:rsid w:val="00420673"/>
    <w:pPr>
      <w:widowControl w:val="0"/>
      <w:suppressLineNumbers/>
      <w:suppressAutoHyphens/>
      <w:spacing w:after="120" w:line="240" w:lineRule="auto"/>
    </w:pPr>
    <w:rPr>
      <w:rFonts w:eastAsia="Lucida Sans Unicode" w:cs="Tahoma"/>
      <w:i/>
      <w:iCs/>
      <w:kern w:val="1"/>
      <w:sz w:val="20"/>
      <w:szCs w:val="20"/>
    </w:rPr>
  </w:style>
  <w:style w:type="paragraph" w:customStyle="1" w:styleId="Zawartotabeli">
    <w:name w:val="Zawartość tabeli"/>
    <w:basedOn w:val="Normalny"/>
    <w:rsid w:val="00420673"/>
    <w:pPr>
      <w:widowControl w:val="0"/>
      <w:suppressLineNumbers/>
      <w:suppressAutoHyphens/>
      <w:spacing w:after="0" w:line="240" w:lineRule="auto"/>
    </w:pPr>
    <w:rPr>
      <w:rFonts w:eastAsia="Lucida Sans Unicode"/>
      <w:kern w:val="1"/>
      <w:szCs w:val="20"/>
    </w:rPr>
  </w:style>
  <w:style w:type="paragraph" w:customStyle="1" w:styleId="Nagwektabeli">
    <w:name w:val="Nagłówek tabeli"/>
    <w:basedOn w:val="Zawartotabeli"/>
    <w:rsid w:val="00420673"/>
    <w:pPr>
      <w:jc w:val="center"/>
    </w:pPr>
    <w:rPr>
      <w:b/>
      <w:bCs/>
      <w:i/>
      <w:iCs/>
    </w:rPr>
  </w:style>
  <w:style w:type="paragraph" w:customStyle="1" w:styleId="Normalny1">
    <w:name w:val="Normalny1"/>
    <w:rsid w:val="00420673"/>
    <w:pPr>
      <w:suppressAutoHyphens/>
      <w:autoSpaceDE w:val="0"/>
      <w:spacing w:before="120" w:after="120" w:line="240" w:lineRule="auto"/>
    </w:pPr>
    <w:rPr>
      <w:rFonts w:ascii="Verdana" w:eastAsia="Times New Roman" w:hAnsi="Verdana" w:cs="Verdana"/>
      <w:color w:val="000000"/>
      <w:sz w:val="24"/>
      <w:szCs w:val="24"/>
      <w:lang w:eastAsia="zh-CN"/>
    </w:rPr>
  </w:style>
  <w:style w:type="character" w:customStyle="1" w:styleId="WW8Num8z0">
    <w:name w:val="WW8Num8z0"/>
    <w:rsid w:val="00420673"/>
    <w:rPr>
      <w:rFonts w:ascii="Symbol" w:hAnsi="Symbol" w:cs="Symbol"/>
    </w:rPr>
  </w:style>
  <w:style w:type="character" w:customStyle="1" w:styleId="WW8Num4z1">
    <w:name w:val="WW8Num4z1"/>
    <w:rsid w:val="00420673"/>
    <w:rPr>
      <w:rFonts w:ascii="Courier New" w:hAnsi="Courier New" w:cs="Courier New"/>
    </w:rPr>
  </w:style>
  <w:style w:type="character" w:customStyle="1" w:styleId="WW8Num4z2">
    <w:name w:val="WW8Num4z2"/>
    <w:rsid w:val="00420673"/>
    <w:rPr>
      <w:rFonts w:ascii="Wingdings" w:hAnsi="Wingdings" w:cs="Wingdings"/>
    </w:rPr>
  </w:style>
  <w:style w:type="character" w:customStyle="1" w:styleId="WW8Num9z0">
    <w:name w:val="WW8Num9z0"/>
    <w:rsid w:val="00420673"/>
    <w:rPr>
      <w:rFonts w:ascii="Symbol" w:hAnsi="Symbol" w:cs="Symbol"/>
    </w:rPr>
  </w:style>
  <w:style w:type="character" w:customStyle="1" w:styleId="WW8Num9z1">
    <w:name w:val="WW8Num9z1"/>
    <w:rsid w:val="00420673"/>
    <w:rPr>
      <w:rFonts w:ascii="Courier New" w:hAnsi="Courier New" w:cs="Courier New"/>
    </w:rPr>
  </w:style>
  <w:style w:type="character" w:customStyle="1" w:styleId="WW8Num9z2">
    <w:name w:val="WW8Num9z2"/>
    <w:rsid w:val="00420673"/>
    <w:rPr>
      <w:rFonts w:ascii="Wingdings" w:hAnsi="Wingdings" w:cs="Wingdings"/>
    </w:rPr>
  </w:style>
  <w:style w:type="character" w:customStyle="1" w:styleId="Domylnaczcionkaakapitu1">
    <w:name w:val="Domyślna czcionka akapitu1"/>
    <w:rsid w:val="00420673"/>
  </w:style>
  <w:style w:type="character" w:customStyle="1" w:styleId="wyniki">
    <w:name w:val="wyniki"/>
    <w:basedOn w:val="Domylnaczcionkaakapitu1"/>
    <w:rsid w:val="00420673"/>
  </w:style>
  <w:style w:type="paragraph" w:customStyle="1" w:styleId="Podpis1">
    <w:name w:val="Podpis1"/>
    <w:basedOn w:val="Normalny"/>
    <w:rsid w:val="00420673"/>
    <w:pPr>
      <w:suppressLineNumbers/>
      <w:suppressAutoHyphens/>
      <w:spacing w:after="120" w:line="240" w:lineRule="auto"/>
    </w:pPr>
    <w:rPr>
      <w:rFonts w:cs="Mangal"/>
      <w:i/>
      <w:iCs/>
      <w:szCs w:val="24"/>
      <w:lang w:eastAsia="ar-SA"/>
    </w:rPr>
  </w:style>
  <w:style w:type="paragraph" w:customStyle="1" w:styleId="Normalny2">
    <w:name w:val="Normalny2"/>
    <w:rsid w:val="00420673"/>
    <w:pPr>
      <w:suppressAutoHyphens/>
      <w:autoSpaceDE w:val="0"/>
      <w:spacing w:before="120" w:after="120" w:line="240" w:lineRule="auto"/>
    </w:pPr>
    <w:rPr>
      <w:rFonts w:ascii="Calibri" w:eastAsia="Calibri" w:hAnsi="Calibri" w:cs="Calibri"/>
      <w:color w:val="000000"/>
      <w:sz w:val="24"/>
      <w:szCs w:val="24"/>
      <w:lang w:eastAsia="ar-SA"/>
    </w:rPr>
  </w:style>
  <w:style w:type="paragraph" w:customStyle="1" w:styleId="Normalny3">
    <w:name w:val="Normalny3"/>
    <w:rsid w:val="00420673"/>
    <w:pPr>
      <w:suppressAutoHyphens/>
      <w:autoSpaceDE w:val="0"/>
      <w:spacing w:before="120" w:after="120" w:line="240" w:lineRule="auto"/>
    </w:pPr>
    <w:rPr>
      <w:rFonts w:ascii="Calibri" w:eastAsia="Calibri" w:hAnsi="Calibri" w:cs="Calibri"/>
      <w:color w:val="000000"/>
      <w:sz w:val="24"/>
      <w:szCs w:val="24"/>
      <w:lang w:eastAsia="zh-CN"/>
    </w:rPr>
  </w:style>
  <w:style w:type="paragraph" w:customStyle="1" w:styleId="Tekstpodstawowy22">
    <w:name w:val="Tekst podstawowy 22"/>
    <w:basedOn w:val="Normalny"/>
    <w:rsid w:val="00420673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hAnsi="Arial"/>
      <w:b/>
      <w:sz w:val="32"/>
      <w:szCs w:val="20"/>
    </w:rPr>
  </w:style>
  <w:style w:type="paragraph" w:styleId="Bibliografia">
    <w:name w:val="Bibliography"/>
    <w:basedOn w:val="Normalny"/>
    <w:next w:val="Normalny"/>
    <w:uiPriority w:val="37"/>
    <w:unhideWhenUsed/>
    <w:rsid w:val="00420673"/>
    <w:pPr>
      <w:spacing w:line="360" w:lineRule="auto"/>
      <w:ind w:firstLine="709"/>
      <w:jc w:val="both"/>
    </w:pPr>
    <w:rPr>
      <w:rFonts w:eastAsia="Calibri"/>
      <w:szCs w:val="24"/>
      <w:lang w:eastAsia="en-US"/>
    </w:rPr>
  </w:style>
  <w:style w:type="character" w:customStyle="1" w:styleId="TekstkomentarzaZnak">
    <w:name w:val="Tekst komentarza Znak"/>
    <w:link w:val="Tekstkomentarza"/>
    <w:semiHidden/>
    <w:rsid w:val="00420673"/>
    <w:rPr>
      <w:rFonts w:ascii="Times New Roman" w:eastAsia="Calibri" w:hAnsi="Times New Roman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semiHidden/>
    <w:unhideWhenUsed/>
    <w:rsid w:val="00420673"/>
    <w:pPr>
      <w:spacing w:line="240" w:lineRule="auto"/>
      <w:ind w:firstLine="709"/>
      <w:jc w:val="both"/>
    </w:pPr>
    <w:rPr>
      <w:rFonts w:eastAsia="Calibri"/>
      <w:sz w:val="20"/>
      <w:szCs w:val="20"/>
      <w:lang w:eastAsia="en-US"/>
    </w:rPr>
  </w:style>
  <w:style w:type="character" w:customStyle="1" w:styleId="TekstkomentarzaZnak1">
    <w:name w:val="Tekst komentarza Znak1"/>
    <w:basedOn w:val="Domylnaczcionkaakapitu"/>
    <w:uiPriority w:val="99"/>
    <w:semiHidden/>
    <w:rsid w:val="004206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link w:val="Tematkomentarza"/>
    <w:semiHidden/>
    <w:rsid w:val="00420673"/>
    <w:rPr>
      <w:rFonts w:ascii="Times New Roman" w:eastAsia="Calibri" w:hAnsi="Times New Roman" w:cs="Times New Roman"/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420673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4206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styleId="redniecieniowanie1akcent3">
    <w:name w:val="Medium Shading 1 Accent 3"/>
    <w:basedOn w:val="Standardowy"/>
    <w:uiPriority w:val="63"/>
    <w:rsid w:val="004206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4206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Poprawka">
    <w:name w:val="Revision"/>
    <w:hidden/>
    <w:uiPriority w:val="99"/>
    <w:semiHidden/>
    <w:rsid w:val="00420673"/>
    <w:pPr>
      <w:spacing w:before="120" w:after="120" w:line="240" w:lineRule="auto"/>
    </w:pPr>
    <w:rPr>
      <w:rFonts w:ascii="Calibri" w:eastAsia="Times New Roman" w:hAnsi="Calibri" w:cs="Times New Roman"/>
      <w:lang w:eastAsia="pl-PL"/>
    </w:rPr>
  </w:style>
  <w:style w:type="paragraph" w:customStyle="1" w:styleId="Bezodstpw1">
    <w:name w:val="Bez odstępów1"/>
    <w:rsid w:val="00420673"/>
    <w:pPr>
      <w:suppressAutoHyphens/>
      <w:spacing w:before="120" w:after="120" w:line="100" w:lineRule="atLeast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Spistreci4">
    <w:name w:val="toc 4"/>
    <w:basedOn w:val="Normalny"/>
    <w:next w:val="Normalny"/>
    <w:autoRedefine/>
    <w:uiPriority w:val="39"/>
    <w:unhideWhenUsed/>
    <w:rsid w:val="00420673"/>
    <w:pPr>
      <w:spacing w:before="0" w:after="0"/>
      <w:ind w:left="660"/>
    </w:pPr>
    <w:rPr>
      <w:rFonts w:asciiTheme="minorHAnsi" w:hAnsiTheme="minorHAnsi"/>
      <w:sz w:val="18"/>
      <w:szCs w:val="18"/>
    </w:rPr>
  </w:style>
  <w:style w:type="table" w:customStyle="1" w:styleId="Jasnecieniowanie1">
    <w:name w:val="Jasne cieniowanie1"/>
    <w:basedOn w:val="Standardowy"/>
    <w:uiPriority w:val="60"/>
    <w:rsid w:val="00420673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Jasnecieniowanieakcent11">
    <w:name w:val="Jasne cieniowanie — akcent 11"/>
    <w:basedOn w:val="Standardowy"/>
    <w:uiPriority w:val="60"/>
    <w:rsid w:val="00420673"/>
    <w:pPr>
      <w:spacing w:after="0" w:line="240" w:lineRule="auto"/>
    </w:pPr>
    <w:rPr>
      <w:rFonts w:ascii="Calibri" w:eastAsia="Times New Roman" w:hAnsi="Calibri" w:cs="Times New Roman"/>
      <w:color w:val="365F91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Spisilustracji">
    <w:name w:val="table of figures"/>
    <w:basedOn w:val="Normalny"/>
    <w:next w:val="Normalny"/>
    <w:uiPriority w:val="99"/>
    <w:unhideWhenUsed/>
    <w:rsid w:val="00420673"/>
  </w:style>
  <w:style w:type="character" w:customStyle="1" w:styleId="Znakiprzypiswdolnych">
    <w:name w:val="Znaki przypisów dolnych"/>
    <w:rsid w:val="00420673"/>
  </w:style>
  <w:style w:type="paragraph" w:customStyle="1" w:styleId="Akapitzlist1">
    <w:name w:val="Akapit z listą1"/>
    <w:basedOn w:val="Normalny"/>
    <w:rsid w:val="00420673"/>
    <w:pPr>
      <w:widowControl w:val="0"/>
      <w:suppressAutoHyphens/>
      <w:spacing w:before="0" w:after="0" w:line="100" w:lineRule="atLeast"/>
      <w:ind w:left="720"/>
    </w:pPr>
    <w:rPr>
      <w:rFonts w:eastAsia="SimSun" w:cs="Mangal"/>
      <w:kern w:val="1"/>
      <w:szCs w:val="24"/>
      <w:lang w:eastAsia="hi-IN" w:bidi="hi-IN"/>
    </w:rPr>
  </w:style>
  <w:style w:type="paragraph" w:customStyle="1" w:styleId="Bezodstpw2">
    <w:name w:val="Bez odstępów2"/>
    <w:rsid w:val="00420673"/>
    <w:pPr>
      <w:suppressAutoHyphens/>
      <w:spacing w:after="0" w:line="100" w:lineRule="atLeast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styleId="Odwoaniedokomentarza">
    <w:name w:val="annotation reference"/>
    <w:uiPriority w:val="99"/>
    <w:semiHidden/>
    <w:unhideWhenUsed/>
    <w:rsid w:val="00420673"/>
    <w:rPr>
      <w:sz w:val="16"/>
      <w:szCs w:val="16"/>
    </w:rPr>
  </w:style>
  <w:style w:type="numbering" w:customStyle="1" w:styleId="Bezlisty1">
    <w:name w:val="Bez listy1"/>
    <w:next w:val="Bezlisty"/>
    <w:semiHidden/>
    <w:rsid w:val="00420673"/>
  </w:style>
  <w:style w:type="character" w:customStyle="1" w:styleId="WW8Num2z1">
    <w:name w:val="WW8Num2z1"/>
    <w:rsid w:val="00420673"/>
    <w:rPr>
      <w:rFonts w:ascii="OpenSymbol" w:hAnsi="OpenSymbol" w:cs="OpenSymbol"/>
    </w:rPr>
  </w:style>
  <w:style w:type="character" w:customStyle="1" w:styleId="WW8Num3z1">
    <w:name w:val="WW8Num3z1"/>
    <w:rsid w:val="00420673"/>
    <w:rPr>
      <w:rFonts w:ascii="OpenSymbol" w:hAnsi="OpenSymbol" w:cs="OpenSymbol"/>
    </w:rPr>
  </w:style>
  <w:style w:type="character" w:customStyle="1" w:styleId="WW8Num7z0">
    <w:name w:val="WW8Num7z0"/>
    <w:rsid w:val="00420673"/>
    <w:rPr>
      <w:rFonts w:ascii="Wingdings" w:hAnsi="Wingdings"/>
    </w:rPr>
  </w:style>
  <w:style w:type="character" w:customStyle="1" w:styleId="WW8Num7z1">
    <w:name w:val="WW8Num7z1"/>
    <w:rsid w:val="00420673"/>
    <w:rPr>
      <w:rFonts w:ascii="Courier New" w:hAnsi="Courier New" w:cs="Courier New"/>
    </w:rPr>
  </w:style>
  <w:style w:type="character" w:customStyle="1" w:styleId="WW8Num7z3">
    <w:name w:val="WW8Num7z3"/>
    <w:rsid w:val="00420673"/>
    <w:rPr>
      <w:rFonts w:ascii="Symbol" w:hAnsi="Symbol"/>
    </w:rPr>
  </w:style>
  <w:style w:type="character" w:customStyle="1" w:styleId="WW8Num8z1">
    <w:name w:val="WW8Num8z1"/>
    <w:rsid w:val="00420673"/>
    <w:rPr>
      <w:rFonts w:ascii="Courier New" w:hAnsi="Courier New" w:cs="Courier New"/>
    </w:rPr>
  </w:style>
  <w:style w:type="character" w:customStyle="1" w:styleId="WW8Num8z3">
    <w:name w:val="WW8Num8z3"/>
    <w:rsid w:val="00420673"/>
    <w:rPr>
      <w:rFonts w:ascii="Symbol" w:hAnsi="Symbol"/>
    </w:rPr>
  </w:style>
  <w:style w:type="character" w:customStyle="1" w:styleId="WW8Num9z3">
    <w:name w:val="WW8Num9z3"/>
    <w:rsid w:val="00420673"/>
    <w:rPr>
      <w:rFonts w:ascii="Symbol" w:hAnsi="Symbol"/>
    </w:rPr>
  </w:style>
  <w:style w:type="character" w:customStyle="1" w:styleId="WW8Num10z0">
    <w:name w:val="WW8Num10z0"/>
    <w:rsid w:val="00420673"/>
    <w:rPr>
      <w:rFonts w:ascii="Wingdings" w:hAnsi="Wingdings"/>
    </w:rPr>
  </w:style>
  <w:style w:type="character" w:customStyle="1" w:styleId="WW8Num10z1">
    <w:name w:val="WW8Num10z1"/>
    <w:rsid w:val="00420673"/>
    <w:rPr>
      <w:rFonts w:ascii="Courier New" w:hAnsi="Courier New" w:cs="Courier New"/>
    </w:rPr>
  </w:style>
  <w:style w:type="character" w:customStyle="1" w:styleId="WW8Num10z3">
    <w:name w:val="WW8Num10z3"/>
    <w:rsid w:val="00420673"/>
    <w:rPr>
      <w:rFonts w:ascii="Symbol" w:hAnsi="Symbol"/>
    </w:rPr>
  </w:style>
  <w:style w:type="character" w:customStyle="1" w:styleId="WW8Num11z0">
    <w:name w:val="WW8Num11z0"/>
    <w:rsid w:val="00420673"/>
    <w:rPr>
      <w:rFonts w:ascii="Wingdings" w:hAnsi="Wingdings"/>
    </w:rPr>
  </w:style>
  <w:style w:type="character" w:customStyle="1" w:styleId="WW8Num11z1">
    <w:name w:val="WW8Num11z1"/>
    <w:rsid w:val="00420673"/>
    <w:rPr>
      <w:rFonts w:ascii="Courier New" w:hAnsi="Courier New" w:cs="Courier New"/>
    </w:rPr>
  </w:style>
  <w:style w:type="character" w:customStyle="1" w:styleId="WW8Num11z3">
    <w:name w:val="WW8Num11z3"/>
    <w:rsid w:val="00420673"/>
    <w:rPr>
      <w:rFonts w:ascii="Symbol" w:hAnsi="Symbol"/>
    </w:rPr>
  </w:style>
  <w:style w:type="character" w:customStyle="1" w:styleId="WW8Num12z1">
    <w:name w:val="WW8Num12z1"/>
    <w:rsid w:val="00420673"/>
    <w:rPr>
      <w:rFonts w:ascii="Courier New" w:hAnsi="Courier New" w:cs="Courier New"/>
    </w:rPr>
  </w:style>
  <w:style w:type="character" w:customStyle="1" w:styleId="WW8Num13z0">
    <w:name w:val="WW8Num13z0"/>
    <w:rsid w:val="00420673"/>
    <w:rPr>
      <w:rFonts w:ascii="Symbol" w:hAnsi="Symbol"/>
    </w:rPr>
  </w:style>
  <w:style w:type="character" w:customStyle="1" w:styleId="WW8Num13z1">
    <w:name w:val="WW8Num13z1"/>
    <w:rsid w:val="00420673"/>
    <w:rPr>
      <w:rFonts w:ascii="Symbol" w:hAnsi="Symbol" w:cs="OpenSymbol"/>
    </w:rPr>
  </w:style>
  <w:style w:type="character" w:customStyle="1" w:styleId="WW8Num13z2">
    <w:name w:val="WW8Num13z2"/>
    <w:rsid w:val="00420673"/>
    <w:rPr>
      <w:rFonts w:ascii="Wingdings" w:hAnsi="Wingdings"/>
    </w:rPr>
  </w:style>
  <w:style w:type="character" w:customStyle="1" w:styleId="WW8Num14z0">
    <w:name w:val="WW8Num14z0"/>
    <w:rsid w:val="00420673"/>
    <w:rPr>
      <w:rFonts w:ascii="Symbol" w:hAnsi="Symbol"/>
    </w:rPr>
  </w:style>
  <w:style w:type="character" w:customStyle="1" w:styleId="WW8Num14z1">
    <w:name w:val="WW8Num14z1"/>
    <w:rsid w:val="00420673"/>
    <w:rPr>
      <w:rFonts w:ascii="Courier New" w:hAnsi="Courier New" w:cs="Courier New"/>
    </w:rPr>
  </w:style>
  <w:style w:type="character" w:customStyle="1" w:styleId="WW8Num14z2">
    <w:name w:val="WW8Num14z2"/>
    <w:rsid w:val="00420673"/>
    <w:rPr>
      <w:rFonts w:ascii="Wingdings" w:hAnsi="Wingdings"/>
    </w:rPr>
  </w:style>
  <w:style w:type="character" w:customStyle="1" w:styleId="WW8Num15z0">
    <w:name w:val="WW8Num15z0"/>
    <w:rsid w:val="00420673"/>
    <w:rPr>
      <w:rFonts w:ascii="Symbol" w:hAnsi="Symbol"/>
    </w:rPr>
  </w:style>
  <w:style w:type="character" w:customStyle="1" w:styleId="WW8Num15z1">
    <w:name w:val="WW8Num15z1"/>
    <w:rsid w:val="00420673"/>
    <w:rPr>
      <w:rFonts w:ascii="Courier New" w:hAnsi="Courier New" w:cs="Courier New"/>
    </w:rPr>
  </w:style>
  <w:style w:type="character" w:customStyle="1" w:styleId="WW8Num15z2">
    <w:name w:val="WW8Num15z2"/>
    <w:rsid w:val="00420673"/>
    <w:rPr>
      <w:rFonts w:ascii="Wingdings" w:hAnsi="Wingdings"/>
    </w:rPr>
  </w:style>
  <w:style w:type="character" w:customStyle="1" w:styleId="WW8Num16z0">
    <w:name w:val="WW8Num16z0"/>
    <w:rsid w:val="00420673"/>
    <w:rPr>
      <w:rFonts w:ascii="Symbol" w:hAnsi="Symbol"/>
    </w:rPr>
  </w:style>
  <w:style w:type="character" w:customStyle="1" w:styleId="WW8Num17z0">
    <w:name w:val="WW8Num17z0"/>
    <w:rsid w:val="00420673"/>
    <w:rPr>
      <w:rFonts w:ascii="Symbol" w:hAnsi="Symbol"/>
    </w:rPr>
  </w:style>
  <w:style w:type="character" w:customStyle="1" w:styleId="WW8Num17z2">
    <w:name w:val="WW8Num17z2"/>
    <w:rsid w:val="00420673"/>
    <w:rPr>
      <w:rFonts w:ascii="Wingdings" w:hAnsi="Wingdings"/>
    </w:rPr>
  </w:style>
  <w:style w:type="character" w:customStyle="1" w:styleId="WW8Num17z4">
    <w:name w:val="WW8Num17z4"/>
    <w:rsid w:val="00420673"/>
    <w:rPr>
      <w:rFonts w:ascii="Courier New" w:hAnsi="Courier New" w:cs="Courier New"/>
    </w:rPr>
  </w:style>
  <w:style w:type="character" w:customStyle="1" w:styleId="WW8Num18z0">
    <w:name w:val="WW8Num18z0"/>
    <w:rsid w:val="00420673"/>
    <w:rPr>
      <w:color w:val="000000"/>
    </w:rPr>
  </w:style>
  <w:style w:type="character" w:customStyle="1" w:styleId="WW8Num18z1">
    <w:name w:val="WW8Num18z1"/>
    <w:rsid w:val="00420673"/>
    <w:rPr>
      <w:rFonts w:ascii="Courier New" w:hAnsi="Courier New" w:cs="Courier New"/>
    </w:rPr>
  </w:style>
  <w:style w:type="character" w:customStyle="1" w:styleId="WW8Num18z2">
    <w:name w:val="WW8Num18z2"/>
    <w:rsid w:val="00420673"/>
    <w:rPr>
      <w:rFonts w:ascii="Wingdings" w:hAnsi="Wingdings"/>
    </w:rPr>
  </w:style>
  <w:style w:type="character" w:customStyle="1" w:styleId="WW8Num19z0">
    <w:name w:val="WW8Num19z0"/>
    <w:rsid w:val="00420673"/>
    <w:rPr>
      <w:rFonts w:ascii="Symbol" w:hAnsi="Symbol" w:cs="Symbol"/>
    </w:rPr>
  </w:style>
  <w:style w:type="character" w:customStyle="1" w:styleId="WW8Num19z1">
    <w:name w:val="WW8Num19z1"/>
    <w:rsid w:val="00420673"/>
    <w:rPr>
      <w:rFonts w:ascii="Courier New" w:hAnsi="Courier New"/>
      <w:sz w:val="20"/>
    </w:rPr>
  </w:style>
  <w:style w:type="character" w:customStyle="1" w:styleId="WW8Num19z2">
    <w:name w:val="WW8Num19z2"/>
    <w:rsid w:val="00420673"/>
    <w:rPr>
      <w:rFonts w:ascii="Wingdings" w:hAnsi="Wingdings" w:cs="Wingdings"/>
    </w:rPr>
  </w:style>
  <w:style w:type="character" w:customStyle="1" w:styleId="WW8Num20z0">
    <w:name w:val="WW8Num20z0"/>
    <w:rsid w:val="00420673"/>
    <w:rPr>
      <w:rFonts w:ascii="Symbol" w:hAnsi="Symbol"/>
    </w:rPr>
  </w:style>
  <w:style w:type="character" w:customStyle="1" w:styleId="WW8Num20z1">
    <w:name w:val="WW8Num20z1"/>
    <w:rsid w:val="00420673"/>
    <w:rPr>
      <w:rFonts w:ascii="Courier New" w:hAnsi="Courier New" w:cs="Courier New"/>
    </w:rPr>
  </w:style>
  <w:style w:type="character" w:customStyle="1" w:styleId="WW8Num20z2">
    <w:name w:val="WW8Num20z2"/>
    <w:rsid w:val="00420673"/>
    <w:rPr>
      <w:rFonts w:ascii="Wingdings" w:hAnsi="Wingdings"/>
    </w:rPr>
  </w:style>
  <w:style w:type="character" w:customStyle="1" w:styleId="WW8Num21z0">
    <w:name w:val="WW8Num21z0"/>
    <w:rsid w:val="00420673"/>
    <w:rPr>
      <w:rFonts w:ascii="Symbol" w:hAnsi="Symbol"/>
      <w:sz w:val="20"/>
    </w:rPr>
  </w:style>
  <w:style w:type="character" w:customStyle="1" w:styleId="WW8Num21z1">
    <w:name w:val="WW8Num21z1"/>
    <w:rsid w:val="00420673"/>
    <w:rPr>
      <w:rFonts w:ascii="Courier New" w:hAnsi="Courier New"/>
      <w:sz w:val="20"/>
    </w:rPr>
  </w:style>
  <w:style w:type="character" w:customStyle="1" w:styleId="WW8Num21z2">
    <w:name w:val="WW8Num21z2"/>
    <w:rsid w:val="00420673"/>
    <w:rPr>
      <w:rFonts w:ascii="Wingdings" w:hAnsi="Wingdings"/>
      <w:sz w:val="20"/>
    </w:rPr>
  </w:style>
  <w:style w:type="character" w:customStyle="1" w:styleId="WW8Num21z3">
    <w:name w:val="WW8Num21z3"/>
    <w:rsid w:val="00420673"/>
    <w:rPr>
      <w:rFonts w:ascii="Symbol" w:hAnsi="Symbol"/>
    </w:rPr>
  </w:style>
  <w:style w:type="character" w:customStyle="1" w:styleId="WW8Num22z0">
    <w:name w:val="WW8Num22z0"/>
    <w:rsid w:val="00420673"/>
    <w:rPr>
      <w:rFonts w:ascii="Symbol" w:hAnsi="Symbol"/>
    </w:rPr>
  </w:style>
  <w:style w:type="character" w:customStyle="1" w:styleId="WW8Num22z1">
    <w:name w:val="WW8Num22z1"/>
    <w:rsid w:val="00420673"/>
    <w:rPr>
      <w:rFonts w:ascii="Courier New" w:hAnsi="Courier New" w:cs="Courier New"/>
    </w:rPr>
  </w:style>
  <w:style w:type="character" w:customStyle="1" w:styleId="WW8Num22z2">
    <w:name w:val="WW8Num22z2"/>
    <w:rsid w:val="00420673"/>
    <w:rPr>
      <w:rFonts w:ascii="Wingdings" w:hAnsi="Wingdings"/>
    </w:rPr>
  </w:style>
  <w:style w:type="character" w:customStyle="1" w:styleId="WW8Num26z0">
    <w:name w:val="WW8Num26z0"/>
    <w:rsid w:val="00420673"/>
    <w:rPr>
      <w:rFonts w:ascii="Symbol" w:hAnsi="Symbol"/>
    </w:rPr>
  </w:style>
  <w:style w:type="character" w:customStyle="1" w:styleId="WW8Num27z0">
    <w:name w:val="WW8Num27z0"/>
    <w:rsid w:val="00420673"/>
    <w:rPr>
      <w:rFonts w:ascii="Times New Roman" w:hAnsi="Times New Roman"/>
    </w:rPr>
  </w:style>
  <w:style w:type="character" w:customStyle="1" w:styleId="WW8Num28z0">
    <w:name w:val="WW8Num28z0"/>
    <w:rsid w:val="00420673"/>
    <w:rPr>
      <w:rFonts w:ascii="Times New Roman" w:hAnsi="Times New Roman"/>
    </w:rPr>
  </w:style>
  <w:style w:type="character" w:customStyle="1" w:styleId="WW8Num30z0">
    <w:name w:val="WW8Num30z0"/>
    <w:rsid w:val="00420673"/>
    <w:rPr>
      <w:rFonts w:ascii="Symbol" w:hAnsi="Symbol"/>
    </w:rPr>
  </w:style>
  <w:style w:type="character" w:customStyle="1" w:styleId="WW8Num32z0">
    <w:name w:val="WW8Num32z0"/>
    <w:rsid w:val="00420673"/>
    <w:rPr>
      <w:rFonts w:ascii="Symbol" w:hAnsi="Symbol" w:cs="OpenSymbol"/>
    </w:rPr>
  </w:style>
  <w:style w:type="character" w:customStyle="1" w:styleId="WW8Num33z0">
    <w:name w:val="WW8Num33z0"/>
    <w:rsid w:val="00420673"/>
    <w:rPr>
      <w:rFonts w:ascii="Symbol" w:hAnsi="Symbol" w:cs="OpenSymbol"/>
    </w:rPr>
  </w:style>
  <w:style w:type="character" w:customStyle="1" w:styleId="WW8Num34z0">
    <w:name w:val="WW8Num34z0"/>
    <w:rsid w:val="00420673"/>
    <w:rPr>
      <w:rFonts w:ascii="Symbol" w:hAnsi="Symbol" w:cs="OpenSymbol"/>
    </w:rPr>
  </w:style>
  <w:style w:type="character" w:customStyle="1" w:styleId="WW8Num35z0">
    <w:name w:val="WW8Num35z0"/>
    <w:rsid w:val="00420673"/>
    <w:rPr>
      <w:rFonts w:ascii="Symbol" w:hAnsi="Symbol" w:cs="OpenSymbol"/>
    </w:rPr>
  </w:style>
  <w:style w:type="character" w:customStyle="1" w:styleId="WW8Num36z0">
    <w:name w:val="WW8Num36z0"/>
    <w:rsid w:val="00420673"/>
    <w:rPr>
      <w:rFonts w:ascii="Symbol" w:hAnsi="Symbol" w:cs="OpenSymbol"/>
    </w:rPr>
  </w:style>
  <w:style w:type="character" w:customStyle="1" w:styleId="WW8Num37z0">
    <w:name w:val="WW8Num37z0"/>
    <w:rsid w:val="00420673"/>
    <w:rPr>
      <w:rFonts w:ascii="Symbol" w:hAnsi="Symbol" w:cs="OpenSymbol"/>
    </w:rPr>
  </w:style>
  <w:style w:type="character" w:customStyle="1" w:styleId="WW8Num38z0">
    <w:name w:val="WW8Num38z0"/>
    <w:rsid w:val="00420673"/>
    <w:rPr>
      <w:rFonts w:ascii="Symbol" w:hAnsi="Symbol" w:cs="OpenSymbol"/>
    </w:rPr>
  </w:style>
  <w:style w:type="character" w:customStyle="1" w:styleId="WW8Num39z0">
    <w:name w:val="WW8Num39z0"/>
    <w:rsid w:val="00420673"/>
    <w:rPr>
      <w:rFonts w:ascii="Symbol" w:hAnsi="Symbol" w:cs="OpenSymbol"/>
    </w:rPr>
  </w:style>
  <w:style w:type="character" w:customStyle="1" w:styleId="WW8Num23z0">
    <w:name w:val="WW8Num23z0"/>
    <w:rsid w:val="00420673"/>
    <w:rPr>
      <w:rFonts w:ascii="Symbol" w:hAnsi="Symbol"/>
    </w:rPr>
  </w:style>
  <w:style w:type="character" w:customStyle="1" w:styleId="WW8Num23z1">
    <w:name w:val="WW8Num23z1"/>
    <w:rsid w:val="00420673"/>
    <w:rPr>
      <w:rFonts w:ascii="Courier New" w:hAnsi="Courier New" w:cs="Courier New"/>
    </w:rPr>
  </w:style>
  <w:style w:type="character" w:customStyle="1" w:styleId="WW8Num23z2">
    <w:name w:val="WW8Num23z2"/>
    <w:rsid w:val="00420673"/>
    <w:rPr>
      <w:rFonts w:ascii="Wingdings" w:hAnsi="Wingdings"/>
    </w:rPr>
  </w:style>
  <w:style w:type="character" w:customStyle="1" w:styleId="WW8Num24z0">
    <w:name w:val="WW8Num24z0"/>
    <w:rsid w:val="00420673"/>
    <w:rPr>
      <w:rFonts w:ascii="Symbol" w:hAnsi="Symbol"/>
    </w:rPr>
  </w:style>
  <w:style w:type="character" w:customStyle="1" w:styleId="WW8Num24z1">
    <w:name w:val="WW8Num24z1"/>
    <w:rsid w:val="00420673"/>
    <w:rPr>
      <w:rFonts w:ascii="Courier New" w:hAnsi="Courier New" w:cs="Courier New"/>
    </w:rPr>
  </w:style>
  <w:style w:type="character" w:customStyle="1" w:styleId="WW8Num24z2">
    <w:name w:val="WW8Num24z2"/>
    <w:rsid w:val="00420673"/>
    <w:rPr>
      <w:rFonts w:ascii="Wingdings" w:hAnsi="Wingdings"/>
    </w:rPr>
  </w:style>
  <w:style w:type="character" w:customStyle="1" w:styleId="WW8Num25z0">
    <w:name w:val="WW8Num25z0"/>
    <w:rsid w:val="00420673"/>
    <w:rPr>
      <w:rFonts w:ascii="Symbol" w:hAnsi="Symbol"/>
    </w:rPr>
  </w:style>
  <w:style w:type="character" w:customStyle="1" w:styleId="WW8Num25z1">
    <w:name w:val="WW8Num25z1"/>
    <w:rsid w:val="00420673"/>
    <w:rPr>
      <w:rFonts w:ascii="Courier New" w:hAnsi="Courier New" w:cs="Courier New"/>
    </w:rPr>
  </w:style>
  <w:style w:type="character" w:customStyle="1" w:styleId="WW8Num25z2">
    <w:name w:val="WW8Num25z2"/>
    <w:rsid w:val="00420673"/>
    <w:rPr>
      <w:rFonts w:ascii="Wingdings" w:hAnsi="Wingdings"/>
    </w:rPr>
  </w:style>
  <w:style w:type="character" w:customStyle="1" w:styleId="WW8Num25z3">
    <w:name w:val="WW8Num25z3"/>
    <w:rsid w:val="00420673"/>
    <w:rPr>
      <w:rFonts w:ascii="Symbol" w:hAnsi="Symbol"/>
    </w:rPr>
  </w:style>
  <w:style w:type="character" w:customStyle="1" w:styleId="WW8Num26z1">
    <w:name w:val="WW8Num26z1"/>
    <w:rsid w:val="00420673"/>
    <w:rPr>
      <w:rFonts w:ascii="Courier New" w:hAnsi="Courier New" w:cs="Courier New"/>
    </w:rPr>
  </w:style>
  <w:style w:type="character" w:customStyle="1" w:styleId="WW8Num26z2">
    <w:name w:val="WW8Num26z2"/>
    <w:rsid w:val="00420673"/>
    <w:rPr>
      <w:rFonts w:ascii="Wingdings" w:hAnsi="Wingdings"/>
    </w:rPr>
  </w:style>
  <w:style w:type="character" w:customStyle="1" w:styleId="WW8Num26z3">
    <w:name w:val="WW8Num26z3"/>
    <w:rsid w:val="00420673"/>
    <w:rPr>
      <w:rFonts w:ascii="Symbol" w:hAnsi="Symbol"/>
    </w:rPr>
  </w:style>
  <w:style w:type="character" w:customStyle="1" w:styleId="WW8Num27z1">
    <w:name w:val="WW8Num27z1"/>
    <w:rsid w:val="00420673"/>
    <w:rPr>
      <w:rFonts w:ascii="Courier New" w:hAnsi="Courier New" w:cs="Courier New"/>
    </w:rPr>
  </w:style>
  <w:style w:type="character" w:customStyle="1" w:styleId="WW8Num27z2">
    <w:name w:val="WW8Num27z2"/>
    <w:rsid w:val="00420673"/>
    <w:rPr>
      <w:rFonts w:ascii="Wingdings" w:hAnsi="Wingdings"/>
    </w:rPr>
  </w:style>
  <w:style w:type="character" w:customStyle="1" w:styleId="WW8Num28z1">
    <w:name w:val="WW8Num28z1"/>
    <w:rsid w:val="00420673"/>
    <w:rPr>
      <w:rFonts w:ascii="Courier New" w:hAnsi="Courier New" w:cs="Courier New"/>
    </w:rPr>
  </w:style>
  <w:style w:type="character" w:customStyle="1" w:styleId="WW8Num28z2">
    <w:name w:val="WW8Num28z2"/>
    <w:rsid w:val="00420673"/>
    <w:rPr>
      <w:rFonts w:ascii="Wingdings" w:hAnsi="Wingdings"/>
    </w:rPr>
  </w:style>
  <w:style w:type="character" w:customStyle="1" w:styleId="WW8Num29z0">
    <w:name w:val="WW8Num29z0"/>
    <w:rsid w:val="00420673"/>
    <w:rPr>
      <w:rFonts w:ascii="Symbol" w:hAnsi="Symbol"/>
    </w:rPr>
  </w:style>
  <w:style w:type="character" w:customStyle="1" w:styleId="WW8Num29z1">
    <w:name w:val="WW8Num29z1"/>
    <w:rsid w:val="00420673"/>
    <w:rPr>
      <w:rFonts w:ascii="Courier New" w:hAnsi="Courier New" w:cs="Courier New"/>
    </w:rPr>
  </w:style>
  <w:style w:type="character" w:customStyle="1" w:styleId="WW8Num29z2">
    <w:name w:val="WW8Num29z2"/>
    <w:rsid w:val="00420673"/>
    <w:rPr>
      <w:rFonts w:ascii="Wingdings" w:hAnsi="Wingdings"/>
    </w:rPr>
  </w:style>
  <w:style w:type="character" w:customStyle="1" w:styleId="WW8Num29z3">
    <w:name w:val="WW8Num29z3"/>
    <w:rsid w:val="00420673"/>
    <w:rPr>
      <w:rFonts w:ascii="Symbol" w:hAnsi="Symbol"/>
    </w:rPr>
  </w:style>
  <w:style w:type="character" w:customStyle="1" w:styleId="WW8Num12z0">
    <w:name w:val="WW8Num12z0"/>
    <w:rsid w:val="00420673"/>
    <w:rPr>
      <w:rFonts w:ascii="Wingdings" w:hAnsi="Wingdings"/>
    </w:rPr>
  </w:style>
  <w:style w:type="character" w:customStyle="1" w:styleId="WW8Num12z3">
    <w:name w:val="WW8Num12z3"/>
    <w:rsid w:val="00420673"/>
    <w:rPr>
      <w:rFonts w:ascii="Symbol" w:hAnsi="Symbol"/>
    </w:rPr>
  </w:style>
  <w:style w:type="character" w:customStyle="1" w:styleId="WW8Num16z1">
    <w:name w:val="WW8Num16z1"/>
    <w:rsid w:val="00420673"/>
    <w:rPr>
      <w:rFonts w:ascii="Courier New" w:hAnsi="Courier New" w:cs="Courier New"/>
    </w:rPr>
  </w:style>
  <w:style w:type="character" w:customStyle="1" w:styleId="WW8Num16z2">
    <w:name w:val="WW8Num16z2"/>
    <w:rsid w:val="00420673"/>
    <w:rPr>
      <w:rFonts w:ascii="Wingdings" w:hAnsi="Wingdings"/>
    </w:rPr>
  </w:style>
  <w:style w:type="character" w:customStyle="1" w:styleId="WW8Num17z1">
    <w:name w:val="WW8Num17z1"/>
    <w:rsid w:val="00420673"/>
    <w:rPr>
      <w:rFonts w:ascii="Courier New" w:hAnsi="Courier New" w:cs="Courier New"/>
    </w:rPr>
  </w:style>
  <w:style w:type="character" w:customStyle="1" w:styleId="WW8Num19z4">
    <w:name w:val="WW8Num19z4"/>
    <w:rsid w:val="00420673"/>
    <w:rPr>
      <w:rFonts w:ascii="Courier New" w:hAnsi="Courier New" w:cs="Courier New"/>
    </w:rPr>
  </w:style>
  <w:style w:type="character" w:customStyle="1" w:styleId="WW8Num27z3">
    <w:name w:val="WW8Num27z3"/>
    <w:rsid w:val="00420673"/>
    <w:rPr>
      <w:rFonts w:ascii="Symbol" w:hAnsi="Symbol"/>
    </w:rPr>
  </w:style>
  <w:style w:type="character" w:customStyle="1" w:styleId="WW8Num28z3">
    <w:name w:val="WW8Num28z3"/>
    <w:rsid w:val="00420673"/>
    <w:rPr>
      <w:rFonts w:ascii="Symbol" w:hAnsi="Symbol"/>
    </w:rPr>
  </w:style>
  <w:style w:type="character" w:customStyle="1" w:styleId="WW8Num30z1">
    <w:name w:val="WW8Num30z1"/>
    <w:rsid w:val="00420673"/>
    <w:rPr>
      <w:rFonts w:ascii="Courier New" w:hAnsi="Courier New" w:cs="Courier New"/>
    </w:rPr>
  </w:style>
  <w:style w:type="character" w:customStyle="1" w:styleId="WW8Num30z2">
    <w:name w:val="WW8Num30z2"/>
    <w:rsid w:val="00420673"/>
    <w:rPr>
      <w:rFonts w:ascii="Wingdings" w:hAnsi="Wingdings"/>
    </w:rPr>
  </w:style>
  <w:style w:type="character" w:customStyle="1" w:styleId="WW8Num31z0">
    <w:name w:val="WW8Num31z0"/>
    <w:rsid w:val="00420673"/>
    <w:rPr>
      <w:rFonts w:ascii="Symbol" w:hAnsi="Symbol"/>
      <w:color w:val="00000A"/>
    </w:rPr>
  </w:style>
  <w:style w:type="character" w:customStyle="1" w:styleId="WW8Num31z1">
    <w:name w:val="WW8Num31z1"/>
    <w:rsid w:val="00420673"/>
    <w:rPr>
      <w:rFonts w:ascii="Courier New" w:hAnsi="Courier New" w:cs="Courier New"/>
    </w:rPr>
  </w:style>
  <w:style w:type="character" w:customStyle="1" w:styleId="WW8Num31z2">
    <w:name w:val="WW8Num31z2"/>
    <w:rsid w:val="00420673"/>
    <w:rPr>
      <w:rFonts w:ascii="Wingdings" w:hAnsi="Wingdings"/>
    </w:rPr>
  </w:style>
  <w:style w:type="character" w:customStyle="1" w:styleId="WW8Num31z3">
    <w:name w:val="WW8Num31z3"/>
    <w:rsid w:val="00420673"/>
    <w:rPr>
      <w:rFonts w:ascii="Symbol" w:hAnsi="Symbol"/>
    </w:rPr>
  </w:style>
  <w:style w:type="character" w:customStyle="1" w:styleId="Domylnaczcionkaakapitu2">
    <w:name w:val="Domyślna czcionka akapitu2"/>
    <w:rsid w:val="00420673"/>
  </w:style>
  <w:style w:type="character" w:customStyle="1" w:styleId="Odwoanieprzypisukocowego1">
    <w:name w:val="Odwołanie przypisu końcowego1"/>
    <w:rsid w:val="00420673"/>
    <w:rPr>
      <w:vertAlign w:val="superscript"/>
    </w:rPr>
  </w:style>
  <w:style w:type="character" w:customStyle="1" w:styleId="Odwoanieprzypisudolnego1">
    <w:name w:val="Odwołanie przypisu dolnego1"/>
    <w:rsid w:val="00420673"/>
    <w:rPr>
      <w:vertAlign w:val="superscript"/>
    </w:rPr>
  </w:style>
  <w:style w:type="character" w:customStyle="1" w:styleId="t1b">
    <w:name w:val="t1_b"/>
    <w:basedOn w:val="Domylnaczcionkaakapitu2"/>
    <w:rsid w:val="00420673"/>
  </w:style>
  <w:style w:type="character" w:customStyle="1" w:styleId="Odwoaniedokomentarza1">
    <w:name w:val="Odwołanie do komentarza1"/>
    <w:rsid w:val="00420673"/>
    <w:rPr>
      <w:sz w:val="16"/>
      <w:szCs w:val="16"/>
    </w:rPr>
  </w:style>
  <w:style w:type="character" w:customStyle="1" w:styleId="Tekstzastpczy1">
    <w:name w:val="Tekst zastępczy1"/>
    <w:rsid w:val="00420673"/>
    <w:rPr>
      <w:color w:val="808080"/>
    </w:rPr>
  </w:style>
  <w:style w:type="character" w:customStyle="1" w:styleId="ListLabel1">
    <w:name w:val="ListLabel 1"/>
    <w:rsid w:val="00420673"/>
    <w:rPr>
      <w:rFonts w:eastAsia="OpenSymbol" w:cs="OpenSymbol"/>
    </w:rPr>
  </w:style>
  <w:style w:type="character" w:customStyle="1" w:styleId="ListLabel2">
    <w:name w:val="ListLabel 2"/>
    <w:rsid w:val="00420673"/>
    <w:rPr>
      <w:rFonts w:cs="OpenSymbol"/>
    </w:rPr>
  </w:style>
  <w:style w:type="character" w:customStyle="1" w:styleId="ListLabel3">
    <w:name w:val="ListLabel 3"/>
    <w:rsid w:val="00420673"/>
    <w:rPr>
      <w:rFonts w:cs="Courier New"/>
    </w:rPr>
  </w:style>
  <w:style w:type="character" w:customStyle="1" w:styleId="ListLabel4">
    <w:name w:val="ListLabel 4"/>
    <w:rsid w:val="00420673"/>
    <w:rPr>
      <w:color w:val="000000"/>
    </w:rPr>
  </w:style>
  <w:style w:type="character" w:customStyle="1" w:styleId="ListLabel5">
    <w:name w:val="ListLabel 5"/>
    <w:rsid w:val="00420673"/>
    <w:rPr>
      <w:rFonts w:cs="Symbol"/>
    </w:rPr>
  </w:style>
  <w:style w:type="character" w:customStyle="1" w:styleId="ListLabel6">
    <w:name w:val="ListLabel 6"/>
    <w:rsid w:val="00420673"/>
    <w:rPr>
      <w:rFonts w:cs="Wingdings"/>
    </w:rPr>
  </w:style>
  <w:style w:type="character" w:customStyle="1" w:styleId="ListLabel7">
    <w:name w:val="ListLabel 7"/>
    <w:rsid w:val="00420673"/>
    <w:rPr>
      <w:sz w:val="20"/>
    </w:rPr>
  </w:style>
  <w:style w:type="character" w:customStyle="1" w:styleId="ListLabel8">
    <w:name w:val="ListLabel 8"/>
    <w:rsid w:val="00420673"/>
    <w:rPr>
      <w:color w:val="00000A"/>
    </w:rPr>
  </w:style>
  <w:style w:type="character" w:customStyle="1" w:styleId="ListLabel9">
    <w:name w:val="ListLabel 9"/>
    <w:rsid w:val="00420673"/>
    <w:rPr>
      <w:sz w:val="26"/>
    </w:rPr>
  </w:style>
  <w:style w:type="character" w:customStyle="1" w:styleId="Znakiprzypiswkocowych">
    <w:name w:val="Znaki przypisów końcowych"/>
    <w:rsid w:val="00420673"/>
    <w:rPr>
      <w:vertAlign w:val="superscript"/>
    </w:rPr>
  </w:style>
  <w:style w:type="character" w:customStyle="1" w:styleId="WW-Znakiprzypiswkocowych">
    <w:name w:val="WW-Znaki przypisów końcowych"/>
    <w:rsid w:val="00420673"/>
  </w:style>
  <w:style w:type="character" w:styleId="Odwoanieprzypisukocowego">
    <w:name w:val="endnote reference"/>
    <w:rsid w:val="00420673"/>
    <w:rPr>
      <w:vertAlign w:val="superscript"/>
    </w:rPr>
  </w:style>
  <w:style w:type="character" w:customStyle="1" w:styleId="WW8Num63z0">
    <w:name w:val="WW8Num63z0"/>
    <w:rsid w:val="00420673"/>
    <w:rPr>
      <w:b/>
    </w:rPr>
  </w:style>
  <w:style w:type="character" w:customStyle="1" w:styleId="WW8Num63z1">
    <w:name w:val="WW8Num63z1"/>
    <w:rsid w:val="00420673"/>
    <w:rPr>
      <w:color w:val="000000"/>
    </w:rPr>
  </w:style>
  <w:style w:type="paragraph" w:customStyle="1" w:styleId="Tekstdymka1">
    <w:name w:val="Tekst dymka1"/>
    <w:basedOn w:val="Normalny"/>
    <w:rsid w:val="00420673"/>
    <w:pPr>
      <w:widowControl w:val="0"/>
      <w:suppressAutoHyphens/>
      <w:spacing w:before="0" w:after="0" w:line="100" w:lineRule="atLeast"/>
    </w:pPr>
    <w:rPr>
      <w:rFonts w:ascii="Tahoma" w:eastAsia="SimSun" w:hAnsi="Tahoma" w:cs="Tahoma"/>
      <w:kern w:val="1"/>
      <w:sz w:val="16"/>
      <w:szCs w:val="16"/>
      <w:lang w:eastAsia="hi-IN" w:bidi="hi-IN"/>
    </w:rPr>
  </w:style>
  <w:style w:type="paragraph" w:customStyle="1" w:styleId="Tekstprzypisukocowego1">
    <w:name w:val="Tekst przypisu końcowego1"/>
    <w:basedOn w:val="Normalny"/>
    <w:rsid w:val="00420673"/>
    <w:pPr>
      <w:widowControl w:val="0"/>
      <w:suppressAutoHyphens/>
      <w:spacing w:before="0" w:after="0" w:line="100" w:lineRule="atLeast"/>
    </w:pPr>
    <w:rPr>
      <w:rFonts w:eastAsia="SimSun" w:cs="Mangal"/>
      <w:kern w:val="1"/>
      <w:sz w:val="20"/>
      <w:szCs w:val="20"/>
      <w:lang w:eastAsia="hi-IN" w:bidi="hi-IN"/>
    </w:rPr>
  </w:style>
  <w:style w:type="paragraph" w:customStyle="1" w:styleId="Tekstprzypisudolnego1">
    <w:name w:val="Tekst przypisu dolnego1"/>
    <w:basedOn w:val="Normalny"/>
    <w:rsid w:val="00420673"/>
    <w:pPr>
      <w:widowControl w:val="0"/>
      <w:suppressAutoHyphens/>
      <w:spacing w:before="0" w:after="0" w:line="100" w:lineRule="atLeast"/>
    </w:pPr>
    <w:rPr>
      <w:rFonts w:eastAsia="SimSun" w:cs="Mangal"/>
      <w:kern w:val="1"/>
      <w:sz w:val="20"/>
      <w:szCs w:val="20"/>
      <w:lang w:eastAsia="hi-IN" w:bidi="hi-IN"/>
    </w:rPr>
  </w:style>
  <w:style w:type="paragraph" w:customStyle="1" w:styleId="NormalnyWeb1">
    <w:name w:val="Normalny (Web)1"/>
    <w:basedOn w:val="Normalny"/>
    <w:rsid w:val="00420673"/>
    <w:pPr>
      <w:widowControl w:val="0"/>
      <w:suppressAutoHyphens/>
      <w:spacing w:before="28" w:after="28" w:line="100" w:lineRule="atLeast"/>
    </w:pPr>
    <w:rPr>
      <w:kern w:val="1"/>
      <w:szCs w:val="24"/>
      <w:lang w:eastAsia="hi-IN" w:bidi="hi-IN"/>
    </w:rPr>
  </w:style>
  <w:style w:type="paragraph" w:customStyle="1" w:styleId="Tekstkomentarza1">
    <w:name w:val="Tekst komentarza1"/>
    <w:basedOn w:val="Normalny"/>
    <w:rsid w:val="00420673"/>
    <w:pPr>
      <w:widowControl w:val="0"/>
      <w:suppressAutoHyphens/>
      <w:spacing w:before="0" w:after="0" w:line="100" w:lineRule="atLeast"/>
    </w:pPr>
    <w:rPr>
      <w:rFonts w:eastAsia="SimSun" w:cs="Calibri"/>
      <w:kern w:val="1"/>
      <w:sz w:val="20"/>
      <w:szCs w:val="20"/>
      <w:lang w:eastAsia="hi-IN" w:bidi="hi-IN"/>
    </w:rPr>
  </w:style>
  <w:style w:type="paragraph" w:customStyle="1" w:styleId="Tematkomentarza1">
    <w:name w:val="Temat komentarza1"/>
    <w:basedOn w:val="Tekstkomentarza1"/>
    <w:rsid w:val="00420673"/>
    <w:rPr>
      <w:b/>
      <w:bCs/>
    </w:rPr>
  </w:style>
  <w:style w:type="paragraph" w:customStyle="1" w:styleId="Tekstpodstawowywcity21">
    <w:name w:val="Tekst podstawowy wcięty 21"/>
    <w:basedOn w:val="Normalny"/>
    <w:rsid w:val="00420673"/>
    <w:pPr>
      <w:widowControl w:val="0"/>
      <w:suppressAutoHyphens/>
      <w:spacing w:before="0" w:after="120" w:line="480" w:lineRule="auto"/>
      <w:ind w:left="283"/>
    </w:pPr>
    <w:rPr>
      <w:rFonts w:eastAsia="SimSun" w:cs="Mangal"/>
      <w:kern w:val="1"/>
      <w:szCs w:val="24"/>
      <w:lang w:eastAsia="hi-IN" w:bidi="hi-IN"/>
    </w:rPr>
  </w:style>
  <w:style w:type="paragraph" w:customStyle="1" w:styleId="Tekstpodstawowy23">
    <w:name w:val="Tekst podstawowy 23"/>
    <w:basedOn w:val="Normalny"/>
    <w:rsid w:val="00420673"/>
    <w:pPr>
      <w:widowControl w:val="0"/>
      <w:suppressAutoHyphens/>
      <w:spacing w:after="120" w:line="480" w:lineRule="auto"/>
    </w:pPr>
    <w:rPr>
      <w:rFonts w:ascii="Arial" w:hAnsi="Arial"/>
      <w:kern w:val="1"/>
      <w:szCs w:val="24"/>
      <w:lang w:eastAsia="hi-IN" w:bidi="hi-IN"/>
    </w:rPr>
  </w:style>
  <w:style w:type="paragraph" w:customStyle="1" w:styleId="Zwykytekst1">
    <w:name w:val="Zwykły tekst1"/>
    <w:basedOn w:val="Normalny"/>
    <w:rsid w:val="00420673"/>
    <w:pPr>
      <w:widowControl w:val="0"/>
      <w:suppressAutoHyphens/>
      <w:spacing w:before="0" w:after="0" w:line="100" w:lineRule="atLeast"/>
    </w:pPr>
    <w:rPr>
      <w:rFonts w:ascii="Courier New" w:eastAsia="SimSun" w:hAnsi="Courier New" w:cs="Mangal"/>
      <w:kern w:val="1"/>
      <w:sz w:val="20"/>
      <w:szCs w:val="24"/>
      <w:lang w:eastAsia="hi-IN" w:bidi="hi-IN"/>
    </w:rPr>
  </w:style>
  <w:style w:type="table" w:styleId="Jasnalistaakcent2">
    <w:name w:val="Light List Accent 2"/>
    <w:basedOn w:val="Standardowy"/>
    <w:uiPriority w:val="61"/>
    <w:rsid w:val="00420673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Tabela-Siatka1">
    <w:name w:val="Tabela - Siatka1"/>
    <w:basedOn w:val="Standardowy"/>
    <w:next w:val="Tabela-Siatka"/>
    <w:rsid w:val="004206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ytu">
    <w:name w:val="Title"/>
    <w:basedOn w:val="Normalny"/>
    <w:next w:val="Normalny"/>
    <w:link w:val="TytuZnak"/>
    <w:qFormat/>
    <w:rsid w:val="00420673"/>
    <w:pPr>
      <w:widowControl w:val="0"/>
      <w:suppressAutoHyphens/>
      <w:spacing w:before="240" w:after="60" w:line="100" w:lineRule="atLeast"/>
      <w:jc w:val="center"/>
      <w:outlineLvl w:val="0"/>
    </w:pPr>
    <w:rPr>
      <w:rFonts w:ascii="Cambria" w:hAnsi="Cambria" w:cs="Mangal"/>
      <w:b/>
      <w:bCs/>
      <w:kern w:val="28"/>
      <w:sz w:val="32"/>
      <w:szCs w:val="29"/>
      <w:lang w:eastAsia="hi-IN" w:bidi="hi-IN"/>
    </w:rPr>
  </w:style>
  <w:style w:type="character" w:customStyle="1" w:styleId="TytuZnak">
    <w:name w:val="Tytuł Znak"/>
    <w:basedOn w:val="Domylnaczcionkaakapitu"/>
    <w:link w:val="Tytu"/>
    <w:rsid w:val="00420673"/>
    <w:rPr>
      <w:rFonts w:ascii="Cambria" w:eastAsia="Times New Roman" w:hAnsi="Cambria" w:cs="Mangal"/>
      <w:b/>
      <w:bCs/>
      <w:kern w:val="28"/>
      <w:sz w:val="32"/>
      <w:szCs w:val="29"/>
      <w:lang w:eastAsia="hi-IN" w:bidi="hi-IN"/>
    </w:rPr>
  </w:style>
  <w:style w:type="character" w:styleId="UyteHipercze">
    <w:name w:val="FollowedHyperlink"/>
    <w:uiPriority w:val="99"/>
    <w:semiHidden/>
    <w:unhideWhenUsed/>
    <w:rsid w:val="00420673"/>
    <w:rPr>
      <w:color w:val="800080"/>
      <w:u w:val="single"/>
    </w:rPr>
  </w:style>
  <w:style w:type="paragraph" w:customStyle="1" w:styleId="Default">
    <w:name w:val="Default"/>
    <w:rsid w:val="004206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Listapunktowana">
    <w:name w:val="List Bullet"/>
    <w:basedOn w:val="Normalny"/>
    <w:uiPriority w:val="99"/>
    <w:unhideWhenUsed/>
    <w:rsid w:val="00420673"/>
    <w:pPr>
      <w:numPr>
        <w:numId w:val="10"/>
      </w:numPr>
      <w:contextualSpacing/>
    </w:pPr>
  </w:style>
  <w:style w:type="paragraph" w:styleId="Spistreci5">
    <w:name w:val="toc 5"/>
    <w:basedOn w:val="Normalny"/>
    <w:next w:val="Normalny"/>
    <w:autoRedefine/>
    <w:uiPriority w:val="39"/>
    <w:unhideWhenUsed/>
    <w:rsid w:val="00420673"/>
    <w:pPr>
      <w:spacing w:before="0" w:after="0"/>
      <w:ind w:left="880"/>
    </w:pPr>
    <w:rPr>
      <w:rFonts w:asciiTheme="minorHAnsi" w:hAnsiTheme="minorHAnsi"/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420673"/>
    <w:pPr>
      <w:spacing w:before="0" w:after="0"/>
      <w:ind w:left="1100"/>
    </w:pPr>
    <w:rPr>
      <w:rFonts w:asciiTheme="minorHAnsi" w:hAnsi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420673"/>
    <w:pPr>
      <w:spacing w:before="0" w:after="0"/>
      <w:ind w:left="1320"/>
    </w:pPr>
    <w:rPr>
      <w:rFonts w:asciiTheme="minorHAnsi" w:hAnsi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420673"/>
    <w:pPr>
      <w:spacing w:before="0" w:after="0"/>
      <w:ind w:left="1540"/>
    </w:pPr>
    <w:rPr>
      <w:rFonts w:asciiTheme="minorHAnsi" w:hAnsi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420673"/>
    <w:pPr>
      <w:spacing w:before="0" w:after="0"/>
      <w:ind w:left="1760"/>
    </w:pPr>
    <w:rPr>
      <w:rFonts w:asciiTheme="minorHAnsi" w:hAnsiTheme="minorHAnsi"/>
      <w:sz w:val="18"/>
      <w:szCs w:val="18"/>
    </w:rPr>
  </w:style>
  <w:style w:type="paragraph" w:customStyle="1" w:styleId="Styl1">
    <w:name w:val="Styl1"/>
    <w:basedOn w:val="Akapitzlist"/>
    <w:link w:val="Styl1Znak"/>
    <w:qFormat/>
    <w:rsid w:val="00420673"/>
    <w:pPr>
      <w:widowControl w:val="0"/>
      <w:numPr>
        <w:numId w:val="18"/>
      </w:numPr>
      <w:suppressAutoHyphens/>
      <w:autoSpaceDE w:val="0"/>
      <w:spacing w:before="0" w:after="0" w:line="360" w:lineRule="auto"/>
      <w:jc w:val="both"/>
    </w:pPr>
    <w:rPr>
      <w:rFonts w:eastAsia="Calibri"/>
      <w:i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420673"/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Styl1Znak">
    <w:name w:val="Styl1 Znak"/>
    <w:basedOn w:val="AkapitzlistZnak"/>
    <w:link w:val="Styl1"/>
    <w:rsid w:val="00420673"/>
    <w:rPr>
      <w:rFonts w:ascii="Times New Roman" w:eastAsia="Calibri" w:hAnsi="Times New Roman" w:cs="Times New Roman"/>
      <w:i/>
      <w:sz w:val="24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42067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uiPriority w:val="59"/>
    <w:rsid w:val="009E40E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">
    <w:name w:val="Tabela - Siatka4"/>
    <w:basedOn w:val="Standardowy"/>
    <w:next w:val="Tabela-Siatka"/>
    <w:uiPriority w:val="59"/>
    <w:rsid w:val="0028369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0673"/>
    <w:pPr>
      <w:spacing w:before="120"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20673"/>
    <w:pPr>
      <w:keepNext/>
      <w:keepLines/>
      <w:spacing w:before="720" w:after="24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420673"/>
    <w:pPr>
      <w:keepNext/>
      <w:keepLines/>
      <w:numPr>
        <w:numId w:val="15"/>
      </w:numPr>
      <w:spacing w:before="320" w:after="12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420673"/>
    <w:pPr>
      <w:keepNext/>
      <w:keepLines/>
      <w:spacing w:before="560" w:after="360"/>
      <w:outlineLvl w:val="2"/>
    </w:pPr>
    <w:rPr>
      <w:rFonts w:ascii="Cambria" w:hAnsi="Cambria"/>
      <w:b/>
      <w:bCs/>
      <w:color w:val="4F81BD"/>
      <w:szCs w:val="20"/>
    </w:rPr>
  </w:style>
  <w:style w:type="paragraph" w:styleId="Nagwek4">
    <w:name w:val="heading 4"/>
    <w:basedOn w:val="Normalny"/>
    <w:next w:val="Normalny"/>
    <w:link w:val="Nagwek4Znak"/>
    <w:qFormat/>
    <w:rsid w:val="00420673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420673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420673"/>
    <w:pPr>
      <w:spacing w:before="240" w:after="60" w:line="240" w:lineRule="auto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420673"/>
    <w:pPr>
      <w:spacing w:before="240" w:after="60" w:line="240" w:lineRule="auto"/>
      <w:outlineLvl w:val="6"/>
    </w:pPr>
    <w:rPr>
      <w:szCs w:val="24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420673"/>
    <w:pPr>
      <w:keepNext/>
      <w:keepLines/>
      <w:spacing w:before="200" w:after="0" w:line="240" w:lineRule="auto"/>
      <w:outlineLvl w:val="7"/>
    </w:pPr>
    <w:rPr>
      <w:rFonts w:ascii="Cambria" w:hAnsi="Cambria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qFormat/>
    <w:rsid w:val="00420673"/>
    <w:pPr>
      <w:suppressAutoHyphens/>
      <w:spacing w:before="240" w:after="60" w:line="240" w:lineRule="auto"/>
      <w:outlineLvl w:val="8"/>
    </w:pPr>
    <w:rPr>
      <w:rFonts w:ascii="Cambria" w:hAnsi="Cambria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2067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rsid w:val="0042067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rsid w:val="00420673"/>
    <w:rPr>
      <w:rFonts w:ascii="Cambria" w:eastAsia="Times New Roman" w:hAnsi="Cambria" w:cs="Times New Roman"/>
      <w:b/>
      <w:bCs/>
      <w:color w:val="4F81BD"/>
      <w:sz w:val="24"/>
      <w:szCs w:val="20"/>
    </w:rPr>
  </w:style>
  <w:style w:type="character" w:customStyle="1" w:styleId="Nagwek4Znak">
    <w:name w:val="Nagłówek 4 Znak"/>
    <w:basedOn w:val="Domylnaczcionkaakapitu"/>
    <w:link w:val="Nagwek4"/>
    <w:rsid w:val="00420673"/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character" w:customStyle="1" w:styleId="Nagwek5Znak">
    <w:name w:val="Nagłówek 5 Znak"/>
    <w:basedOn w:val="Domylnaczcionkaakapitu"/>
    <w:link w:val="Nagwek5"/>
    <w:uiPriority w:val="9"/>
    <w:rsid w:val="00420673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42067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420673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420673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420673"/>
    <w:rPr>
      <w:rFonts w:ascii="Cambria" w:eastAsia="Times New Roman" w:hAnsi="Cambria" w:cs="Times New Roman"/>
      <w:sz w:val="24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420673"/>
    <w:pPr>
      <w:ind w:left="720"/>
      <w:contextualSpacing/>
    </w:pPr>
  </w:style>
  <w:style w:type="table" w:styleId="Tabela-Siatka">
    <w:name w:val="Table Grid"/>
    <w:basedOn w:val="Standardowy"/>
    <w:uiPriority w:val="59"/>
    <w:rsid w:val="0042067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420673"/>
    <w:pPr>
      <w:spacing w:before="120" w:after="12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420673"/>
    <w:rPr>
      <w:rFonts w:ascii="Calibri" w:eastAsia="Times New Roman" w:hAnsi="Calibri" w:cs="Times New Roman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42067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20673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nhideWhenUsed/>
    <w:rsid w:val="00420673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420673"/>
    <w:pPr>
      <w:spacing w:before="100" w:beforeAutospacing="1" w:after="100" w:afterAutospacing="1" w:line="240" w:lineRule="auto"/>
    </w:pPr>
    <w:rPr>
      <w:szCs w:val="24"/>
    </w:rPr>
  </w:style>
  <w:style w:type="character" w:styleId="Pogrubienie">
    <w:name w:val="Strong"/>
    <w:uiPriority w:val="22"/>
    <w:qFormat/>
    <w:rsid w:val="00420673"/>
    <w:rPr>
      <w:b/>
      <w:bCs/>
    </w:rPr>
  </w:style>
  <w:style w:type="paragraph" w:styleId="Tekstpodstawowy">
    <w:name w:val="Body Text"/>
    <w:aliases w:val="b"/>
    <w:basedOn w:val="Normalny"/>
    <w:link w:val="TekstpodstawowyZnak"/>
    <w:unhideWhenUsed/>
    <w:rsid w:val="00420673"/>
    <w:pPr>
      <w:spacing w:after="120"/>
    </w:pPr>
  </w:style>
  <w:style w:type="character" w:customStyle="1" w:styleId="TekstpodstawowyZnak">
    <w:name w:val="Tekst podstawowy Znak"/>
    <w:aliases w:val="b Znak"/>
    <w:basedOn w:val="Domylnaczcionkaakapitu"/>
    <w:link w:val="Tekstpodstawowy"/>
    <w:rsid w:val="00420673"/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WW-Tekstpodstawowy2">
    <w:name w:val="WW-Tekst podstawowy 2"/>
    <w:basedOn w:val="Normalny"/>
    <w:rsid w:val="00420673"/>
    <w:pPr>
      <w:suppressAutoHyphens/>
      <w:spacing w:after="0" w:line="360" w:lineRule="auto"/>
      <w:jc w:val="both"/>
    </w:pPr>
    <w:rPr>
      <w:szCs w:val="20"/>
    </w:rPr>
  </w:style>
  <w:style w:type="character" w:customStyle="1" w:styleId="h1">
    <w:name w:val="h1"/>
    <w:basedOn w:val="Domylnaczcionkaakapitu"/>
    <w:rsid w:val="00420673"/>
  </w:style>
  <w:style w:type="paragraph" w:styleId="Tekstpodstawowywcity">
    <w:name w:val="Body Text Indent"/>
    <w:basedOn w:val="Normalny"/>
    <w:link w:val="TekstpodstawowywcityZnak"/>
    <w:rsid w:val="00420673"/>
    <w:pPr>
      <w:spacing w:after="120" w:line="240" w:lineRule="auto"/>
      <w:ind w:left="283"/>
    </w:pPr>
    <w:rPr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20673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dymkaZnak">
    <w:name w:val="Tekst dymka Znak"/>
    <w:link w:val="Tekstdymka"/>
    <w:semiHidden/>
    <w:rsid w:val="00420673"/>
    <w:rPr>
      <w:rFonts w:ascii="Tahoma" w:hAnsi="Tahoma" w:cs="Tahoma"/>
      <w:sz w:val="16"/>
      <w:szCs w:val="16"/>
    </w:rPr>
  </w:style>
  <w:style w:type="paragraph" w:styleId="Tekstdymka">
    <w:name w:val="Balloon Text"/>
    <w:basedOn w:val="Normalny"/>
    <w:link w:val="TekstdymkaZnak"/>
    <w:semiHidden/>
    <w:unhideWhenUsed/>
    <w:rsid w:val="00420673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1">
    <w:name w:val="Tekst dymka Znak1"/>
    <w:basedOn w:val="Domylnaczcionkaakapitu"/>
    <w:uiPriority w:val="99"/>
    <w:semiHidden/>
    <w:rsid w:val="00420673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pple-converted-space">
    <w:name w:val="apple-converted-space"/>
    <w:basedOn w:val="Domylnaczcionkaakapitu"/>
    <w:rsid w:val="00420673"/>
  </w:style>
  <w:style w:type="paragraph" w:customStyle="1" w:styleId="Standard">
    <w:name w:val="Standard"/>
    <w:rsid w:val="00420673"/>
    <w:pPr>
      <w:widowControl w:val="0"/>
      <w:suppressAutoHyphens/>
      <w:autoSpaceDN w:val="0"/>
      <w:spacing w:before="120"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420673"/>
    <w:pPr>
      <w:suppressLineNumbers/>
    </w:pPr>
  </w:style>
  <w:style w:type="paragraph" w:styleId="Tekstprzypisukocowego">
    <w:name w:val="endnote text"/>
    <w:basedOn w:val="Normalny"/>
    <w:link w:val="TekstprzypisukocowegoZnak"/>
    <w:unhideWhenUsed/>
    <w:rsid w:val="0042067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20673"/>
    <w:rPr>
      <w:rFonts w:ascii="Times New Roman" w:eastAsia="Times New Roman" w:hAnsi="Times New Roman" w:cs="Times New Roman"/>
      <w:sz w:val="20"/>
      <w:szCs w:val="20"/>
    </w:rPr>
  </w:style>
  <w:style w:type="character" w:styleId="Hipercze">
    <w:name w:val="Hyperlink"/>
    <w:uiPriority w:val="99"/>
    <w:unhideWhenUsed/>
    <w:rsid w:val="00420673"/>
    <w:rPr>
      <w:color w:val="0000FF"/>
      <w:u w:val="single"/>
    </w:rPr>
  </w:style>
  <w:style w:type="paragraph" w:styleId="Nagwekspisutreci">
    <w:name w:val="TOC Heading"/>
    <w:basedOn w:val="Nagwek1"/>
    <w:next w:val="Normalny"/>
    <w:uiPriority w:val="39"/>
    <w:qFormat/>
    <w:rsid w:val="00420673"/>
    <w:pPr>
      <w:outlineLvl w:val="9"/>
    </w:pPr>
  </w:style>
  <w:style w:type="paragraph" w:styleId="Spistreci1">
    <w:name w:val="toc 1"/>
    <w:basedOn w:val="Normalny"/>
    <w:next w:val="Nagwek1"/>
    <w:autoRedefine/>
    <w:uiPriority w:val="39"/>
    <w:unhideWhenUsed/>
    <w:rsid w:val="00420673"/>
    <w:pPr>
      <w:spacing w:after="120"/>
    </w:pPr>
    <w:rPr>
      <w:rFonts w:ascii="Calibri" w:hAnsi="Calibri"/>
      <w:b/>
      <w:bCs/>
      <w:caps/>
      <w:sz w:val="22"/>
      <w:szCs w:val="20"/>
    </w:rPr>
  </w:style>
  <w:style w:type="paragraph" w:styleId="Spistreci2">
    <w:name w:val="toc 2"/>
    <w:basedOn w:val="Normalny"/>
    <w:next w:val="Normalny"/>
    <w:autoRedefine/>
    <w:uiPriority w:val="39"/>
    <w:unhideWhenUsed/>
    <w:rsid w:val="00420673"/>
    <w:pPr>
      <w:tabs>
        <w:tab w:val="right" w:leader="dot" w:pos="9062"/>
      </w:tabs>
      <w:spacing w:before="0" w:after="0"/>
      <w:ind w:left="709" w:hanging="489"/>
    </w:pPr>
    <w:rPr>
      <w:rFonts w:asciiTheme="minorHAnsi" w:hAnsiTheme="minorHAnsi"/>
      <w:smallCaps/>
      <w:sz w:val="20"/>
      <w:szCs w:val="20"/>
    </w:rPr>
  </w:style>
  <w:style w:type="paragraph" w:customStyle="1" w:styleId="Textbody">
    <w:name w:val="Text body"/>
    <w:basedOn w:val="Standard"/>
    <w:rsid w:val="00420673"/>
  </w:style>
  <w:style w:type="character" w:customStyle="1" w:styleId="st">
    <w:name w:val="st"/>
    <w:basedOn w:val="Domylnaczcionkaakapitu"/>
    <w:rsid w:val="00420673"/>
  </w:style>
  <w:style w:type="character" w:styleId="Uwydatnienie">
    <w:name w:val="Emphasis"/>
    <w:qFormat/>
    <w:rsid w:val="00420673"/>
    <w:rPr>
      <w:i/>
      <w:iCs/>
    </w:rPr>
  </w:style>
  <w:style w:type="paragraph" w:styleId="Nagwek">
    <w:name w:val="header"/>
    <w:basedOn w:val="Normalny"/>
    <w:link w:val="NagwekZnak"/>
    <w:unhideWhenUsed/>
    <w:rsid w:val="004206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420673"/>
    <w:rPr>
      <w:rFonts w:ascii="Times New Roman" w:eastAsia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206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0673"/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Symbolewypunktowania">
    <w:name w:val="Symbole wypunktowania"/>
    <w:rsid w:val="00420673"/>
    <w:rPr>
      <w:rFonts w:ascii="OpenSymbol" w:hAnsi="OpenSymbol"/>
    </w:rPr>
  </w:style>
  <w:style w:type="paragraph" w:customStyle="1" w:styleId="Akapitzlist0">
    <w:name w:val="Akapit z list?"/>
    <w:basedOn w:val="Normalny"/>
    <w:rsid w:val="00420673"/>
    <w:pPr>
      <w:overflowPunct w:val="0"/>
      <w:autoSpaceDE w:val="0"/>
      <w:autoSpaceDN w:val="0"/>
      <w:adjustRightInd w:val="0"/>
      <w:ind w:left="720"/>
      <w:textAlignment w:val="baseline"/>
    </w:pPr>
    <w:rPr>
      <w:kern w:val="1"/>
      <w:szCs w:val="20"/>
    </w:rPr>
  </w:style>
  <w:style w:type="paragraph" w:styleId="Lista">
    <w:name w:val="List"/>
    <w:basedOn w:val="Tekstpodstawowy"/>
    <w:rsid w:val="00420673"/>
    <w:pPr>
      <w:widowControl w:val="0"/>
      <w:suppressAutoHyphens/>
      <w:overflowPunct w:val="0"/>
      <w:autoSpaceDE w:val="0"/>
      <w:autoSpaceDN w:val="0"/>
      <w:adjustRightInd w:val="0"/>
      <w:spacing w:line="240" w:lineRule="auto"/>
      <w:textAlignment w:val="baseline"/>
    </w:pPr>
    <w:rPr>
      <w:kern w:val="1"/>
      <w:szCs w:val="20"/>
    </w:rPr>
  </w:style>
  <w:style w:type="paragraph" w:styleId="Podpis">
    <w:name w:val="Signature"/>
    <w:basedOn w:val="Normalny"/>
    <w:link w:val="PodpisZnak"/>
    <w:rsid w:val="00420673"/>
    <w:pPr>
      <w:widowControl w:val="0"/>
      <w:suppressLineNumbers/>
      <w:suppressAutoHyphens/>
      <w:overflowPunct w:val="0"/>
      <w:autoSpaceDE w:val="0"/>
      <w:autoSpaceDN w:val="0"/>
      <w:adjustRightInd w:val="0"/>
      <w:spacing w:after="120" w:line="240" w:lineRule="auto"/>
      <w:textAlignment w:val="baseline"/>
    </w:pPr>
    <w:rPr>
      <w:i/>
      <w:kern w:val="1"/>
      <w:szCs w:val="20"/>
    </w:rPr>
  </w:style>
  <w:style w:type="character" w:customStyle="1" w:styleId="PodpisZnak">
    <w:name w:val="Podpis Znak"/>
    <w:basedOn w:val="Domylnaczcionkaakapitu"/>
    <w:link w:val="Podpis"/>
    <w:rsid w:val="00420673"/>
    <w:rPr>
      <w:rFonts w:ascii="Times New Roman" w:eastAsia="Times New Roman" w:hAnsi="Times New Roman" w:cs="Times New Roman"/>
      <w:i/>
      <w:kern w:val="1"/>
      <w:sz w:val="24"/>
      <w:szCs w:val="20"/>
    </w:rPr>
  </w:style>
  <w:style w:type="paragraph" w:customStyle="1" w:styleId="Indeks">
    <w:name w:val="Indeks"/>
    <w:basedOn w:val="Normalny"/>
    <w:rsid w:val="00420673"/>
    <w:pPr>
      <w:widowControl w:val="0"/>
      <w:suppressLineNumbers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kern w:val="1"/>
      <w:szCs w:val="20"/>
    </w:rPr>
  </w:style>
  <w:style w:type="paragraph" w:customStyle="1" w:styleId="Tekstpodstawowy21">
    <w:name w:val="Tekst podstawowy 21"/>
    <w:basedOn w:val="Normalny"/>
    <w:rsid w:val="00420673"/>
    <w:pPr>
      <w:widowControl w:val="0"/>
      <w:suppressAutoHyphens/>
      <w:spacing w:after="120" w:line="480" w:lineRule="auto"/>
    </w:pPr>
    <w:rPr>
      <w:rFonts w:eastAsia="Calibri"/>
      <w:kern w:val="1"/>
      <w:szCs w:val="24"/>
      <w:lang w:eastAsia="hi-IN" w:bidi="hi-IN"/>
    </w:rPr>
  </w:style>
  <w:style w:type="paragraph" w:styleId="Spistreci3">
    <w:name w:val="toc 3"/>
    <w:basedOn w:val="Normalny"/>
    <w:next w:val="Normalny"/>
    <w:autoRedefine/>
    <w:uiPriority w:val="39"/>
    <w:unhideWhenUsed/>
    <w:rsid w:val="00420673"/>
    <w:pPr>
      <w:tabs>
        <w:tab w:val="right" w:leader="dot" w:pos="9062"/>
      </w:tabs>
      <w:spacing w:before="0" w:after="0"/>
      <w:ind w:left="440"/>
    </w:pPr>
    <w:rPr>
      <w:rFonts w:asciiTheme="minorHAnsi" w:hAnsiTheme="minorHAnsi"/>
      <w:i/>
      <w:iCs/>
      <w:sz w:val="20"/>
      <w:szCs w:val="20"/>
    </w:rPr>
  </w:style>
  <w:style w:type="character" w:customStyle="1" w:styleId="articleseparator">
    <w:name w:val="article_separator"/>
    <w:rsid w:val="00420673"/>
    <w:rPr>
      <w:vanish w:val="0"/>
      <w:webHidden w:val="0"/>
      <w:specVanish w:val="0"/>
    </w:rPr>
  </w:style>
  <w:style w:type="character" w:customStyle="1" w:styleId="new">
    <w:name w:val="new"/>
    <w:basedOn w:val="Domylnaczcionkaakapitu"/>
    <w:rsid w:val="00420673"/>
  </w:style>
  <w:style w:type="character" w:customStyle="1" w:styleId="mw-redirect">
    <w:name w:val="mw-redirect"/>
    <w:basedOn w:val="Domylnaczcionkaakapitu"/>
    <w:rsid w:val="00420673"/>
  </w:style>
  <w:style w:type="character" w:customStyle="1" w:styleId="FontStyle12">
    <w:name w:val="Font Style12"/>
    <w:rsid w:val="00420673"/>
    <w:rPr>
      <w:rFonts w:ascii="Arial" w:hAnsi="Arial" w:cs="Arial"/>
      <w:sz w:val="22"/>
      <w:szCs w:val="22"/>
    </w:rPr>
  </w:style>
  <w:style w:type="paragraph" w:customStyle="1" w:styleId="Nagwek10">
    <w:name w:val="Nagłówek1"/>
    <w:basedOn w:val="Normalny"/>
    <w:next w:val="Tekstpodstawowy"/>
    <w:rsid w:val="00420673"/>
    <w:pPr>
      <w:suppressAutoHyphens/>
      <w:spacing w:after="0" w:line="240" w:lineRule="auto"/>
      <w:jc w:val="center"/>
    </w:pPr>
    <w:rPr>
      <w:b/>
      <w:szCs w:val="24"/>
      <w:lang w:eastAsia="zh-CN"/>
    </w:rPr>
  </w:style>
  <w:style w:type="paragraph" w:customStyle="1" w:styleId="Nagwek30">
    <w:name w:val="Nagłówek3"/>
    <w:basedOn w:val="Normalny"/>
    <w:next w:val="Podtytu"/>
    <w:rsid w:val="00420673"/>
    <w:pPr>
      <w:suppressAutoHyphens/>
      <w:spacing w:after="0" w:line="240" w:lineRule="auto"/>
      <w:jc w:val="center"/>
    </w:pPr>
    <w:rPr>
      <w:b/>
      <w:bCs/>
      <w:sz w:val="32"/>
      <w:szCs w:val="24"/>
      <w:lang w:eastAsia="zh-CN"/>
    </w:rPr>
  </w:style>
  <w:style w:type="paragraph" w:styleId="Podtytu">
    <w:name w:val="Subtitle"/>
    <w:basedOn w:val="Normalny"/>
    <w:next w:val="Normalny"/>
    <w:link w:val="PodtytuZnak"/>
    <w:qFormat/>
    <w:rsid w:val="00420673"/>
    <w:pPr>
      <w:spacing w:after="60" w:line="240" w:lineRule="auto"/>
      <w:jc w:val="center"/>
      <w:outlineLvl w:val="1"/>
    </w:pPr>
    <w:rPr>
      <w:rFonts w:ascii="Cambria" w:hAnsi="Cambria"/>
      <w:szCs w:val="24"/>
    </w:rPr>
  </w:style>
  <w:style w:type="character" w:customStyle="1" w:styleId="PodtytuZnak">
    <w:name w:val="Podtytuł Znak"/>
    <w:basedOn w:val="Domylnaczcionkaakapitu"/>
    <w:link w:val="Podtytu"/>
    <w:rsid w:val="00420673"/>
    <w:rPr>
      <w:rFonts w:ascii="Cambria" w:eastAsia="Times New Roman" w:hAnsi="Cambria" w:cs="Times New Roman"/>
      <w:sz w:val="24"/>
      <w:szCs w:val="24"/>
    </w:rPr>
  </w:style>
  <w:style w:type="character" w:customStyle="1" w:styleId="Tekstpodstawowy2Znak">
    <w:name w:val="Tekst podstawowy 2 Znak"/>
    <w:link w:val="Tekstpodstawowy2"/>
    <w:semiHidden/>
    <w:rsid w:val="00420673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semiHidden/>
    <w:unhideWhenUsed/>
    <w:rsid w:val="00420673"/>
    <w:pPr>
      <w:spacing w:after="120" w:line="480" w:lineRule="auto"/>
    </w:pPr>
    <w:rPr>
      <w:szCs w:val="24"/>
      <w:lang w:eastAsia="en-US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420673"/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Tekstpodstawowywcity31">
    <w:name w:val="Tekst podstawowy wcięty 31"/>
    <w:basedOn w:val="Normalny"/>
    <w:rsid w:val="00420673"/>
    <w:pPr>
      <w:widowControl w:val="0"/>
      <w:suppressAutoHyphens/>
      <w:spacing w:after="0" w:line="240" w:lineRule="auto"/>
      <w:ind w:firstLine="1416"/>
      <w:jc w:val="both"/>
    </w:pPr>
    <w:rPr>
      <w:rFonts w:eastAsia="Lucida Sans Unicode" w:cs="Tahoma"/>
      <w:color w:val="000000"/>
      <w:sz w:val="28"/>
      <w:szCs w:val="24"/>
      <w:lang w:val="en-US" w:eastAsia="en-US" w:bidi="en-US"/>
    </w:rPr>
  </w:style>
  <w:style w:type="paragraph" w:customStyle="1" w:styleId="Komrka">
    <w:name w:val="Komórka"/>
    <w:basedOn w:val="Normalny"/>
    <w:rsid w:val="00420673"/>
    <w:pPr>
      <w:suppressAutoHyphens/>
      <w:overflowPunct w:val="0"/>
      <w:autoSpaceDE w:val="0"/>
      <w:spacing w:before="20" w:after="20" w:line="240" w:lineRule="auto"/>
      <w:ind w:right="113"/>
      <w:jc w:val="right"/>
      <w:textAlignment w:val="baseline"/>
    </w:pPr>
    <w:rPr>
      <w:sz w:val="20"/>
      <w:szCs w:val="20"/>
      <w:lang w:eastAsia="ar-SA"/>
    </w:rPr>
  </w:style>
  <w:style w:type="paragraph" w:customStyle="1" w:styleId="Domylnie">
    <w:name w:val="Domyślnie"/>
    <w:rsid w:val="00420673"/>
    <w:pPr>
      <w:tabs>
        <w:tab w:val="left" w:pos="708"/>
      </w:tabs>
      <w:suppressAutoHyphens/>
      <w:spacing w:before="120" w:after="200" w:line="276" w:lineRule="auto"/>
    </w:pPr>
    <w:rPr>
      <w:rFonts w:ascii="Calibri" w:eastAsia="SimSun" w:hAnsi="Calibri" w:cs="Times New Roman"/>
      <w:lang w:eastAsia="pl-PL"/>
    </w:rPr>
  </w:style>
  <w:style w:type="character" w:customStyle="1" w:styleId="Tekstpodstawowywcity2Znak">
    <w:name w:val="Tekst podstawowy wcięty 2 Znak"/>
    <w:link w:val="Tekstpodstawowywcity2"/>
    <w:semiHidden/>
    <w:rsid w:val="00420673"/>
    <w:rPr>
      <w:rFonts w:ascii="Times New Roman" w:eastAsia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420673"/>
    <w:pPr>
      <w:spacing w:after="120" w:line="480" w:lineRule="auto"/>
      <w:ind w:left="283"/>
    </w:pPr>
    <w:rPr>
      <w:szCs w:val="24"/>
      <w:lang w:eastAsia="en-US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420673"/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WW8Num3z0">
    <w:name w:val="WW8Num3z0"/>
    <w:rsid w:val="00420673"/>
    <w:rPr>
      <w:rFonts w:ascii="StarSymbol" w:hAnsi="StarSymbol" w:cs="StarSymbol"/>
      <w:sz w:val="18"/>
      <w:szCs w:val="18"/>
    </w:rPr>
  </w:style>
  <w:style w:type="character" w:customStyle="1" w:styleId="WW8Num4z0">
    <w:name w:val="WW8Num4z0"/>
    <w:rsid w:val="00420673"/>
    <w:rPr>
      <w:rFonts w:ascii="StarSymbol" w:hAnsi="StarSymbol" w:cs="StarSymbol"/>
      <w:sz w:val="18"/>
      <w:szCs w:val="18"/>
    </w:rPr>
  </w:style>
  <w:style w:type="character" w:customStyle="1" w:styleId="WW8Num5z0">
    <w:name w:val="WW8Num5z0"/>
    <w:rsid w:val="00420673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420673"/>
  </w:style>
  <w:style w:type="character" w:customStyle="1" w:styleId="WW-Absatz-Standardschriftart">
    <w:name w:val="WW-Absatz-Standardschriftart"/>
    <w:rsid w:val="00420673"/>
  </w:style>
  <w:style w:type="character" w:customStyle="1" w:styleId="WW8Num2z0">
    <w:name w:val="WW8Num2z0"/>
    <w:rsid w:val="00420673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420673"/>
  </w:style>
  <w:style w:type="character" w:customStyle="1" w:styleId="WW-Absatz-Standardschriftart11">
    <w:name w:val="WW-Absatz-Standardschriftart11"/>
    <w:rsid w:val="00420673"/>
  </w:style>
  <w:style w:type="character" w:customStyle="1" w:styleId="WW8Num1z0">
    <w:name w:val="WW8Num1z0"/>
    <w:rsid w:val="00420673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420673"/>
  </w:style>
  <w:style w:type="character" w:customStyle="1" w:styleId="WW-Absatz-Standardschriftart1111">
    <w:name w:val="WW-Absatz-Standardschriftart1111"/>
    <w:rsid w:val="00420673"/>
  </w:style>
  <w:style w:type="character" w:customStyle="1" w:styleId="WW8Num6z0">
    <w:name w:val="WW8Num6z0"/>
    <w:rsid w:val="00420673"/>
    <w:rPr>
      <w:rFonts w:ascii="StarSymbol" w:hAnsi="StarSymbol" w:cs="StarSymbol"/>
      <w:sz w:val="18"/>
      <w:szCs w:val="18"/>
    </w:rPr>
  </w:style>
  <w:style w:type="character" w:customStyle="1" w:styleId="WW-Absatz-Standardschriftart11111">
    <w:name w:val="WW-Absatz-Standardschriftart11111"/>
    <w:rsid w:val="00420673"/>
  </w:style>
  <w:style w:type="character" w:customStyle="1" w:styleId="WW-Absatz-Standardschriftart111111">
    <w:name w:val="WW-Absatz-Standardschriftart111111"/>
    <w:rsid w:val="00420673"/>
  </w:style>
  <w:style w:type="character" w:customStyle="1" w:styleId="WW-Absatz-Standardschriftart1111111">
    <w:name w:val="WW-Absatz-Standardschriftart1111111"/>
    <w:rsid w:val="00420673"/>
  </w:style>
  <w:style w:type="character" w:customStyle="1" w:styleId="WW-Absatz-Standardschriftart11111111">
    <w:name w:val="WW-Absatz-Standardschriftart11111111"/>
    <w:rsid w:val="00420673"/>
  </w:style>
  <w:style w:type="character" w:customStyle="1" w:styleId="WW-Absatz-Standardschriftart111111111">
    <w:name w:val="WW-Absatz-Standardschriftart111111111"/>
    <w:rsid w:val="00420673"/>
  </w:style>
  <w:style w:type="character" w:customStyle="1" w:styleId="WW-Absatz-Standardschriftart1111111111">
    <w:name w:val="WW-Absatz-Standardschriftart1111111111"/>
    <w:rsid w:val="00420673"/>
  </w:style>
  <w:style w:type="character" w:customStyle="1" w:styleId="WW-Absatz-Standardschriftart11111111111">
    <w:name w:val="WW-Absatz-Standardschriftart11111111111"/>
    <w:rsid w:val="00420673"/>
  </w:style>
  <w:style w:type="character" w:customStyle="1" w:styleId="WW-Absatz-Standardschriftart111111111111">
    <w:name w:val="WW-Absatz-Standardschriftart111111111111"/>
    <w:rsid w:val="00420673"/>
  </w:style>
  <w:style w:type="character" w:customStyle="1" w:styleId="WW-Absatz-Standardschriftart1111111111111">
    <w:name w:val="WW-Absatz-Standardschriftart1111111111111"/>
    <w:rsid w:val="00420673"/>
  </w:style>
  <w:style w:type="character" w:customStyle="1" w:styleId="WW-Absatz-Standardschriftart11111111111111">
    <w:name w:val="WW-Absatz-Standardschriftart11111111111111"/>
    <w:rsid w:val="00420673"/>
  </w:style>
  <w:style w:type="character" w:customStyle="1" w:styleId="WW-Absatz-Standardschriftart111111111111111">
    <w:name w:val="WW-Absatz-Standardschriftart111111111111111"/>
    <w:rsid w:val="00420673"/>
  </w:style>
  <w:style w:type="character" w:customStyle="1" w:styleId="WW-Absatz-Standardschriftart1111111111111111">
    <w:name w:val="WW-Absatz-Standardschriftart1111111111111111"/>
    <w:rsid w:val="00420673"/>
  </w:style>
  <w:style w:type="character" w:customStyle="1" w:styleId="WW-Absatz-Standardschriftart11111111111111111">
    <w:name w:val="WW-Absatz-Standardschriftart11111111111111111"/>
    <w:rsid w:val="00420673"/>
  </w:style>
  <w:style w:type="character" w:customStyle="1" w:styleId="WW-Absatz-Standardschriftart111111111111111111">
    <w:name w:val="WW-Absatz-Standardschriftart111111111111111111"/>
    <w:rsid w:val="00420673"/>
  </w:style>
  <w:style w:type="character" w:customStyle="1" w:styleId="WW-Absatz-Standardschriftart1111111111111111111">
    <w:name w:val="WW-Absatz-Standardschriftart1111111111111111111"/>
    <w:rsid w:val="00420673"/>
  </w:style>
  <w:style w:type="character" w:customStyle="1" w:styleId="WW-Absatz-Standardschriftart11111111111111111111">
    <w:name w:val="WW-Absatz-Standardschriftart11111111111111111111"/>
    <w:rsid w:val="00420673"/>
  </w:style>
  <w:style w:type="character" w:customStyle="1" w:styleId="WW-Absatz-Standardschriftart111111111111111111111">
    <w:name w:val="WW-Absatz-Standardschriftart111111111111111111111"/>
    <w:rsid w:val="00420673"/>
  </w:style>
  <w:style w:type="character" w:customStyle="1" w:styleId="WW-Absatz-Standardschriftart1111111111111111111111">
    <w:name w:val="WW-Absatz-Standardschriftart1111111111111111111111"/>
    <w:rsid w:val="00420673"/>
  </w:style>
  <w:style w:type="character" w:customStyle="1" w:styleId="WW-Absatz-Standardschriftart11111111111111111111111">
    <w:name w:val="WW-Absatz-Standardschriftart11111111111111111111111"/>
    <w:rsid w:val="00420673"/>
  </w:style>
  <w:style w:type="character" w:customStyle="1" w:styleId="WW-Absatz-Standardschriftart111111111111111111111111">
    <w:name w:val="WW-Absatz-Standardschriftart111111111111111111111111"/>
    <w:rsid w:val="00420673"/>
  </w:style>
  <w:style w:type="character" w:customStyle="1" w:styleId="WW-Absatz-Standardschriftart1111111111111111111111111">
    <w:name w:val="WW-Absatz-Standardschriftart1111111111111111111111111"/>
    <w:rsid w:val="00420673"/>
  </w:style>
  <w:style w:type="character" w:customStyle="1" w:styleId="WW-Absatz-Standardschriftart11111111111111111111111111">
    <w:name w:val="WW-Absatz-Standardschriftart11111111111111111111111111"/>
    <w:rsid w:val="00420673"/>
  </w:style>
  <w:style w:type="character" w:customStyle="1" w:styleId="WW-Absatz-Standardschriftart111111111111111111111111111">
    <w:name w:val="WW-Absatz-Standardschriftart111111111111111111111111111"/>
    <w:rsid w:val="00420673"/>
  </w:style>
  <w:style w:type="character" w:customStyle="1" w:styleId="WW-Absatz-Standardschriftart1111111111111111111111111111">
    <w:name w:val="WW-Absatz-Standardschriftart1111111111111111111111111111"/>
    <w:rsid w:val="00420673"/>
  </w:style>
  <w:style w:type="character" w:customStyle="1" w:styleId="WW-Absatz-Standardschriftart11111111111111111111111111111">
    <w:name w:val="WW-Absatz-Standardschriftart11111111111111111111111111111"/>
    <w:rsid w:val="00420673"/>
  </w:style>
  <w:style w:type="character" w:customStyle="1" w:styleId="WW-Absatz-Standardschriftart111111111111111111111111111111">
    <w:name w:val="WW-Absatz-Standardschriftart111111111111111111111111111111"/>
    <w:rsid w:val="00420673"/>
  </w:style>
  <w:style w:type="character" w:customStyle="1" w:styleId="WW-Absatz-Standardschriftart1111111111111111111111111111111">
    <w:name w:val="WW-Absatz-Standardschriftart1111111111111111111111111111111"/>
    <w:rsid w:val="00420673"/>
  </w:style>
  <w:style w:type="character" w:customStyle="1" w:styleId="Znakinumeracji">
    <w:name w:val="Znaki numeracji"/>
    <w:rsid w:val="00420673"/>
  </w:style>
  <w:style w:type="character" w:customStyle="1" w:styleId="WW8Num70z0">
    <w:name w:val="WW8Num70z0"/>
    <w:rsid w:val="00420673"/>
    <w:rPr>
      <w:rFonts w:ascii="Symbol" w:hAnsi="Symbol" w:cs="Symbol"/>
      <w:b/>
      <w:bCs/>
    </w:rPr>
  </w:style>
  <w:style w:type="character" w:customStyle="1" w:styleId="WW8Num70z1">
    <w:name w:val="WW8Num70z1"/>
    <w:rsid w:val="00420673"/>
    <w:rPr>
      <w:rFonts w:ascii="Courier New" w:hAnsi="Courier New" w:cs="Courier New"/>
    </w:rPr>
  </w:style>
  <w:style w:type="character" w:customStyle="1" w:styleId="WW8Num70z2">
    <w:name w:val="WW8Num70z2"/>
    <w:rsid w:val="00420673"/>
    <w:rPr>
      <w:rFonts w:ascii="Wingdings" w:hAnsi="Wingdings" w:cs="Wingdings"/>
    </w:rPr>
  </w:style>
  <w:style w:type="character" w:customStyle="1" w:styleId="WW8Num70z3">
    <w:name w:val="WW8Num70z3"/>
    <w:rsid w:val="00420673"/>
    <w:rPr>
      <w:rFonts w:ascii="Symbol" w:hAnsi="Symbol" w:cs="Symbol"/>
    </w:rPr>
  </w:style>
  <w:style w:type="paragraph" w:styleId="Legenda">
    <w:name w:val="caption"/>
    <w:basedOn w:val="Normalny"/>
    <w:uiPriority w:val="35"/>
    <w:qFormat/>
    <w:rsid w:val="00420673"/>
    <w:pPr>
      <w:widowControl w:val="0"/>
      <w:suppressLineNumbers/>
      <w:suppressAutoHyphens/>
      <w:spacing w:after="120" w:line="240" w:lineRule="auto"/>
    </w:pPr>
    <w:rPr>
      <w:rFonts w:eastAsia="Lucida Sans Unicode" w:cs="Tahoma"/>
      <w:i/>
      <w:iCs/>
      <w:kern w:val="1"/>
      <w:sz w:val="20"/>
      <w:szCs w:val="20"/>
    </w:rPr>
  </w:style>
  <w:style w:type="paragraph" w:customStyle="1" w:styleId="Zawartotabeli">
    <w:name w:val="Zawartość tabeli"/>
    <w:basedOn w:val="Normalny"/>
    <w:rsid w:val="00420673"/>
    <w:pPr>
      <w:widowControl w:val="0"/>
      <w:suppressLineNumbers/>
      <w:suppressAutoHyphens/>
      <w:spacing w:after="0" w:line="240" w:lineRule="auto"/>
    </w:pPr>
    <w:rPr>
      <w:rFonts w:eastAsia="Lucida Sans Unicode"/>
      <w:kern w:val="1"/>
      <w:szCs w:val="20"/>
    </w:rPr>
  </w:style>
  <w:style w:type="paragraph" w:customStyle="1" w:styleId="Nagwektabeli">
    <w:name w:val="Nagłówek tabeli"/>
    <w:basedOn w:val="Zawartotabeli"/>
    <w:rsid w:val="00420673"/>
    <w:pPr>
      <w:jc w:val="center"/>
    </w:pPr>
    <w:rPr>
      <w:b/>
      <w:bCs/>
      <w:i/>
      <w:iCs/>
    </w:rPr>
  </w:style>
  <w:style w:type="paragraph" w:customStyle="1" w:styleId="Normalny1">
    <w:name w:val="Normalny1"/>
    <w:rsid w:val="00420673"/>
    <w:pPr>
      <w:suppressAutoHyphens/>
      <w:autoSpaceDE w:val="0"/>
      <w:spacing w:before="120" w:after="120" w:line="240" w:lineRule="auto"/>
    </w:pPr>
    <w:rPr>
      <w:rFonts w:ascii="Verdana" w:eastAsia="Times New Roman" w:hAnsi="Verdana" w:cs="Verdana"/>
      <w:color w:val="000000"/>
      <w:sz w:val="24"/>
      <w:szCs w:val="24"/>
      <w:lang w:eastAsia="zh-CN"/>
    </w:rPr>
  </w:style>
  <w:style w:type="character" w:customStyle="1" w:styleId="WW8Num8z0">
    <w:name w:val="WW8Num8z0"/>
    <w:rsid w:val="00420673"/>
    <w:rPr>
      <w:rFonts w:ascii="Symbol" w:hAnsi="Symbol" w:cs="Symbol"/>
    </w:rPr>
  </w:style>
  <w:style w:type="character" w:customStyle="1" w:styleId="WW8Num4z1">
    <w:name w:val="WW8Num4z1"/>
    <w:rsid w:val="00420673"/>
    <w:rPr>
      <w:rFonts w:ascii="Courier New" w:hAnsi="Courier New" w:cs="Courier New"/>
    </w:rPr>
  </w:style>
  <w:style w:type="character" w:customStyle="1" w:styleId="WW8Num4z2">
    <w:name w:val="WW8Num4z2"/>
    <w:rsid w:val="00420673"/>
    <w:rPr>
      <w:rFonts w:ascii="Wingdings" w:hAnsi="Wingdings" w:cs="Wingdings"/>
    </w:rPr>
  </w:style>
  <w:style w:type="character" w:customStyle="1" w:styleId="WW8Num9z0">
    <w:name w:val="WW8Num9z0"/>
    <w:rsid w:val="00420673"/>
    <w:rPr>
      <w:rFonts w:ascii="Symbol" w:hAnsi="Symbol" w:cs="Symbol"/>
    </w:rPr>
  </w:style>
  <w:style w:type="character" w:customStyle="1" w:styleId="WW8Num9z1">
    <w:name w:val="WW8Num9z1"/>
    <w:rsid w:val="00420673"/>
    <w:rPr>
      <w:rFonts w:ascii="Courier New" w:hAnsi="Courier New" w:cs="Courier New"/>
    </w:rPr>
  </w:style>
  <w:style w:type="character" w:customStyle="1" w:styleId="WW8Num9z2">
    <w:name w:val="WW8Num9z2"/>
    <w:rsid w:val="00420673"/>
    <w:rPr>
      <w:rFonts w:ascii="Wingdings" w:hAnsi="Wingdings" w:cs="Wingdings"/>
    </w:rPr>
  </w:style>
  <w:style w:type="character" w:customStyle="1" w:styleId="Domylnaczcionkaakapitu1">
    <w:name w:val="Domyślna czcionka akapitu1"/>
    <w:rsid w:val="00420673"/>
  </w:style>
  <w:style w:type="character" w:customStyle="1" w:styleId="wyniki">
    <w:name w:val="wyniki"/>
    <w:basedOn w:val="Domylnaczcionkaakapitu1"/>
    <w:rsid w:val="00420673"/>
  </w:style>
  <w:style w:type="paragraph" w:customStyle="1" w:styleId="Podpis1">
    <w:name w:val="Podpis1"/>
    <w:basedOn w:val="Normalny"/>
    <w:rsid w:val="00420673"/>
    <w:pPr>
      <w:suppressLineNumbers/>
      <w:suppressAutoHyphens/>
      <w:spacing w:after="120" w:line="240" w:lineRule="auto"/>
    </w:pPr>
    <w:rPr>
      <w:rFonts w:cs="Mangal"/>
      <w:i/>
      <w:iCs/>
      <w:szCs w:val="24"/>
      <w:lang w:eastAsia="ar-SA"/>
    </w:rPr>
  </w:style>
  <w:style w:type="paragraph" w:customStyle="1" w:styleId="Normalny2">
    <w:name w:val="Normalny2"/>
    <w:rsid w:val="00420673"/>
    <w:pPr>
      <w:suppressAutoHyphens/>
      <w:autoSpaceDE w:val="0"/>
      <w:spacing w:before="120" w:after="120" w:line="240" w:lineRule="auto"/>
    </w:pPr>
    <w:rPr>
      <w:rFonts w:ascii="Calibri" w:eastAsia="Calibri" w:hAnsi="Calibri" w:cs="Calibri"/>
      <w:color w:val="000000"/>
      <w:sz w:val="24"/>
      <w:szCs w:val="24"/>
      <w:lang w:eastAsia="ar-SA"/>
    </w:rPr>
  </w:style>
  <w:style w:type="paragraph" w:customStyle="1" w:styleId="Normalny3">
    <w:name w:val="Normalny3"/>
    <w:rsid w:val="00420673"/>
    <w:pPr>
      <w:suppressAutoHyphens/>
      <w:autoSpaceDE w:val="0"/>
      <w:spacing w:before="120" w:after="120" w:line="240" w:lineRule="auto"/>
    </w:pPr>
    <w:rPr>
      <w:rFonts w:ascii="Calibri" w:eastAsia="Calibri" w:hAnsi="Calibri" w:cs="Calibri"/>
      <w:color w:val="000000"/>
      <w:sz w:val="24"/>
      <w:szCs w:val="24"/>
      <w:lang w:eastAsia="zh-CN"/>
    </w:rPr>
  </w:style>
  <w:style w:type="paragraph" w:customStyle="1" w:styleId="Tekstpodstawowy22">
    <w:name w:val="Tekst podstawowy 22"/>
    <w:basedOn w:val="Normalny"/>
    <w:rsid w:val="00420673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hAnsi="Arial"/>
      <w:b/>
      <w:sz w:val="32"/>
      <w:szCs w:val="20"/>
    </w:rPr>
  </w:style>
  <w:style w:type="paragraph" w:styleId="Bibliografia">
    <w:name w:val="Bibliography"/>
    <w:basedOn w:val="Normalny"/>
    <w:next w:val="Normalny"/>
    <w:uiPriority w:val="37"/>
    <w:unhideWhenUsed/>
    <w:rsid w:val="00420673"/>
    <w:pPr>
      <w:spacing w:line="360" w:lineRule="auto"/>
      <w:ind w:firstLine="709"/>
      <w:jc w:val="both"/>
    </w:pPr>
    <w:rPr>
      <w:rFonts w:eastAsia="Calibri"/>
      <w:szCs w:val="24"/>
      <w:lang w:eastAsia="en-US"/>
    </w:rPr>
  </w:style>
  <w:style w:type="character" w:customStyle="1" w:styleId="TekstkomentarzaZnak">
    <w:name w:val="Tekst komentarza Znak"/>
    <w:link w:val="Tekstkomentarza"/>
    <w:semiHidden/>
    <w:rsid w:val="00420673"/>
    <w:rPr>
      <w:rFonts w:ascii="Times New Roman" w:eastAsia="Calibri" w:hAnsi="Times New Roman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semiHidden/>
    <w:unhideWhenUsed/>
    <w:rsid w:val="00420673"/>
    <w:pPr>
      <w:spacing w:line="240" w:lineRule="auto"/>
      <w:ind w:firstLine="709"/>
      <w:jc w:val="both"/>
    </w:pPr>
    <w:rPr>
      <w:rFonts w:eastAsia="Calibri"/>
      <w:sz w:val="20"/>
      <w:szCs w:val="20"/>
      <w:lang w:eastAsia="en-US"/>
    </w:rPr>
  </w:style>
  <w:style w:type="character" w:customStyle="1" w:styleId="TekstkomentarzaZnak1">
    <w:name w:val="Tekst komentarza Znak1"/>
    <w:basedOn w:val="Domylnaczcionkaakapitu"/>
    <w:uiPriority w:val="99"/>
    <w:semiHidden/>
    <w:rsid w:val="004206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link w:val="Tematkomentarza"/>
    <w:semiHidden/>
    <w:rsid w:val="00420673"/>
    <w:rPr>
      <w:rFonts w:ascii="Times New Roman" w:eastAsia="Calibri" w:hAnsi="Times New Roman" w:cs="Times New Roman"/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420673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4206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styleId="redniecieniowanie1akcent3">
    <w:name w:val="Medium Shading 1 Accent 3"/>
    <w:basedOn w:val="Standardowy"/>
    <w:uiPriority w:val="63"/>
    <w:rsid w:val="004206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4206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Poprawka">
    <w:name w:val="Revision"/>
    <w:hidden/>
    <w:uiPriority w:val="99"/>
    <w:semiHidden/>
    <w:rsid w:val="00420673"/>
    <w:pPr>
      <w:spacing w:before="120" w:after="120" w:line="240" w:lineRule="auto"/>
    </w:pPr>
    <w:rPr>
      <w:rFonts w:ascii="Calibri" w:eastAsia="Times New Roman" w:hAnsi="Calibri" w:cs="Times New Roman"/>
      <w:lang w:eastAsia="pl-PL"/>
    </w:rPr>
  </w:style>
  <w:style w:type="paragraph" w:customStyle="1" w:styleId="Bezodstpw1">
    <w:name w:val="Bez odstępów1"/>
    <w:rsid w:val="00420673"/>
    <w:pPr>
      <w:suppressAutoHyphens/>
      <w:spacing w:before="120" w:after="120" w:line="100" w:lineRule="atLeast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Spistreci4">
    <w:name w:val="toc 4"/>
    <w:basedOn w:val="Normalny"/>
    <w:next w:val="Normalny"/>
    <w:autoRedefine/>
    <w:uiPriority w:val="39"/>
    <w:unhideWhenUsed/>
    <w:rsid w:val="00420673"/>
    <w:pPr>
      <w:spacing w:before="0" w:after="0"/>
      <w:ind w:left="660"/>
    </w:pPr>
    <w:rPr>
      <w:rFonts w:asciiTheme="minorHAnsi" w:hAnsiTheme="minorHAnsi"/>
      <w:sz w:val="18"/>
      <w:szCs w:val="18"/>
    </w:rPr>
  </w:style>
  <w:style w:type="table" w:customStyle="1" w:styleId="Jasnecieniowanie1">
    <w:name w:val="Jasne cieniowanie1"/>
    <w:basedOn w:val="Standardowy"/>
    <w:uiPriority w:val="60"/>
    <w:rsid w:val="00420673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Jasnecieniowanieakcent11">
    <w:name w:val="Jasne cieniowanie — akcent 11"/>
    <w:basedOn w:val="Standardowy"/>
    <w:uiPriority w:val="60"/>
    <w:rsid w:val="00420673"/>
    <w:pPr>
      <w:spacing w:after="0" w:line="240" w:lineRule="auto"/>
    </w:pPr>
    <w:rPr>
      <w:rFonts w:ascii="Calibri" w:eastAsia="Times New Roman" w:hAnsi="Calibri" w:cs="Times New Roman"/>
      <w:color w:val="365F91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Spisilustracji">
    <w:name w:val="table of figures"/>
    <w:basedOn w:val="Normalny"/>
    <w:next w:val="Normalny"/>
    <w:uiPriority w:val="99"/>
    <w:unhideWhenUsed/>
    <w:rsid w:val="00420673"/>
  </w:style>
  <w:style w:type="character" w:customStyle="1" w:styleId="Znakiprzypiswdolnych">
    <w:name w:val="Znaki przypisów dolnych"/>
    <w:rsid w:val="00420673"/>
  </w:style>
  <w:style w:type="paragraph" w:customStyle="1" w:styleId="Akapitzlist1">
    <w:name w:val="Akapit z listą1"/>
    <w:basedOn w:val="Normalny"/>
    <w:rsid w:val="00420673"/>
    <w:pPr>
      <w:widowControl w:val="0"/>
      <w:suppressAutoHyphens/>
      <w:spacing w:before="0" w:after="0" w:line="100" w:lineRule="atLeast"/>
      <w:ind w:left="720"/>
    </w:pPr>
    <w:rPr>
      <w:rFonts w:eastAsia="SimSun" w:cs="Mangal"/>
      <w:kern w:val="1"/>
      <w:szCs w:val="24"/>
      <w:lang w:eastAsia="hi-IN" w:bidi="hi-IN"/>
    </w:rPr>
  </w:style>
  <w:style w:type="paragraph" w:customStyle="1" w:styleId="Bezodstpw2">
    <w:name w:val="Bez odstępów2"/>
    <w:rsid w:val="00420673"/>
    <w:pPr>
      <w:suppressAutoHyphens/>
      <w:spacing w:after="0" w:line="100" w:lineRule="atLeast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styleId="Odwoaniedokomentarza">
    <w:name w:val="annotation reference"/>
    <w:uiPriority w:val="99"/>
    <w:semiHidden/>
    <w:unhideWhenUsed/>
    <w:rsid w:val="00420673"/>
    <w:rPr>
      <w:sz w:val="16"/>
      <w:szCs w:val="16"/>
    </w:rPr>
  </w:style>
  <w:style w:type="numbering" w:customStyle="1" w:styleId="Bezlisty1">
    <w:name w:val="Bez listy1"/>
    <w:next w:val="Bezlisty"/>
    <w:semiHidden/>
    <w:rsid w:val="00420673"/>
  </w:style>
  <w:style w:type="character" w:customStyle="1" w:styleId="WW8Num2z1">
    <w:name w:val="WW8Num2z1"/>
    <w:rsid w:val="00420673"/>
    <w:rPr>
      <w:rFonts w:ascii="OpenSymbol" w:hAnsi="OpenSymbol" w:cs="OpenSymbol"/>
    </w:rPr>
  </w:style>
  <w:style w:type="character" w:customStyle="1" w:styleId="WW8Num3z1">
    <w:name w:val="WW8Num3z1"/>
    <w:rsid w:val="00420673"/>
    <w:rPr>
      <w:rFonts w:ascii="OpenSymbol" w:hAnsi="OpenSymbol" w:cs="OpenSymbol"/>
    </w:rPr>
  </w:style>
  <w:style w:type="character" w:customStyle="1" w:styleId="WW8Num7z0">
    <w:name w:val="WW8Num7z0"/>
    <w:rsid w:val="00420673"/>
    <w:rPr>
      <w:rFonts w:ascii="Wingdings" w:hAnsi="Wingdings"/>
    </w:rPr>
  </w:style>
  <w:style w:type="character" w:customStyle="1" w:styleId="WW8Num7z1">
    <w:name w:val="WW8Num7z1"/>
    <w:rsid w:val="00420673"/>
    <w:rPr>
      <w:rFonts w:ascii="Courier New" w:hAnsi="Courier New" w:cs="Courier New"/>
    </w:rPr>
  </w:style>
  <w:style w:type="character" w:customStyle="1" w:styleId="WW8Num7z3">
    <w:name w:val="WW8Num7z3"/>
    <w:rsid w:val="00420673"/>
    <w:rPr>
      <w:rFonts w:ascii="Symbol" w:hAnsi="Symbol"/>
    </w:rPr>
  </w:style>
  <w:style w:type="character" w:customStyle="1" w:styleId="WW8Num8z1">
    <w:name w:val="WW8Num8z1"/>
    <w:rsid w:val="00420673"/>
    <w:rPr>
      <w:rFonts w:ascii="Courier New" w:hAnsi="Courier New" w:cs="Courier New"/>
    </w:rPr>
  </w:style>
  <w:style w:type="character" w:customStyle="1" w:styleId="WW8Num8z3">
    <w:name w:val="WW8Num8z3"/>
    <w:rsid w:val="00420673"/>
    <w:rPr>
      <w:rFonts w:ascii="Symbol" w:hAnsi="Symbol"/>
    </w:rPr>
  </w:style>
  <w:style w:type="character" w:customStyle="1" w:styleId="WW8Num9z3">
    <w:name w:val="WW8Num9z3"/>
    <w:rsid w:val="00420673"/>
    <w:rPr>
      <w:rFonts w:ascii="Symbol" w:hAnsi="Symbol"/>
    </w:rPr>
  </w:style>
  <w:style w:type="character" w:customStyle="1" w:styleId="WW8Num10z0">
    <w:name w:val="WW8Num10z0"/>
    <w:rsid w:val="00420673"/>
    <w:rPr>
      <w:rFonts w:ascii="Wingdings" w:hAnsi="Wingdings"/>
    </w:rPr>
  </w:style>
  <w:style w:type="character" w:customStyle="1" w:styleId="WW8Num10z1">
    <w:name w:val="WW8Num10z1"/>
    <w:rsid w:val="00420673"/>
    <w:rPr>
      <w:rFonts w:ascii="Courier New" w:hAnsi="Courier New" w:cs="Courier New"/>
    </w:rPr>
  </w:style>
  <w:style w:type="character" w:customStyle="1" w:styleId="WW8Num10z3">
    <w:name w:val="WW8Num10z3"/>
    <w:rsid w:val="00420673"/>
    <w:rPr>
      <w:rFonts w:ascii="Symbol" w:hAnsi="Symbol"/>
    </w:rPr>
  </w:style>
  <w:style w:type="character" w:customStyle="1" w:styleId="WW8Num11z0">
    <w:name w:val="WW8Num11z0"/>
    <w:rsid w:val="00420673"/>
    <w:rPr>
      <w:rFonts w:ascii="Wingdings" w:hAnsi="Wingdings"/>
    </w:rPr>
  </w:style>
  <w:style w:type="character" w:customStyle="1" w:styleId="WW8Num11z1">
    <w:name w:val="WW8Num11z1"/>
    <w:rsid w:val="00420673"/>
    <w:rPr>
      <w:rFonts w:ascii="Courier New" w:hAnsi="Courier New" w:cs="Courier New"/>
    </w:rPr>
  </w:style>
  <w:style w:type="character" w:customStyle="1" w:styleId="WW8Num11z3">
    <w:name w:val="WW8Num11z3"/>
    <w:rsid w:val="00420673"/>
    <w:rPr>
      <w:rFonts w:ascii="Symbol" w:hAnsi="Symbol"/>
    </w:rPr>
  </w:style>
  <w:style w:type="character" w:customStyle="1" w:styleId="WW8Num12z1">
    <w:name w:val="WW8Num12z1"/>
    <w:rsid w:val="00420673"/>
    <w:rPr>
      <w:rFonts w:ascii="Courier New" w:hAnsi="Courier New" w:cs="Courier New"/>
    </w:rPr>
  </w:style>
  <w:style w:type="character" w:customStyle="1" w:styleId="WW8Num13z0">
    <w:name w:val="WW8Num13z0"/>
    <w:rsid w:val="00420673"/>
    <w:rPr>
      <w:rFonts w:ascii="Symbol" w:hAnsi="Symbol"/>
    </w:rPr>
  </w:style>
  <w:style w:type="character" w:customStyle="1" w:styleId="WW8Num13z1">
    <w:name w:val="WW8Num13z1"/>
    <w:rsid w:val="00420673"/>
    <w:rPr>
      <w:rFonts w:ascii="Symbol" w:hAnsi="Symbol" w:cs="OpenSymbol"/>
    </w:rPr>
  </w:style>
  <w:style w:type="character" w:customStyle="1" w:styleId="WW8Num13z2">
    <w:name w:val="WW8Num13z2"/>
    <w:rsid w:val="00420673"/>
    <w:rPr>
      <w:rFonts w:ascii="Wingdings" w:hAnsi="Wingdings"/>
    </w:rPr>
  </w:style>
  <w:style w:type="character" w:customStyle="1" w:styleId="WW8Num14z0">
    <w:name w:val="WW8Num14z0"/>
    <w:rsid w:val="00420673"/>
    <w:rPr>
      <w:rFonts w:ascii="Symbol" w:hAnsi="Symbol"/>
    </w:rPr>
  </w:style>
  <w:style w:type="character" w:customStyle="1" w:styleId="WW8Num14z1">
    <w:name w:val="WW8Num14z1"/>
    <w:rsid w:val="00420673"/>
    <w:rPr>
      <w:rFonts w:ascii="Courier New" w:hAnsi="Courier New" w:cs="Courier New"/>
    </w:rPr>
  </w:style>
  <w:style w:type="character" w:customStyle="1" w:styleId="WW8Num14z2">
    <w:name w:val="WW8Num14z2"/>
    <w:rsid w:val="00420673"/>
    <w:rPr>
      <w:rFonts w:ascii="Wingdings" w:hAnsi="Wingdings"/>
    </w:rPr>
  </w:style>
  <w:style w:type="character" w:customStyle="1" w:styleId="WW8Num15z0">
    <w:name w:val="WW8Num15z0"/>
    <w:rsid w:val="00420673"/>
    <w:rPr>
      <w:rFonts w:ascii="Symbol" w:hAnsi="Symbol"/>
    </w:rPr>
  </w:style>
  <w:style w:type="character" w:customStyle="1" w:styleId="WW8Num15z1">
    <w:name w:val="WW8Num15z1"/>
    <w:rsid w:val="00420673"/>
    <w:rPr>
      <w:rFonts w:ascii="Courier New" w:hAnsi="Courier New" w:cs="Courier New"/>
    </w:rPr>
  </w:style>
  <w:style w:type="character" w:customStyle="1" w:styleId="WW8Num15z2">
    <w:name w:val="WW8Num15z2"/>
    <w:rsid w:val="00420673"/>
    <w:rPr>
      <w:rFonts w:ascii="Wingdings" w:hAnsi="Wingdings"/>
    </w:rPr>
  </w:style>
  <w:style w:type="character" w:customStyle="1" w:styleId="WW8Num16z0">
    <w:name w:val="WW8Num16z0"/>
    <w:rsid w:val="00420673"/>
    <w:rPr>
      <w:rFonts w:ascii="Symbol" w:hAnsi="Symbol"/>
    </w:rPr>
  </w:style>
  <w:style w:type="character" w:customStyle="1" w:styleId="WW8Num17z0">
    <w:name w:val="WW8Num17z0"/>
    <w:rsid w:val="00420673"/>
    <w:rPr>
      <w:rFonts w:ascii="Symbol" w:hAnsi="Symbol"/>
    </w:rPr>
  </w:style>
  <w:style w:type="character" w:customStyle="1" w:styleId="WW8Num17z2">
    <w:name w:val="WW8Num17z2"/>
    <w:rsid w:val="00420673"/>
    <w:rPr>
      <w:rFonts w:ascii="Wingdings" w:hAnsi="Wingdings"/>
    </w:rPr>
  </w:style>
  <w:style w:type="character" w:customStyle="1" w:styleId="WW8Num17z4">
    <w:name w:val="WW8Num17z4"/>
    <w:rsid w:val="00420673"/>
    <w:rPr>
      <w:rFonts w:ascii="Courier New" w:hAnsi="Courier New" w:cs="Courier New"/>
    </w:rPr>
  </w:style>
  <w:style w:type="character" w:customStyle="1" w:styleId="WW8Num18z0">
    <w:name w:val="WW8Num18z0"/>
    <w:rsid w:val="00420673"/>
    <w:rPr>
      <w:color w:val="000000"/>
    </w:rPr>
  </w:style>
  <w:style w:type="character" w:customStyle="1" w:styleId="WW8Num18z1">
    <w:name w:val="WW8Num18z1"/>
    <w:rsid w:val="00420673"/>
    <w:rPr>
      <w:rFonts w:ascii="Courier New" w:hAnsi="Courier New" w:cs="Courier New"/>
    </w:rPr>
  </w:style>
  <w:style w:type="character" w:customStyle="1" w:styleId="WW8Num18z2">
    <w:name w:val="WW8Num18z2"/>
    <w:rsid w:val="00420673"/>
    <w:rPr>
      <w:rFonts w:ascii="Wingdings" w:hAnsi="Wingdings"/>
    </w:rPr>
  </w:style>
  <w:style w:type="character" w:customStyle="1" w:styleId="WW8Num19z0">
    <w:name w:val="WW8Num19z0"/>
    <w:rsid w:val="00420673"/>
    <w:rPr>
      <w:rFonts w:ascii="Symbol" w:hAnsi="Symbol" w:cs="Symbol"/>
    </w:rPr>
  </w:style>
  <w:style w:type="character" w:customStyle="1" w:styleId="WW8Num19z1">
    <w:name w:val="WW8Num19z1"/>
    <w:rsid w:val="00420673"/>
    <w:rPr>
      <w:rFonts w:ascii="Courier New" w:hAnsi="Courier New"/>
      <w:sz w:val="20"/>
    </w:rPr>
  </w:style>
  <w:style w:type="character" w:customStyle="1" w:styleId="WW8Num19z2">
    <w:name w:val="WW8Num19z2"/>
    <w:rsid w:val="00420673"/>
    <w:rPr>
      <w:rFonts w:ascii="Wingdings" w:hAnsi="Wingdings" w:cs="Wingdings"/>
    </w:rPr>
  </w:style>
  <w:style w:type="character" w:customStyle="1" w:styleId="WW8Num20z0">
    <w:name w:val="WW8Num20z0"/>
    <w:rsid w:val="00420673"/>
    <w:rPr>
      <w:rFonts w:ascii="Symbol" w:hAnsi="Symbol"/>
    </w:rPr>
  </w:style>
  <w:style w:type="character" w:customStyle="1" w:styleId="WW8Num20z1">
    <w:name w:val="WW8Num20z1"/>
    <w:rsid w:val="00420673"/>
    <w:rPr>
      <w:rFonts w:ascii="Courier New" w:hAnsi="Courier New" w:cs="Courier New"/>
    </w:rPr>
  </w:style>
  <w:style w:type="character" w:customStyle="1" w:styleId="WW8Num20z2">
    <w:name w:val="WW8Num20z2"/>
    <w:rsid w:val="00420673"/>
    <w:rPr>
      <w:rFonts w:ascii="Wingdings" w:hAnsi="Wingdings"/>
    </w:rPr>
  </w:style>
  <w:style w:type="character" w:customStyle="1" w:styleId="WW8Num21z0">
    <w:name w:val="WW8Num21z0"/>
    <w:rsid w:val="00420673"/>
    <w:rPr>
      <w:rFonts w:ascii="Symbol" w:hAnsi="Symbol"/>
      <w:sz w:val="20"/>
    </w:rPr>
  </w:style>
  <w:style w:type="character" w:customStyle="1" w:styleId="WW8Num21z1">
    <w:name w:val="WW8Num21z1"/>
    <w:rsid w:val="00420673"/>
    <w:rPr>
      <w:rFonts w:ascii="Courier New" w:hAnsi="Courier New"/>
      <w:sz w:val="20"/>
    </w:rPr>
  </w:style>
  <w:style w:type="character" w:customStyle="1" w:styleId="WW8Num21z2">
    <w:name w:val="WW8Num21z2"/>
    <w:rsid w:val="00420673"/>
    <w:rPr>
      <w:rFonts w:ascii="Wingdings" w:hAnsi="Wingdings"/>
      <w:sz w:val="20"/>
    </w:rPr>
  </w:style>
  <w:style w:type="character" w:customStyle="1" w:styleId="WW8Num21z3">
    <w:name w:val="WW8Num21z3"/>
    <w:rsid w:val="00420673"/>
    <w:rPr>
      <w:rFonts w:ascii="Symbol" w:hAnsi="Symbol"/>
    </w:rPr>
  </w:style>
  <w:style w:type="character" w:customStyle="1" w:styleId="WW8Num22z0">
    <w:name w:val="WW8Num22z0"/>
    <w:rsid w:val="00420673"/>
    <w:rPr>
      <w:rFonts w:ascii="Symbol" w:hAnsi="Symbol"/>
    </w:rPr>
  </w:style>
  <w:style w:type="character" w:customStyle="1" w:styleId="WW8Num22z1">
    <w:name w:val="WW8Num22z1"/>
    <w:rsid w:val="00420673"/>
    <w:rPr>
      <w:rFonts w:ascii="Courier New" w:hAnsi="Courier New" w:cs="Courier New"/>
    </w:rPr>
  </w:style>
  <w:style w:type="character" w:customStyle="1" w:styleId="WW8Num22z2">
    <w:name w:val="WW8Num22z2"/>
    <w:rsid w:val="00420673"/>
    <w:rPr>
      <w:rFonts w:ascii="Wingdings" w:hAnsi="Wingdings"/>
    </w:rPr>
  </w:style>
  <w:style w:type="character" w:customStyle="1" w:styleId="WW8Num26z0">
    <w:name w:val="WW8Num26z0"/>
    <w:rsid w:val="00420673"/>
    <w:rPr>
      <w:rFonts w:ascii="Symbol" w:hAnsi="Symbol"/>
    </w:rPr>
  </w:style>
  <w:style w:type="character" w:customStyle="1" w:styleId="WW8Num27z0">
    <w:name w:val="WW8Num27z0"/>
    <w:rsid w:val="00420673"/>
    <w:rPr>
      <w:rFonts w:ascii="Times New Roman" w:hAnsi="Times New Roman"/>
    </w:rPr>
  </w:style>
  <w:style w:type="character" w:customStyle="1" w:styleId="WW8Num28z0">
    <w:name w:val="WW8Num28z0"/>
    <w:rsid w:val="00420673"/>
    <w:rPr>
      <w:rFonts w:ascii="Times New Roman" w:hAnsi="Times New Roman"/>
    </w:rPr>
  </w:style>
  <w:style w:type="character" w:customStyle="1" w:styleId="WW8Num30z0">
    <w:name w:val="WW8Num30z0"/>
    <w:rsid w:val="00420673"/>
    <w:rPr>
      <w:rFonts w:ascii="Symbol" w:hAnsi="Symbol"/>
    </w:rPr>
  </w:style>
  <w:style w:type="character" w:customStyle="1" w:styleId="WW8Num32z0">
    <w:name w:val="WW8Num32z0"/>
    <w:rsid w:val="00420673"/>
    <w:rPr>
      <w:rFonts w:ascii="Symbol" w:hAnsi="Symbol" w:cs="OpenSymbol"/>
    </w:rPr>
  </w:style>
  <w:style w:type="character" w:customStyle="1" w:styleId="WW8Num33z0">
    <w:name w:val="WW8Num33z0"/>
    <w:rsid w:val="00420673"/>
    <w:rPr>
      <w:rFonts w:ascii="Symbol" w:hAnsi="Symbol" w:cs="OpenSymbol"/>
    </w:rPr>
  </w:style>
  <w:style w:type="character" w:customStyle="1" w:styleId="WW8Num34z0">
    <w:name w:val="WW8Num34z0"/>
    <w:rsid w:val="00420673"/>
    <w:rPr>
      <w:rFonts w:ascii="Symbol" w:hAnsi="Symbol" w:cs="OpenSymbol"/>
    </w:rPr>
  </w:style>
  <w:style w:type="character" w:customStyle="1" w:styleId="WW8Num35z0">
    <w:name w:val="WW8Num35z0"/>
    <w:rsid w:val="00420673"/>
    <w:rPr>
      <w:rFonts w:ascii="Symbol" w:hAnsi="Symbol" w:cs="OpenSymbol"/>
    </w:rPr>
  </w:style>
  <w:style w:type="character" w:customStyle="1" w:styleId="WW8Num36z0">
    <w:name w:val="WW8Num36z0"/>
    <w:rsid w:val="00420673"/>
    <w:rPr>
      <w:rFonts w:ascii="Symbol" w:hAnsi="Symbol" w:cs="OpenSymbol"/>
    </w:rPr>
  </w:style>
  <w:style w:type="character" w:customStyle="1" w:styleId="WW8Num37z0">
    <w:name w:val="WW8Num37z0"/>
    <w:rsid w:val="00420673"/>
    <w:rPr>
      <w:rFonts w:ascii="Symbol" w:hAnsi="Symbol" w:cs="OpenSymbol"/>
    </w:rPr>
  </w:style>
  <w:style w:type="character" w:customStyle="1" w:styleId="WW8Num38z0">
    <w:name w:val="WW8Num38z0"/>
    <w:rsid w:val="00420673"/>
    <w:rPr>
      <w:rFonts w:ascii="Symbol" w:hAnsi="Symbol" w:cs="OpenSymbol"/>
    </w:rPr>
  </w:style>
  <w:style w:type="character" w:customStyle="1" w:styleId="WW8Num39z0">
    <w:name w:val="WW8Num39z0"/>
    <w:rsid w:val="00420673"/>
    <w:rPr>
      <w:rFonts w:ascii="Symbol" w:hAnsi="Symbol" w:cs="OpenSymbol"/>
    </w:rPr>
  </w:style>
  <w:style w:type="character" w:customStyle="1" w:styleId="WW8Num23z0">
    <w:name w:val="WW8Num23z0"/>
    <w:rsid w:val="00420673"/>
    <w:rPr>
      <w:rFonts w:ascii="Symbol" w:hAnsi="Symbol"/>
    </w:rPr>
  </w:style>
  <w:style w:type="character" w:customStyle="1" w:styleId="WW8Num23z1">
    <w:name w:val="WW8Num23z1"/>
    <w:rsid w:val="00420673"/>
    <w:rPr>
      <w:rFonts w:ascii="Courier New" w:hAnsi="Courier New" w:cs="Courier New"/>
    </w:rPr>
  </w:style>
  <w:style w:type="character" w:customStyle="1" w:styleId="WW8Num23z2">
    <w:name w:val="WW8Num23z2"/>
    <w:rsid w:val="00420673"/>
    <w:rPr>
      <w:rFonts w:ascii="Wingdings" w:hAnsi="Wingdings"/>
    </w:rPr>
  </w:style>
  <w:style w:type="character" w:customStyle="1" w:styleId="WW8Num24z0">
    <w:name w:val="WW8Num24z0"/>
    <w:rsid w:val="00420673"/>
    <w:rPr>
      <w:rFonts w:ascii="Symbol" w:hAnsi="Symbol"/>
    </w:rPr>
  </w:style>
  <w:style w:type="character" w:customStyle="1" w:styleId="WW8Num24z1">
    <w:name w:val="WW8Num24z1"/>
    <w:rsid w:val="00420673"/>
    <w:rPr>
      <w:rFonts w:ascii="Courier New" w:hAnsi="Courier New" w:cs="Courier New"/>
    </w:rPr>
  </w:style>
  <w:style w:type="character" w:customStyle="1" w:styleId="WW8Num24z2">
    <w:name w:val="WW8Num24z2"/>
    <w:rsid w:val="00420673"/>
    <w:rPr>
      <w:rFonts w:ascii="Wingdings" w:hAnsi="Wingdings"/>
    </w:rPr>
  </w:style>
  <w:style w:type="character" w:customStyle="1" w:styleId="WW8Num25z0">
    <w:name w:val="WW8Num25z0"/>
    <w:rsid w:val="00420673"/>
    <w:rPr>
      <w:rFonts w:ascii="Symbol" w:hAnsi="Symbol"/>
    </w:rPr>
  </w:style>
  <w:style w:type="character" w:customStyle="1" w:styleId="WW8Num25z1">
    <w:name w:val="WW8Num25z1"/>
    <w:rsid w:val="00420673"/>
    <w:rPr>
      <w:rFonts w:ascii="Courier New" w:hAnsi="Courier New" w:cs="Courier New"/>
    </w:rPr>
  </w:style>
  <w:style w:type="character" w:customStyle="1" w:styleId="WW8Num25z2">
    <w:name w:val="WW8Num25z2"/>
    <w:rsid w:val="00420673"/>
    <w:rPr>
      <w:rFonts w:ascii="Wingdings" w:hAnsi="Wingdings"/>
    </w:rPr>
  </w:style>
  <w:style w:type="character" w:customStyle="1" w:styleId="WW8Num25z3">
    <w:name w:val="WW8Num25z3"/>
    <w:rsid w:val="00420673"/>
    <w:rPr>
      <w:rFonts w:ascii="Symbol" w:hAnsi="Symbol"/>
    </w:rPr>
  </w:style>
  <w:style w:type="character" w:customStyle="1" w:styleId="WW8Num26z1">
    <w:name w:val="WW8Num26z1"/>
    <w:rsid w:val="00420673"/>
    <w:rPr>
      <w:rFonts w:ascii="Courier New" w:hAnsi="Courier New" w:cs="Courier New"/>
    </w:rPr>
  </w:style>
  <w:style w:type="character" w:customStyle="1" w:styleId="WW8Num26z2">
    <w:name w:val="WW8Num26z2"/>
    <w:rsid w:val="00420673"/>
    <w:rPr>
      <w:rFonts w:ascii="Wingdings" w:hAnsi="Wingdings"/>
    </w:rPr>
  </w:style>
  <w:style w:type="character" w:customStyle="1" w:styleId="WW8Num26z3">
    <w:name w:val="WW8Num26z3"/>
    <w:rsid w:val="00420673"/>
    <w:rPr>
      <w:rFonts w:ascii="Symbol" w:hAnsi="Symbol"/>
    </w:rPr>
  </w:style>
  <w:style w:type="character" w:customStyle="1" w:styleId="WW8Num27z1">
    <w:name w:val="WW8Num27z1"/>
    <w:rsid w:val="00420673"/>
    <w:rPr>
      <w:rFonts w:ascii="Courier New" w:hAnsi="Courier New" w:cs="Courier New"/>
    </w:rPr>
  </w:style>
  <w:style w:type="character" w:customStyle="1" w:styleId="WW8Num27z2">
    <w:name w:val="WW8Num27z2"/>
    <w:rsid w:val="00420673"/>
    <w:rPr>
      <w:rFonts w:ascii="Wingdings" w:hAnsi="Wingdings"/>
    </w:rPr>
  </w:style>
  <w:style w:type="character" w:customStyle="1" w:styleId="WW8Num28z1">
    <w:name w:val="WW8Num28z1"/>
    <w:rsid w:val="00420673"/>
    <w:rPr>
      <w:rFonts w:ascii="Courier New" w:hAnsi="Courier New" w:cs="Courier New"/>
    </w:rPr>
  </w:style>
  <w:style w:type="character" w:customStyle="1" w:styleId="WW8Num28z2">
    <w:name w:val="WW8Num28z2"/>
    <w:rsid w:val="00420673"/>
    <w:rPr>
      <w:rFonts w:ascii="Wingdings" w:hAnsi="Wingdings"/>
    </w:rPr>
  </w:style>
  <w:style w:type="character" w:customStyle="1" w:styleId="WW8Num29z0">
    <w:name w:val="WW8Num29z0"/>
    <w:rsid w:val="00420673"/>
    <w:rPr>
      <w:rFonts w:ascii="Symbol" w:hAnsi="Symbol"/>
    </w:rPr>
  </w:style>
  <w:style w:type="character" w:customStyle="1" w:styleId="WW8Num29z1">
    <w:name w:val="WW8Num29z1"/>
    <w:rsid w:val="00420673"/>
    <w:rPr>
      <w:rFonts w:ascii="Courier New" w:hAnsi="Courier New" w:cs="Courier New"/>
    </w:rPr>
  </w:style>
  <w:style w:type="character" w:customStyle="1" w:styleId="WW8Num29z2">
    <w:name w:val="WW8Num29z2"/>
    <w:rsid w:val="00420673"/>
    <w:rPr>
      <w:rFonts w:ascii="Wingdings" w:hAnsi="Wingdings"/>
    </w:rPr>
  </w:style>
  <w:style w:type="character" w:customStyle="1" w:styleId="WW8Num29z3">
    <w:name w:val="WW8Num29z3"/>
    <w:rsid w:val="00420673"/>
    <w:rPr>
      <w:rFonts w:ascii="Symbol" w:hAnsi="Symbol"/>
    </w:rPr>
  </w:style>
  <w:style w:type="character" w:customStyle="1" w:styleId="WW8Num12z0">
    <w:name w:val="WW8Num12z0"/>
    <w:rsid w:val="00420673"/>
    <w:rPr>
      <w:rFonts w:ascii="Wingdings" w:hAnsi="Wingdings"/>
    </w:rPr>
  </w:style>
  <w:style w:type="character" w:customStyle="1" w:styleId="WW8Num12z3">
    <w:name w:val="WW8Num12z3"/>
    <w:rsid w:val="00420673"/>
    <w:rPr>
      <w:rFonts w:ascii="Symbol" w:hAnsi="Symbol"/>
    </w:rPr>
  </w:style>
  <w:style w:type="character" w:customStyle="1" w:styleId="WW8Num16z1">
    <w:name w:val="WW8Num16z1"/>
    <w:rsid w:val="00420673"/>
    <w:rPr>
      <w:rFonts w:ascii="Courier New" w:hAnsi="Courier New" w:cs="Courier New"/>
    </w:rPr>
  </w:style>
  <w:style w:type="character" w:customStyle="1" w:styleId="WW8Num16z2">
    <w:name w:val="WW8Num16z2"/>
    <w:rsid w:val="00420673"/>
    <w:rPr>
      <w:rFonts w:ascii="Wingdings" w:hAnsi="Wingdings"/>
    </w:rPr>
  </w:style>
  <w:style w:type="character" w:customStyle="1" w:styleId="WW8Num17z1">
    <w:name w:val="WW8Num17z1"/>
    <w:rsid w:val="00420673"/>
    <w:rPr>
      <w:rFonts w:ascii="Courier New" w:hAnsi="Courier New" w:cs="Courier New"/>
    </w:rPr>
  </w:style>
  <w:style w:type="character" w:customStyle="1" w:styleId="WW8Num19z4">
    <w:name w:val="WW8Num19z4"/>
    <w:rsid w:val="00420673"/>
    <w:rPr>
      <w:rFonts w:ascii="Courier New" w:hAnsi="Courier New" w:cs="Courier New"/>
    </w:rPr>
  </w:style>
  <w:style w:type="character" w:customStyle="1" w:styleId="WW8Num27z3">
    <w:name w:val="WW8Num27z3"/>
    <w:rsid w:val="00420673"/>
    <w:rPr>
      <w:rFonts w:ascii="Symbol" w:hAnsi="Symbol"/>
    </w:rPr>
  </w:style>
  <w:style w:type="character" w:customStyle="1" w:styleId="WW8Num28z3">
    <w:name w:val="WW8Num28z3"/>
    <w:rsid w:val="00420673"/>
    <w:rPr>
      <w:rFonts w:ascii="Symbol" w:hAnsi="Symbol"/>
    </w:rPr>
  </w:style>
  <w:style w:type="character" w:customStyle="1" w:styleId="WW8Num30z1">
    <w:name w:val="WW8Num30z1"/>
    <w:rsid w:val="00420673"/>
    <w:rPr>
      <w:rFonts w:ascii="Courier New" w:hAnsi="Courier New" w:cs="Courier New"/>
    </w:rPr>
  </w:style>
  <w:style w:type="character" w:customStyle="1" w:styleId="WW8Num30z2">
    <w:name w:val="WW8Num30z2"/>
    <w:rsid w:val="00420673"/>
    <w:rPr>
      <w:rFonts w:ascii="Wingdings" w:hAnsi="Wingdings"/>
    </w:rPr>
  </w:style>
  <w:style w:type="character" w:customStyle="1" w:styleId="WW8Num31z0">
    <w:name w:val="WW8Num31z0"/>
    <w:rsid w:val="00420673"/>
    <w:rPr>
      <w:rFonts w:ascii="Symbol" w:hAnsi="Symbol"/>
      <w:color w:val="00000A"/>
    </w:rPr>
  </w:style>
  <w:style w:type="character" w:customStyle="1" w:styleId="WW8Num31z1">
    <w:name w:val="WW8Num31z1"/>
    <w:rsid w:val="00420673"/>
    <w:rPr>
      <w:rFonts w:ascii="Courier New" w:hAnsi="Courier New" w:cs="Courier New"/>
    </w:rPr>
  </w:style>
  <w:style w:type="character" w:customStyle="1" w:styleId="WW8Num31z2">
    <w:name w:val="WW8Num31z2"/>
    <w:rsid w:val="00420673"/>
    <w:rPr>
      <w:rFonts w:ascii="Wingdings" w:hAnsi="Wingdings"/>
    </w:rPr>
  </w:style>
  <w:style w:type="character" w:customStyle="1" w:styleId="WW8Num31z3">
    <w:name w:val="WW8Num31z3"/>
    <w:rsid w:val="00420673"/>
    <w:rPr>
      <w:rFonts w:ascii="Symbol" w:hAnsi="Symbol"/>
    </w:rPr>
  </w:style>
  <w:style w:type="character" w:customStyle="1" w:styleId="Domylnaczcionkaakapitu2">
    <w:name w:val="Domyślna czcionka akapitu2"/>
    <w:rsid w:val="00420673"/>
  </w:style>
  <w:style w:type="character" w:customStyle="1" w:styleId="Odwoanieprzypisukocowego1">
    <w:name w:val="Odwołanie przypisu końcowego1"/>
    <w:rsid w:val="00420673"/>
    <w:rPr>
      <w:vertAlign w:val="superscript"/>
    </w:rPr>
  </w:style>
  <w:style w:type="character" w:customStyle="1" w:styleId="Odwoanieprzypisudolnego1">
    <w:name w:val="Odwołanie przypisu dolnego1"/>
    <w:rsid w:val="00420673"/>
    <w:rPr>
      <w:vertAlign w:val="superscript"/>
    </w:rPr>
  </w:style>
  <w:style w:type="character" w:customStyle="1" w:styleId="t1b">
    <w:name w:val="t1_b"/>
    <w:basedOn w:val="Domylnaczcionkaakapitu2"/>
    <w:rsid w:val="00420673"/>
  </w:style>
  <w:style w:type="character" w:customStyle="1" w:styleId="Odwoaniedokomentarza1">
    <w:name w:val="Odwołanie do komentarza1"/>
    <w:rsid w:val="00420673"/>
    <w:rPr>
      <w:sz w:val="16"/>
      <w:szCs w:val="16"/>
    </w:rPr>
  </w:style>
  <w:style w:type="character" w:customStyle="1" w:styleId="Tekstzastpczy1">
    <w:name w:val="Tekst zastępczy1"/>
    <w:rsid w:val="00420673"/>
    <w:rPr>
      <w:color w:val="808080"/>
    </w:rPr>
  </w:style>
  <w:style w:type="character" w:customStyle="1" w:styleId="ListLabel1">
    <w:name w:val="ListLabel 1"/>
    <w:rsid w:val="00420673"/>
    <w:rPr>
      <w:rFonts w:eastAsia="OpenSymbol" w:cs="OpenSymbol"/>
    </w:rPr>
  </w:style>
  <w:style w:type="character" w:customStyle="1" w:styleId="ListLabel2">
    <w:name w:val="ListLabel 2"/>
    <w:rsid w:val="00420673"/>
    <w:rPr>
      <w:rFonts w:cs="OpenSymbol"/>
    </w:rPr>
  </w:style>
  <w:style w:type="character" w:customStyle="1" w:styleId="ListLabel3">
    <w:name w:val="ListLabel 3"/>
    <w:rsid w:val="00420673"/>
    <w:rPr>
      <w:rFonts w:cs="Courier New"/>
    </w:rPr>
  </w:style>
  <w:style w:type="character" w:customStyle="1" w:styleId="ListLabel4">
    <w:name w:val="ListLabel 4"/>
    <w:rsid w:val="00420673"/>
    <w:rPr>
      <w:color w:val="000000"/>
    </w:rPr>
  </w:style>
  <w:style w:type="character" w:customStyle="1" w:styleId="ListLabel5">
    <w:name w:val="ListLabel 5"/>
    <w:rsid w:val="00420673"/>
    <w:rPr>
      <w:rFonts w:cs="Symbol"/>
    </w:rPr>
  </w:style>
  <w:style w:type="character" w:customStyle="1" w:styleId="ListLabel6">
    <w:name w:val="ListLabel 6"/>
    <w:rsid w:val="00420673"/>
    <w:rPr>
      <w:rFonts w:cs="Wingdings"/>
    </w:rPr>
  </w:style>
  <w:style w:type="character" w:customStyle="1" w:styleId="ListLabel7">
    <w:name w:val="ListLabel 7"/>
    <w:rsid w:val="00420673"/>
    <w:rPr>
      <w:sz w:val="20"/>
    </w:rPr>
  </w:style>
  <w:style w:type="character" w:customStyle="1" w:styleId="ListLabel8">
    <w:name w:val="ListLabel 8"/>
    <w:rsid w:val="00420673"/>
    <w:rPr>
      <w:color w:val="00000A"/>
    </w:rPr>
  </w:style>
  <w:style w:type="character" w:customStyle="1" w:styleId="ListLabel9">
    <w:name w:val="ListLabel 9"/>
    <w:rsid w:val="00420673"/>
    <w:rPr>
      <w:sz w:val="26"/>
    </w:rPr>
  </w:style>
  <w:style w:type="character" w:customStyle="1" w:styleId="Znakiprzypiswkocowych">
    <w:name w:val="Znaki przypisów końcowych"/>
    <w:rsid w:val="00420673"/>
    <w:rPr>
      <w:vertAlign w:val="superscript"/>
    </w:rPr>
  </w:style>
  <w:style w:type="character" w:customStyle="1" w:styleId="WW-Znakiprzypiswkocowych">
    <w:name w:val="WW-Znaki przypisów końcowych"/>
    <w:rsid w:val="00420673"/>
  </w:style>
  <w:style w:type="character" w:styleId="Odwoanieprzypisukocowego">
    <w:name w:val="endnote reference"/>
    <w:rsid w:val="00420673"/>
    <w:rPr>
      <w:vertAlign w:val="superscript"/>
    </w:rPr>
  </w:style>
  <w:style w:type="character" w:customStyle="1" w:styleId="WW8Num63z0">
    <w:name w:val="WW8Num63z0"/>
    <w:rsid w:val="00420673"/>
    <w:rPr>
      <w:b/>
    </w:rPr>
  </w:style>
  <w:style w:type="character" w:customStyle="1" w:styleId="WW8Num63z1">
    <w:name w:val="WW8Num63z1"/>
    <w:rsid w:val="00420673"/>
    <w:rPr>
      <w:color w:val="000000"/>
    </w:rPr>
  </w:style>
  <w:style w:type="paragraph" w:customStyle="1" w:styleId="Tekstdymka1">
    <w:name w:val="Tekst dymka1"/>
    <w:basedOn w:val="Normalny"/>
    <w:rsid w:val="00420673"/>
    <w:pPr>
      <w:widowControl w:val="0"/>
      <w:suppressAutoHyphens/>
      <w:spacing w:before="0" w:after="0" w:line="100" w:lineRule="atLeast"/>
    </w:pPr>
    <w:rPr>
      <w:rFonts w:ascii="Tahoma" w:eastAsia="SimSun" w:hAnsi="Tahoma" w:cs="Tahoma"/>
      <w:kern w:val="1"/>
      <w:sz w:val="16"/>
      <w:szCs w:val="16"/>
      <w:lang w:eastAsia="hi-IN" w:bidi="hi-IN"/>
    </w:rPr>
  </w:style>
  <w:style w:type="paragraph" w:customStyle="1" w:styleId="Tekstprzypisukocowego1">
    <w:name w:val="Tekst przypisu końcowego1"/>
    <w:basedOn w:val="Normalny"/>
    <w:rsid w:val="00420673"/>
    <w:pPr>
      <w:widowControl w:val="0"/>
      <w:suppressAutoHyphens/>
      <w:spacing w:before="0" w:after="0" w:line="100" w:lineRule="atLeast"/>
    </w:pPr>
    <w:rPr>
      <w:rFonts w:eastAsia="SimSun" w:cs="Mangal"/>
      <w:kern w:val="1"/>
      <w:sz w:val="20"/>
      <w:szCs w:val="20"/>
      <w:lang w:eastAsia="hi-IN" w:bidi="hi-IN"/>
    </w:rPr>
  </w:style>
  <w:style w:type="paragraph" w:customStyle="1" w:styleId="Tekstprzypisudolnego1">
    <w:name w:val="Tekst przypisu dolnego1"/>
    <w:basedOn w:val="Normalny"/>
    <w:rsid w:val="00420673"/>
    <w:pPr>
      <w:widowControl w:val="0"/>
      <w:suppressAutoHyphens/>
      <w:spacing w:before="0" w:after="0" w:line="100" w:lineRule="atLeast"/>
    </w:pPr>
    <w:rPr>
      <w:rFonts w:eastAsia="SimSun" w:cs="Mangal"/>
      <w:kern w:val="1"/>
      <w:sz w:val="20"/>
      <w:szCs w:val="20"/>
      <w:lang w:eastAsia="hi-IN" w:bidi="hi-IN"/>
    </w:rPr>
  </w:style>
  <w:style w:type="paragraph" w:customStyle="1" w:styleId="NormalnyWeb1">
    <w:name w:val="Normalny (Web)1"/>
    <w:basedOn w:val="Normalny"/>
    <w:rsid w:val="00420673"/>
    <w:pPr>
      <w:widowControl w:val="0"/>
      <w:suppressAutoHyphens/>
      <w:spacing w:before="28" w:after="28" w:line="100" w:lineRule="atLeast"/>
    </w:pPr>
    <w:rPr>
      <w:kern w:val="1"/>
      <w:szCs w:val="24"/>
      <w:lang w:eastAsia="hi-IN" w:bidi="hi-IN"/>
    </w:rPr>
  </w:style>
  <w:style w:type="paragraph" w:customStyle="1" w:styleId="Tekstkomentarza1">
    <w:name w:val="Tekst komentarza1"/>
    <w:basedOn w:val="Normalny"/>
    <w:rsid w:val="00420673"/>
    <w:pPr>
      <w:widowControl w:val="0"/>
      <w:suppressAutoHyphens/>
      <w:spacing w:before="0" w:after="0" w:line="100" w:lineRule="atLeast"/>
    </w:pPr>
    <w:rPr>
      <w:rFonts w:eastAsia="SimSun" w:cs="Calibri"/>
      <w:kern w:val="1"/>
      <w:sz w:val="20"/>
      <w:szCs w:val="20"/>
      <w:lang w:eastAsia="hi-IN" w:bidi="hi-IN"/>
    </w:rPr>
  </w:style>
  <w:style w:type="paragraph" w:customStyle="1" w:styleId="Tematkomentarza1">
    <w:name w:val="Temat komentarza1"/>
    <w:basedOn w:val="Tekstkomentarza1"/>
    <w:rsid w:val="00420673"/>
    <w:rPr>
      <w:b/>
      <w:bCs/>
    </w:rPr>
  </w:style>
  <w:style w:type="paragraph" w:customStyle="1" w:styleId="Tekstpodstawowywcity21">
    <w:name w:val="Tekst podstawowy wcięty 21"/>
    <w:basedOn w:val="Normalny"/>
    <w:rsid w:val="00420673"/>
    <w:pPr>
      <w:widowControl w:val="0"/>
      <w:suppressAutoHyphens/>
      <w:spacing w:before="0" w:after="120" w:line="480" w:lineRule="auto"/>
      <w:ind w:left="283"/>
    </w:pPr>
    <w:rPr>
      <w:rFonts w:eastAsia="SimSun" w:cs="Mangal"/>
      <w:kern w:val="1"/>
      <w:szCs w:val="24"/>
      <w:lang w:eastAsia="hi-IN" w:bidi="hi-IN"/>
    </w:rPr>
  </w:style>
  <w:style w:type="paragraph" w:customStyle="1" w:styleId="Tekstpodstawowy23">
    <w:name w:val="Tekst podstawowy 23"/>
    <w:basedOn w:val="Normalny"/>
    <w:rsid w:val="00420673"/>
    <w:pPr>
      <w:widowControl w:val="0"/>
      <w:suppressAutoHyphens/>
      <w:spacing w:after="120" w:line="480" w:lineRule="auto"/>
    </w:pPr>
    <w:rPr>
      <w:rFonts w:ascii="Arial" w:hAnsi="Arial"/>
      <w:kern w:val="1"/>
      <w:szCs w:val="24"/>
      <w:lang w:eastAsia="hi-IN" w:bidi="hi-IN"/>
    </w:rPr>
  </w:style>
  <w:style w:type="paragraph" w:customStyle="1" w:styleId="Zwykytekst1">
    <w:name w:val="Zwykły tekst1"/>
    <w:basedOn w:val="Normalny"/>
    <w:rsid w:val="00420673"/>
    <w:pPr>
      <w:widowControl w:val="0"/>
      <w:suppressAutoHyphens/>
      <w:spacing w:before="0" w:after="0" w:line="100" w:lineRule="atLeast"/>
    </w:pPr>
    <w:rPr>
      <w:rFonts w:ascii="Courier New" w:eastAsia="SimSun" w:hAnsi="Courier New" w:cs="Mangal"/>
      <w:kern w:val="1"/>
      <w:sz w:val="20"/>
      <w:szCs w:val="24"/>
      <w:lang w:eastAsia="hi-IN" w:bidi="hi-IN"/>
    </w:rPr>
  </w:style>
  <w:style w:type="table" w:styleId="Jasnalistaakcent2">
    <w:name w:val="Light List Accent 2"/>
    <w:basedOn w:val="Standardowy"/>
    <w:uiPriority w:val="61"/>
    <w:rsid w:val="00420673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Tabela-Siatka1">
    <w:name w:val="Tabela - Siatka1"/>
    <w:basedOn w:val="Standardowy"/>
    <w:next w:val="Tabela-Siatka"/>
    <w:rsid w:val="004206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qFormat/>
    <w:rsid w:val="00420673"/>
    <w:pPr>
      <w:widowControl w:val="0"/>
      <w:suppressAutoHyphens/>
      <w:spacing w:before="240" w:after="60" w:line="100" w:lineRule="atLeast"/>
      <w:jc w:val="center"/>
      <w:outlineLvl w:val="0"/>
    </w:pPr>
    <w:rPr>
      <w:rFonts w:ascii="Cambria" w:hAnsi="Cambria" w:cs="Mangal"/>
      <w:b/>
      <w:bCs/>
      <w:kern w:val="28"/>
      <w:sz w:val="32"/>
      <w:szCs w:val="29"/>
      <w:lang w:eastAsia="hi-IN" w:bidi="hi-IN"/>
    </w:rPr>
  </w:style>
  <w:style w:type="character" w:customStyle="1" w:styleId="TytuZnak">
    <w:name w:val="Tytuł Znak"/>
    <w:basedOn w:val="Domylnaczcionkaakapitu"/>
    <w:link w:val="Tytu"/>
    <w:rsid w:val="00420673"/>
    <w:rPr>
      <w:rFonts w:ascii="Cambria" w:eastAsia="Times New Roman" w:hAnsi="Cambria" w:cs="Mangal"/>
      <w:b/>
      <w:bCs/>
      <w:kern w:val="28"/>
      <w:sz w:val="32"/>
      <w:szCs w:val="29"/>
      <w:lang w:eastAsia="hi-IN" w:bidi="hi-IN"/>
    </w:rPr>
  </w:style>
  <w:style w:type="character" w:styleId="UyteHipercze">
    <w:name w:val="FollowedHyperlink"/>
    <w:uiPriority w:val="99"/>
    <w:semiHidden/>
    <w:unhideWhenUsed/>
    <w:rsid w:val="00420673"/>
    <w:rPr>
      <w:color w:val="800080"/>
      <w:u w:val="single"/>
    </w:rPr>
  </w:style>
  <w:style w:type="paragraph" w:customStyle="1" w:styleId="Default">
    <w:name w:val="Default"/>
    <w:rsid w:val="004206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Listapunktowana">
    <w:name w:val="List Bullet"/>
    <w:basedOn w:val="Normalny"/>
    <w:uiPriority w:val="99"/>
    <w:unhideWhenUsed/>
    <w:rsid w:val="00420673"/>
    <w:pPr>
      <w:numPr>
        <w:numId w:val="10"/>
      </w:numPr>
      <w:contextualSpacing/>
    </w:pPr>
  </w:style>
  <w:style w:type="paragraph" w:styleId="Spistreci5">
    <w:name w:val="toc 5"/>
    <w:basedOn w:val="Normalny"/>
    <w:next w:val="Normalny"/>
    <w:autoRedefine/>
    <w:uiPriority w:val="39"/>
    <w:unhideWhenUsed/>
    <w:rsid w:val="00420673"/>
    <w:pPr>
      <w:spacing w:before="0" w:after="0"/>
      <w:ind w:left="880"/>
    </w:pPr>
    <w:rPr>
      <w:rFonts w:asciiTheme="minorHAnsi" w:hAnsiTheme="minorHAnsi"/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420673"/>
    <w:pPr>
      <w:spacing w:before="0" w:after="0"/>
      <w:ind w:left="1100"/>
    </w:pPr>
    <w:rPr>
      <w:rFonts w:asciiTheme="minorHAnsi" w:hAnsi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420673"/>
    <w:pPr>
      <w:spacing w:before="0" w:after="0"/>
      <w:ind w:left="1320"/>
    </w:pPr>
    <w:rPr>
      <w:rFonts w:asciiTheme="minorHAnsi" w:hAnsi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420673"/>
    <w:pPr>
      <w:spacing w:before="0" w:after="0"/>
      <w:ind w:left="1540"/>
    </w:pPr>
    <w:rPr>
      <w:rFonts w:asciiTheme="minorHAnsi" w:hAnsi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420673"/>
    <w:pPr>
      <w:spacing w:before="0" w:after="0"/>
      <w:ind w:left="1760"/>
    </w:pPr>
    <w:rPr>
      <w:rFonts w:asciiTheme="minorHAnsi" w:hAnsiTheme="minorHAnsi"/>
      <w:sz w:val="18"/>
      <w:szCs w:val="18"/>
    </w:rPr>
  </w:style>
  <w:style w:type="paragraph" w:customStyle="1" w:styleId="Styl1">
    <w:name w:val="Styl1"/>
    <w:basedOn w:val="Akapitzlist"/>
    <w:link w:val="Styl1Znak"/>
    <w:qFormat/>
    <w:rsid w:val="00420673"/>
    <w:pPr>
      <w:widowControl w:val="0"/>
      <w:numPr>
        <w:numId w:val="18"/>
      </w:numPr>
      <w:suppressAutoHyphens/>
      <w:autoSpaceDE w:val="0"/>
      <w:spacing w:before="0" w:after="0" w:line="360" w:lineRule="auto"/>
      <w:jc w:val="both"/>
    </w:pPr>
    <w:rPr>
      <w:rFonts w:eastAsia="Calibri"/>
      <w:i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420673"/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Styl1Znak">
    <w:name w:val="Styl1 Znak"/>
    <w:basedOn w:val="AkapitzlistZnak"/>
    <w:link w:val="Styl1"/>
    <w:rsid w:val="00420673"/>
    <w:rPr>
      <w:rFonts w:ascii="Times New Roman" w:eastAsia="Calibri" w:hAnsi="Times New Roman" w:cs="Times New Roman"/>
      <w:i/>
      <w:sz w:val="24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42067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9E40E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28369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22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yperlink" Target="http://www.osp.org.pl" TargetMode="External"/><Relationship Id="rId18" Type="http://schemas.openxmlformats.org/officeDocument/2006/relationships/chart" Target="charts/chart7.xml"/><Relationship Id="rId26" Type="http://schemas.openxmlformats.org/officeDocument/2006/relationships/chart" Target="charts/chart13.xml"/><Relationship Id="rId3" Type="http://schemas.openxmlformats.org/officeDocument/2006/relationships/styles" Target="styles.xml"/><Relationship Id="rId21" Type="http://schemas.openxmlformats.org/officeDocument/2006/relationships/hyperlink" Target="http://www.stat.gov.pl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chart" Target="charts/chart6.xml"/><Relationship Id="rId25" Type="http://schemas.openxmlformats.org/officeDocument/2006/relationships/chart" Target="charts/chart12.xml"/><Relationship Id="rId2" Type="http://schemas.openxmlformats.org/officeDocument/2006/relationships/numbering" Target="numbering.xml"/><Relationship Id="rId16" Type="http://schemas.openxmlformats.org/officeDocument/2006/relationships/hyperlink" Target="http://www.stat.gov.pl" TargetMode="External"/><Relationship Id="rId20" Type="http://schemas.openxmlformats.org/officeDocument/2006/relationships/chart" Target="charts/chart8.xm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chart" Target="charts/chart11.xml"/><Relationship Id="rId32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chart" Target="charts/chart5.xml"/><Relationship Id="rId23" Type="http://schemas.openxmlformats.org/officeDocument/2006/relationships/chart" Target="charts/chart10.xml"/><Relationship Id="rId28" Type="http://schemas.openxmlformats.org/officeDocument/2006/relationships/footer" Target="footer1.xml"/><Relationship Id="rId10" Type="http://schemas.openxmlformats.org/officeDocument/2006/relationships/chart" Target="charts/chart3.xml"/><Relationship Id="rId19" Type="http://schemas.openxmlformats.org/officeDocument/2006/relationships/hyperlink" Target="http://www.stat.gov.pl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yperlink" Target="http://www.stat.gov.pl" TargetMode="External"/><Relationship Id="rId22" Type="http://schemas.openxmlformats.org/officeDocument/2006/relationships/chart" Target="charts/chart9.xml"/><Relationship Id="rId27" Type="http://schemas.openxmlformats.org/officeDocument/2006/relationships/chart" Target="charts/chart14.xml"/><Relationship Id="rId30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Office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Office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Office_Excel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Office_Excel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Office_Excel14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autoTitleDeleted val="1"/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Sprzedaż</c:v>
                </c:pt>
              </c:strCache>
            </c:strRef>
          </c:tx>
          <c:dPt>
            <c:idx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</c:dPt>
          <c:dPt>
            <c:idx val="1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</c:dPt>
          <c:dPt>
            <c:idx val="2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Percent val="1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Arkusz1!$A$2:$A$4</c:f>
              <c:strCache>
                <c:ptCount val="3"/>
                <c:pt idx="0">
                  <c:v>kobiety</c:v>
                </c:pt>
                <c:pt idx="1">
                  <c:v>mężczyźni</c:v>
                </c:pt>
                <c:pt idx="2">
                  <c:v>brak danych</c:v>
                </c:pt>
              </c:strCache>
            </c:strRef>
          </c:cat>
          <c:val>
            <c:numRef>
              <c:f>Arkusz1!$B$2:$B$4</c:f>
              <c:numCache>
                <c:formatCode>General</c:formatCode>
                <c:ptCount val="3"/>
                <c:pt idx="0">
                  <c:v>50</c:v>
                </c:pt>
                <c:pt idx="1">
                  <c:v>7</c:v>
                </c:pt>
                <c:pt idx="2">
                  <c:v>2</c:v>
                </c:pt>
              </c:numCache>
            </c:numRef>
          </c:val>
        </c:ser>
        <c:dLbls>
          <c:showCatName val="1"/>
        </c:dLbls>
      </c:pie3D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Arkusz1!$B$1</c:f>
              <c:strCache>
                <c:ptCount val="1"/>
                <c:pt idx="0">
                  <c:v>potrzeba ochrony macierzyństwa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Arkusz1!$A$2:$A$4</c:f>
              <c:numCache>
                <c:formatCode>General</c:formatCode>
                <c:ptCount val="3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</c:numCache>
            </c:numRef>
          </c:cat>
          <c:val>
            <c:numRef>
              <c:f>Arkusz1!$B$2:$B$4</c:f>
              <c:numCache>
                <c:formatCode>General</c:formatCode>
                <c:ptCount val="3"/>
                <c:pt idx="0">
                  <c:v>168</c:v>
                </c:pt>
                <c:pt idx="1">
                  <c:v>180</c:v>
                </c:pt>
                <c:pt idx="2">
                  <c:v>194</c:v>
                </c:pt>
              </c:numCache>
            </c:numRef>
          </c:val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wielodzietność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Arkusz1!$A$2:$A$4</c:f>
              <c:numCache>
                <c:formatCode>General</c:formatCode>
                <c:ptCount val="3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</c:numCache>
            </c:numRef>
          </c:cat>
          <c:val>
            <c:numRef>
              <c:f>Arkusz1!$C$2:$C$4</c:f>
              <c:numCache>
                <c:formatCode>General</c:formatCode>
                <c:ptCount val="3"/>
                <c:pt idx="0">
                  <c:v>165</c:v>
                </c:pt>
                <c:pt idx="1">
                  <c:v>172</c:v>
                </c:pt>
                <c:pt idx="2">
                  <c:v>190</c:v>
                </c:pt>
              </c:numCache>
            </c:numRef>
          </c:val>
        </c:ser>
        <c:gapWidth val="219"/>
        <c:overlap val="-27"/>
        <c:axId val="139039872"/>
        <c:axId val="139041408"/>
      </c:barChart>
      <c:catAx>
        <c:axId val="13903987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39041408"/>
        <c:crosses val="autoZero"/>
        <c:auto val="1"/>
        <c:lblAlgn val="ctr"/>
        <c:lblOffset val="100"/>
      </c:catAx>
      <c:valAx>
        <c:axId val="139041408"/>
        <c:scaling>
          <c:orientation val="minMax"/>
          <c:max val="200"/>
          <c:min val="0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39039872"/>
        <c:crosses val="autoZero"/>
        <c:crossBetween val="between"/>
        <c:majorUnit val="50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Arkusz1!$B$1</c:f>
              <c:strCache>
                <c:ptCount val="1"/>
                <c:pt idx="0">
                  <c:v>Seria 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Arkusz1!$A$2:$A$4</c:f>
              <c:numCache>
                <c:formatCode>General</c:formatCode>
                <c:ptCount val="3"/>
                <c:pt idx="0">
                  <c:v>2012</c:v>
                </c:pt>
                <c:pt idx="1">
                  <c:v>2103</c:v>
                </c:pt>
                <c:pt idx="2">
                  <c:v>2014</c:v>
                </c:pt>
              </c:numCache>
            </c:numRef>
          </c:cat>
          <c:val>
            <c:numRef>
              <c:f>Arkusz1!$B$2:$B$4</c:f>
              <c:numCache>
                <c:formatCode>General</c:formatCode>
                <c:ptCount val="3"/>
                <c:pt idx="0">
                  <c:v>129</c:v>
                </c:pt>
                <c:pt idx="1">
                  <c:v>143</c:v>
                </c:pt>
                <c:pt idx="2">
                  <c:v>148</c:v>
                </c:pt>
              </c:numCache>
            </c:numRef>
          </c:val>
        </c:ser>
        <c:gapWidth val="219"/>
        <c:overlap val="-27"/>
        <c:axId val="139004160"/>
        <c:axId val="139444224"/>
      </c:barChart>
      <c:catAx>
        <c:axId val="13900416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39444224"/>
        <c:crosses val="autoZero"/>
        <c:auto val="1"/>
        <c:lblAlgn val="ctr"/>
        <c:lblOffset val="100"/>
      </c:catAx>
      <c:valAx>
        <c:axId val="13944422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390041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Arkusz1!$B$1</c:f>
              <c:strCache>
                <c:ptCount val="1"/>
                <c:pt idx="0">
                  <c:v>Seria 1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Arkusz1!$A$2:$A$4</c:f>
              <c:numCache>
                <c:formatCode>General</c:formatCode>
                <c:ptCount val="3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</c:numCache>
            </c:numRef>
          </c:cat>
          <c:val>
            <c:numRef>
              <c:f>Arkusz1!$B$2:$B$4</c:f>
              <c:numCache>
                <c:formatCode>General</c:formatCode>
                <c:ptCount val="3"/>
                <c:pt idx="0">
                  <c:v>87</c:v>
                </c:pt>
                <c:pt idx="1">
                  <c:v>86</c:v>
                </c:pt>
                <c:pt idx="2">
                  <c:v>114</c:v>
                </c:pt>
              </c:numCache>
            </c:numRef>
          </c:val>
        </c:ser>
        <c:gapWidth val="219"/>
        <c:overlap val="-27"/>
        <c:axId val="139058176"/>
        <c:axId val="139064064"/>
      </c:barChart>
      <c:catAx>
        <c:axId val="13905817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39064064"/>
        <c:crosses val="autoZero"/>
        <c:auto val="1"/>
        <c:lblAlgn val="ctr"/>
        <c:lblOffset val="100"/>
      </c:catAx>
      <c:valAx>
        <c:axId val="13906406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390581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style val="6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Arkusz1!$B$1</c:f>
              <c:strCache>
                <c:ptCount val="1"/>
                <c:pt idx="0">
                  <c:v>Seria 1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Arkusz1!$A$2:$A$4</c:f>
              <c:numCache>
                <c:formatCode>General</c:formatCode>
                <c:ptCount val="3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</c:numCache>
            </c:numRef>
          </c:cat>
          <c:val>
            <c:numRef>
              <c:f>Arkusz1!$B$2:$B$4</c:f>
              <c:numCache>
                <c:formatCode>General</c:formatCode>
                <c:ptCount val="3"/>
                <c:pt idx="0">
                  <c:v>76</c:v>
                </c:pt>
                <c:pt idx="1">
                  <c:v>57</c:v>
                </c:pt>
                <c:pt idx="2">
                  <c:v>56</c:v>
                </c:pt>
              </c:numCache>
            </c:numRef>
          </c:val>
        </c:ser>
        <c:gapWidth val="219"/>
        <c:overlap val="-27"/>
        <c:axId val="140324864"/>
        <c:axId val="140326400"/>
      </c:barChart>
      <c:catAx>
        <c:axId val="14032486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40326400"/>
        <c:crosses val="autoZero"/>
        <c:auto val="1"/>
        <c:lblAlgn val="ctr"/>
        <c:lblOffset val="100"/>
      </c:catAx>
      <c:valAx>
        <c:axId val="14032640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403248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style val="1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Arkusz1!$B$1</c:f>
              <c:strCache>
                <c:ptCount val="1"/>
                <c:pt idx="0">
                  <c:v>Seria 1</c:v>
                </c:pt>
              </c:strCache>
            </c:strRef>
          </c:tx>
          <c:spPr>
            <a:solidFill>
              <a:schemeClr val="dk1">
                <a:tint val="88500"/>
              </a:schemeClr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Arkusz1!$A$2:$A$4</c:f>
              <c:numCache>
                <c:formatCode>General</c:formatCode>
                <c:ptCount val="3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</c:numCache>
            </c:numRef>
          </c:cat>
          <c:val>
            <c:numRef>
              <c:f>Arkusz1!$B$2:$B$4</c:f>
              <c:numCache>
                <c:formatCode>General</c:formatCode>
                <c:ptCount val="3"/>
                <c:pt idx="0">
                  <c:v>48</c:v>
                </c:pt>
                <c:pt idx="1">
                  <c:v>40</c:v>
                </c:pt>
                <c:pt idx="2">
                  <c:v>50</c:v>
                </c:pt>
              </c:numCache>
            </c:numRef>
          </c:val>
        </c:ser>
        <c:gapWidth val="219"/>
        <c:overlap val="-27"/>
        <c:axId val="140423936"/>
        <c:axId val="140425472"/>
      </c:barChart>
      <c:catAx>
        <c:axId val="14042393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40425472"/>
        <c:crosses val="autoZero"/>
        <c:auto val="1"/>
        <c:lblAlgn val="ctr"/>
        <c:lblOffset val="100"/>
      </c:catAx>
      <c:valAx>
        <c:axId val="14042547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404239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autoTitleDeleted val="1"/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Sprzedaż</c:v>
                </c:pt>
              </c:strCache>
            </c:strRef>
          </c:tx>
          <c:dPt>
            <c:idx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</c:dPt>
          <c:dPt>
            <c:idx val="1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</c:dPt>
          <c:dPt>
            <c:idx val="2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Percent val="1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Arkusz1!$A$2:$A$4</c:f>
              <c:strCache>
                <c:ptCount val="3"/>
                <c:pt idx="0">
                  <c:v>17-25 lat</c:v>
                </c:pt>
                <c:pt idx="1">
                  <c:v>26-59 lat</c:v>
                </c:pt>
                <c:pt idx="2">
                  <c:v>60 i więcej</c:v>
                </c:pt>
              </c:strCache>
            </c:strRef>
          </c:cat>
          <c:val>
            <c:numRef>
              <c:f>Arkusz1!$B$2:$B$4</c:f>
              <c:numCache>
                <c:formatCode>General</c:formatCode>
                <c:ptCount val="3"/>
                <c:pt idx="0">
                  <c:v>7</c:v>
                </c:pt>
                <c:pt idx="1">
                  <c:v>48</c:v>
                </c:pt>
                <c:pt idx="2">
                  <c:v>4</c:v>
                </c:pt>
              </c:numCache>
            </c:numRef>
          </c:val>
        </c:ser>
      </c:pie3D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autoTitleDeleted val="1"/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4.7901411958541994E-2"/>
          <c:y val="0.11065849631699243"/>
          <c:w val="0.92366189627756534"/>
          <c:h val="0.58651892303784403"/>
        </c:manualLayout>
      </c:layout>
      <c:pie3D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Sprzedaż</c:v>
                </c:pt>
              </c:strCache>
            </c:strRef>
          </c:tx>
          <c:dPt>
            <c:idx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</c:dPt>
          <c:dPt>
            <c:idx val="1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</c:dPt>
          <c:dPt>
            <c:idx val="2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</c:dPt>
          <c:dPt>
            <c:idx val="3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</c:dPt>
          <c:dPt>
            <c:idx val="4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</c:dPt>
          <c:dPt>
            <c:idx val="5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</c:dPt>
          <c:dPt>
            <c:idx val="6"/>
            <c:spPr>
              <a:gradFill rotWithShape="1">
                <a:gsLst>
                  <a:gs pos="0">
                    <a:schemeClr val="accent1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</c:dPt>
          <c:dPt>
            <c:idx val="7"/>
            <c:spPr>
              <a:gradFill rotWithShape="1">
                <a:gsLst>
                  <a:gs pos="0">
                    <a:schemeClr val="accent2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</c:dPt>
          <c:dPt>
            <c:idx val="8"/>
            <c:spPr>
              <a:gradFill rotWithShape="1">
                <a:gsLst>
                  <a:gs pos="0">
                    <a:schemeClr val="accent3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Percent val="1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Arkusz1!$A$2:$A$10</c:f>
              <c:strCache>
                <c:ptCount val="9"/>
                <c:pt idx="0">
                  <c:v>uczeń</c:v>
                </c:pt>
                <c:pt idx="1">
                  <c:v>rolnik</c:v>
                </c:pt>
                <c:pt idx="2">
                  <c:v>przedsiębiorca</c:v>
                </c:pt>
                <c:pt idx="3">
                  <c:v>pracownik umysłowy</c:v>
                </c:pt>
                <c:pt idx="4">
                  <c:v>pracownik fizyczny</c:v>
                </c:pt>
                <c:pt idx="5">
                  <c:v>emeryt/rencista</c:v>
                </c:pt>
                <c:pt idx="6">
                  <c:v>bezrobotny</c:v>
                </c:pt>
                <c:pt idx="7">
                  <c:v>inny</c:v>
                </c:pt>
                <c:pt idx="8">
                  <c:v>brak danych</c:v>
                </c:pt>
              </c:strCache>
            </c:strRef>
          </c:cat>
          <c:val>
            <c:numRef>
              <c:f>Arkusz1!$B$2:$B$10</c:f>
              <c:numCache>
                <c:formatCode>General</c:formatCode>
                <c:ptCount val="9"/>
                <c:pt idx="0">
                  <c:v>3</c:v>
                </c:pt>
                <c:pt idx="1">
                  <c:v>12</c:v>
                </c:pt>
                <c:pt idx="2">
                  <c:v>8</c:v>
                </c:pt>
                <c:pt idx="3">
                  <c:v>13</c:v>
                </c:pt>
                <c:pt idx="4">
                  <c:v>8</c:v>
                </c:pt>
                <c:pt idx="5">
                  <c:v>9</c:v>
                </c:pt>
                <c:pt idx="6">
                  <c:v>3</c:v>
                </c:pt>
                <c:pt idx="7">
                  <c:v>1</c:v>
                </c:pt>
                <c:pt idx="8">
                  <c:v>2</c:v>
                </c:pt>
              </c:numCache>
            </c:numRef>
          </c:val>
        </c:ser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3.6598846677012152E-2"/>
          <c:y val="0.75239236728473469"/>
          <c:w val="0.95113301530739314"/>
          <c:h val="0.24760763271526581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autoTitleDeleted val="1"/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Sprzedaż</c:v>
                </c:pt>
              </c:strCache>
            </c:strRef>
          </c:tx>
          <c:dPt>
            <c:idx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</c:dPt>
          <c:dPt>
            <c:idx val="1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</c:dPt>
          <c:dPt>
            <c:idx val="2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</c:dPt>
          <c:dPt>
            <c:idx val="3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</c:dPt>
          <c:dPt>
            <c:idx val="4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Percent val="1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Arkusz1!$A$2:$A$6</c:f>
              <c:strCache>
                <c:ptCount val="5"/>
                <c:pt idx="0">
                  <c:v>podstawowoe</c:v>
                </c:pt>
                <c:pt idx="1">
                  <c:v>zawodowe</c:v>
                </c:pt>
                <c:pt idx="2">
                  <c:v>średnie</c:v>
                </c:pt>
                <c:pt idx="3">
                  <c:v>policealne</c:v>
                </c:pt>
                <c:pt idx="4">
                  <c:v>wyższe</c:v>
                </c:pt>
              </c:strCache>
            </c:strRef>
          </c:cat>
          <c:val>
            <c:numRef>
              <c:f>Arkusz1!$B$2:$B$6</c:f>
              <c:numCache>
                <c:formatCode>General</c:formatCode>
                <c:ptCount val="5"/>
                <c:pt idx="0">
                  <c:v>13</c:v>
                </c:pt>
                <c:pt idx="1">
                  <c:v>15</c:v>
                </c:pt>
                <c:pt idx="2">
                  <c:v>9</c:v>
                </c:pt>
                <c:pt idx="3">
                  <c:v>5</c:v>
                </c:pt>
                <c:pt idx="4">
                  <c:v>17</c:v>
                </c:pt>
              </c:numCache>
            </c:numRef>
          </c:val>
        </c:ser>
      </c:pie3D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autoTitleDeleted val="1"/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Sprzedaż</c:v>
                </c:pt>
              </c:strCache>
            </c:strRef>
          </c:tx>
          <c:dPt>
            <c:idx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</c:dPt>
          <c:dPt>
            <c:idx val="1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</c:dPt>
          <c:dPt>
            <c:idx val="2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Percent val="1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Arkusz1!$A$2:$A$4</c:f>
              <c:strCache>
                <c:ptCount val="3"/>
                <c:pt idx="0">
                  <c:v>rolnictwo, leśnictwo, łowiectwo i rybactwo</c:v>
                </c:pt>
                <c:pt idx="1">
                  <c:v>przemysł i budownictwo</c:v>
                </c:pt>
                <c:pt idx="2">
                  <c:v>pozostała działalność</c:v>
                </c:pt>
              </c:strCache>
            </c:strRef>
          </c:cat>
          <c:val>
            <c:numRef>
              <c:f>Arkusz1!$B$2:$B$4</c:f>
              <c:numCache>
                <c:formatCode>General</c:formatCode>
                <c:ptCount val="3"/>
                <c:pt idx="0">
                  <c:v>12</c:v>
                </c:pt>
                <c:pt idx="1">
                  <c:v>53</c:v>
                </c:pt>
                <c:pt idx="2">
                  <c:v>107</c:v>
                </c:pt>
              </c:numCache>
            </c:numRef>
          </c:val>
        </c:ser>
        <c:dLbls>
          <c:showCatName val="1"/>
        </c:dLbls>
      </c:pie3D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autoTitleDeleted val="1"/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bar3DChart>
        <c:barDir val="bar"/>
        <c:grouping val="clustered"/>
        <c:ser>
          <c:idx val="0"/>
          <c:order val="0"/>
          <c:tx>
            <c:strRef>
              <c:f>Arkusz1!$B$1</c:f>
              <c:strCache>
                <c:ptCount val="1"/>
                <c:pt idx="0">
                  <c:v>Mężczyźni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Arkusz1!$A$2:$A$4</c:f>
              <c:numCache>
                <c:formatCode>General</c:formatCode>
                <c:ptCount val="3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</c:numCache>
            </c:numRef>
          </c:cat>
          <c:val>
            <c:numRef>
              <c:f>Arkusz1!$B$2:$B$4</c:f>
              <c:numCache>
                <c:formatCode>General</c:formatCode>
                <c:ptCount val="3"/>
                <c:pt idx="0">
                  <c:v>2085</c:v>
                </c:pt>
                <c:pt idx="1">
                  <c:v>2103</c:v>
                </c:pt>
                <c:pt idx="2">
                  <c:v>2101</c:v>
                </c:pt>
              </c:numCache>
            </c:numRef>
          </c:val>
          <c:shape val="cylinder"/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Kobiety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Arkusz1!$A$2:$A$4</c:f>
              <c:numCache>
                <c:formatCode>General</c:formatCode>
                <c:ptCount val="3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</c:numCache>
            </c:numRef>
          </c:cat>
          <c:val>
            <c:numRef>
              <c:f>Arkusz1!$C$2:$C$4</c:f>
              <c:numCache>
                <c:formatCode>General</c:formatCode>
                <c:ptCount val="3"/>
                <c:pt idx="0">
                  <c:v>2094</c:v>
                </c:pt>
                <c:pt idx="1">
                  <c:v>2089</c:v>
                </c:pt>
                <c:pt idx="2">
                  <c:v>2081</c:v>
                </c:pt>
              </c:numCache>
            </c:numRef>
          </c:val>
          <c:shape val="cylinder"/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Ogółem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Arkusz1!$A$2:$A$4</c:f>
              <c:numCache>
                <c:formatCode>General</c:formatCode>
                <c:ptCount val="3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</c:numCache>
            </c:numRef>
          </c:cat>
          <c:val>
            <c:numRef>
              <c:f>Arkusz1!$D$2:$D$4</c:f>
              <c:numCache>
                <c:formatCode>General</c:formatCode>
                <c:ptCount val="3"/>
                <c:pt idx="0">
                  <c:v>4179</c:v>
                </c:pt>
                <c:pt idx="1">
                  <c:v>4192</c:v>
                </c:pt>
                <c:pt idx="2">
                  <c:v>4182</c:v>
                </c:pt>
              </c:numCache>
            </c:numRef>
          </c:val>
          <c:shape val="cylinder"/>
        </c:ser>
        <c:shape val="box"/>
        <c:axId val="133415296"/>
        <c:axId val="133416832"/>
        <c:axId val="0"/>
      </c:bar3DChart>
      <c:catAx>
        <c:axId val="133415296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33416832"/>
        <c:crosses val="autoZero"/>
        <c:auto val="1"/>
        <c:lblAlgn val="ctr"/>
        <c:lblOffset val="100"/>
      </c:catAx>
      <c:valAx>
        <c:axId val="133416832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334152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autoTitleDeleted val="1"/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bar3DChart>
        <c:barDir val="bar"/>
        <c:grouping val="clustered"/>
        <c:ser>
          <c:idx val="0"/>
          <c:order val="0"/>
          <c:tx>
            <c:strRef>
              <c:f>Arkusz1!$B$1</c:f>
              <c:strCache>
                <c:ptCount val="1"/>
                <c:pt idx="0">
                  <c:v>urodzenia żywe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Arkusz1!$A$2:$A$4</c:f>
              <c:numCache>
                <c:formatCode>General</c:formatCode>
                <c:ptCount val="3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</c:numCache>
            </c:numRef>
          </c:cat>
          <c:val>
            <c:numRef>
              <c:f>Arkusz1!$B$2:$B$4</c:f>
              <c:numCache>
                <c:formatCode>General</c:formatCode>
                <c:ptCount val="3"/>
                <c:pt idx="0">
                  <c:v>36</c:v>
                </c:pt>
                <c:pt idx="1">
                  <c:v>40</c:v>
                </c:pt>
                <c:pt idx="2">
                  <c:v>48</c:v>
                </c:pt>
              </c:numCache>
            </c:numRef>
          </c:val>
          <c:shape val="cylinder"/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zgony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Arkusz1!$A$2:$A$4</c:f>
              <c:numCache>
                <c:formatCode>General</c:formatCode>
                <c:ptCount val="3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</c:numCache>
            </c:numRef>
          </c:cat>
          <c:val>
            <c:numRef>
              <c:f>Arkusz1!$C$2:$C$4</c:f>
              <c:numCache>
                <c:formatCode>General</c:formatCode>
                <c:ptCount val="3"/>
                <c:pt idx="0">
                  <c:v>49</c:v>
                </c:pt>
                <c:pt idx="1">
                  <c:v>45</c:v>
                </c:pt>
                <c:pt idx="2">
                  <c:v>56</c:v>
                </c:pt>
              </c:numCache>
            </c:numRef>
          </c:val>
          <c:shape val="cylinder"/>
        </c:ser>
        <c:shape val="box"/>
        <c:axId val="133639168"/>
        <c:axId val="133673728"/>
        <c:axId val="0"/>
      </c:bar3DChart>
      <c:catAx>
        <c:axId val="133639168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33673728"/>
        <c:crosses val="autoZero"/>
        <c:auto val="1"/>
        <c:lblAlgn val="ctr"/>
        <c:lblOffset val="100"/>
      </c:catAx>
      <c:valAx>
        <c:axId val="133673728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336391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autoTitleDeleted val="1"/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bar3DChart>
        <c:barDir val="bar"/>
        <c:grouping val="clustered"/>
        <c:ser>
          <c:idx val="0"/>
          <c:order val="0"/>
          <c:tx>
            <c:strRef>
              <c:f>Arkusz1!$B$1</c:f>
              <c:strCache>
                <c:ptCount val="1"/>
                <c:pt idx="0">
                  <c:v>zameldowania ogółem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Arkusz1!$A$2:$A$4</c:f>
              <c:numCache>
                <c:formatCode>General</c:formatCode>
                <c:ptCount val="3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</c:numCache>
            </c:numRef>
          </c:cat>
          <c:val>
            <c:numRef>
              <c:f>Arkusz1!$B$2:$B$4</c:f>
              <c:numCache>
                <c:formatCode>General</c:formatCode>
                <c:ptCount val="3"/>
                <c:pt idx="0">
                  <c:v>16</c:v>
                </c:pt>
                <c:pt idx="1">
                  <c:v>30</c:v>
                </c:pt>
                <c:pt idx="2">
                  <c:v>26</c:v>
                </c:pt>
              </c:numCache>
            </c:numRef>
          </c:val>
          <c:shape val="cylinder"/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wymeldowania ogółem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Arkusz1!$A$2:$A$4</c:f>
              <c:numCache>
                <c:formatCode>General</c:formatCode>
                <c:ptCount val="3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</c:numCache>
            </c:numRef>
          </c:cat>
          <c:val>
            <c:numRef>
              <c:f>Arkusz1!$C$2:$C$4</c:f>
              <c:numCache>
                <c:formatCode>General</c:formatCode>
                <c:ptCount val="3"/>
                <c:pt idx="0">
                  <c:v>38</c:v>
                </c:pt>
                <c:pt idx="1">
                  <c:v>31</c:v>
                </c:pt>
                <c:pt idx="2">
                  <c:v>35</c:v>
                </c:pt>
              </c:numCache>
            </c:numRef>
          </c:val>
          <c:shape val="cylinder"/>
        </c:ser>
        <c:shape val="box"/>
        <c:axId val="139007872"/>
        <c:axId val="139009408"/>
        <c:axId val="0"/>
      </c:bar3DChart>
      <c:catAx>
        <c:axId val="139007872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39009408"/>
        <c:crosses val="autoZero"/>
        <c:auto val="1"/>
        <c:lblAlgn val="ctr"/>
        <c:lblOffset val="100"/>
      </c:catAx>
      <c:valAx>
        <c:axId val="139009408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390078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style val="3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Arkusz1!$B$1</c:f>
              <c:strCache>
                <c:ptCount val="1"/>
                <c:pt idx="0">
                  <c:v>Seria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Val val="1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  <a:noFill/>
                  <a:ln>
                    <a:noFill/>
                  </a:ln>
                </c15:spPr>
                <c15:showLeaderLines val="0"/>
              </c:ext>
            </c:extLst>
          </c:dLbls>
          <c:cat>
            <c:numRef>
              <c:f>Arkusz1!$A$2:$A$4</c:f>
              <c:numCache>
                <c:formatCode>General</c:formatCode>
                <c:ptCount val="3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</c:numCache>
            </c:numRef>
          </c:cat>
          <c:val>
            <c:numRef>
              <c:f>Arkusz1!$B$2:$B$4</c:f>
              <c:numCache>
                <c:formatCode>General</c:formatCode>
                <c:ptCount val="3"/>
                <c:pt idx="0">
                  <c:v>215</c:v>
                </c:pt>
                <c:pt idx="1">
                  <c:v>242</c:v>
                </c:pt>
                <c:pt idx="2">
                  <c:v>279</c:v>
                </c:pt>
              </c:numCache>
            </c:numRef>
          </c:val>
        </c:ser>
        <c:gapWidth val="219"/>
        <c:overlap val="-27"/>
        <c:axId val="131394560"/>
        <c:axId val="132207360"/>
      </c:barChart>
      <c:catAx>
        <c:axId val="13139456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32207360"/>
        <c:crosses val="autoZero"/>
        <c:auto val="1"/>
        <c:lblAlgn val="ctr"/>
        <c:lblOffset val="100"/>
      </c:catAx>
      <c:valAx>
        <c:axId val="13220736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313945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1"/>
</c:chartSpace>
</file>

<file path=word/theme/theme1.xml><?xml version="1.0" encoding="utf-8"?>
<a:theme xmlns:a="http://schemas.openxmlformats.org/drawingml/2006/main" name="Motyw pakietu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EC6E9F-8872-453A-9BAE-101166BAB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92</Pages>
  <Words>20765</Words>
  <Characters>124596</Characters>
  <Application>Microsoft Office Word</Application>
  <DocSecurity>0</DocSecurity>
  <Lines>1038</Lines>
  <Paragraphs>290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Żuk</dc:creator>
  <cp:lastModifiedBy>szasz</cp:lastModifiedBy>
  <cp:revision>4</cp:revision>
  <cp:lastPrinted>2016-05-10T08:59:00Z</cp:lastPrinted>
  <dcterms:created xsi:type="dcterms:W3CDTF">2016-05-09T06:25:00Z</dcterms:created>
  <dcterms:modified xsi:type="dcterms:W3CDTF">2016-05-10T10:01:00Z</dcterms:modified>
</cp:coreProperties>
</file>