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6B" w:rsidRPr="0032663D" w:rsidRDefault="001C2778" w:rsidP="002412F4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0"/>
          <w:szCs w:val="40"/>
        </w:rPr>
      </w:pPr>
      <w:bookmarkStart w:id="0" w:name="_GoBack"/>
      <w:bookmarkEnd w:id="0"/>
      <w:r w:rsidRPr="0032663D">
        <w:rPr>
          <w:b/>
          <w:bCs/>
          <w:kern w:val="36"/>
          <w:sz w:val="40"/>
          <w:szCs w:val="40"/>
        </w:rPr>
        <w:t xml:space="preserve">Bezzwrotne dotacje </w:t>
      </w:r>
      <w:r w:rsidR="003C136F">
        <w:rPr>
          <w:b/>
          <w:bCs/>
          <w:kern w:val="36"/>
          <w:sz w:val="40"/>
          <w:szCs w:val="40"/>
        </w:rPr>
        <w:t>do 23 398</w:t>
      </w:r>
      <w:r w:rsidR="0032663D" w:rsidRPr="0032663D">
        <w:rPr>
          <w:b/>
          <w:bCs/>
          <w:kern w:val="36"/>
          <w:sz w:val="40"/>
          <w:szCs w:val="40"/>
        </w:rPr>
        <w:t xml:space="preserve"> zł. </w:t>
      </w:r>
      <w:r w:rsidRPr="0032663D">
        <w:rPr>
          <w:b/>
          <w:bCs/>
          <w:kern w:val="36"/>
          <w:sz w:val="40"/>
          <w:szCs w:val="40"/>
        </w:rPr>
        <w:t>w powiecie lubelskim</w:t>
      </w:r>
    </w:p>
    <w:p w:rsidR="0032663D" w:rsidRDefault="0032663D" w:rsidP="0000396B">
      <w:pPr>
        <w:spacing w:before="100" w:beforeAutospacing="1" w:after="100" w:afterAutospacing="1"/>
        <w:outlineLvl w:val="0"/>
        <w:rPr>
          <w:bCs/>
          <w:kern w:val="36"/>
          <w:sz w:val="32"/>
          <w:szCs w:val="32"/>
        </w:rPr>
      </w:pPr>
    </w:p>
    <w:p w:rsidR="0000396B" w:rsidRPr="0032663D" w:rsidRDefault="0032663D" w:rsidP="0000396B">
      <w:pPr>
        <w:spacing w:before="100" w:beforeAutospacing="1" w:after="100" w:afterAutospacing="1"/>
        <w:outlineLvl w:val="0"/>
        <w:rPr>
          <w:bCs/>
          <w:kern w:val="36"/>
          <w:sz w:val="32"/>
          <w:szCs w:val="32"/>
        </w:rPr>
      </w:pPr>
      <w:r w:rsidRPr="0032663D">
        <w:rPr>
          <w:bCs/>
          <w:kern w:val="36"/>
          <w:sz w:val="32"/>
          <w:szCs w:val="32"/>
        </w:rPr>
        <w:t>------------------------------------------------------------</w:t>
      </w:r>
      <w:r>
        <w:rPr>
          <w:bCs/>
          <w:kern w:val="36"/>
          <w:sz w:val="32"/>
          <w:szCs w:val="32"/>
        </w:rPr>
        <w:t>------------------------------</w:t>
      </w:r>
    </w:p>
    <w:p w:rsidR="0000396B" w:rsidRDefault="0000396B" w:rsidP="0000396B">
      <w:pPr>
        <w:pStyle w:val="NormalnyWeb"/>
        <w:jc w:val="center"/>
      </w:pPr>
      <w:r>
        <w:rPr>
          <w:noProof/>
        </w:rPr>
        <w:drawing>
          <wp:inline distT="0" distB="0" distL="0" distR="0">
            <wp:extent cx="5762625" cy="790575"/>
            <wp:effectExtent l="19050" t="0" r="0" b="0"/>
            <wp:docPr id="3" name="Obraz 1" descr="oznaczenia_efs_black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s_black_01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778" w:rsidRDefault="001C2778" w:rsidP="0032663D">
      <w:pPr>
        <w:pStyle w:val="NormalnyWeb"/>
        <w:spacing w:line="276" w:lineRule="auto"/>
        <w:jc w:val="both"/>
        <w:rPr>
          <w:b/>
        </w:rPr>
      </w:pPr>
    </w:p>
    <w:p w:rsidR="001C2778" w:rsidRDefault="001C2778" w:rsidP="00696023">
      <w:pPr>
        <w:pStyle w:val="NormalnyWeb"/>
        <w:spacing w:line="276" w:lineRule="auto"/>
        <w:jc w:val="both"/>
        <w:rPr>
          <w:i/>
        </w:rPr>
      </w:pPr>
      <w:r w:rsidRPr="007C1ABF">
        <w:rPr>
          <w:b/>
        </w:rPr>
        <w:t xml:space="preserve">Powiatowy Urząd Pracy w Lublinie realizuje projekt </w:t>
      </w:r>
      <w:r w:rsidRPr="007C1ABF">
        <w:rPr>
          <w:i/>
        </w:rPr>
        <w:t>„</w:t>
      </w:r>
      <w:r w:rsidR="006D0DAB">
        <w:rPr>
          <w:i/>
        </w:rPr>
        <w:t>Własny biznes – to możliwe II</w:t>
      </w:r>
      <w:r w:rsidRPr="007C1ABF">
        <w:rPr>
          <w:i/>
        </w:rPr>
        <w:t xml:space="preserve">” dla osób zarejestrowanych w PUP Lublin jako bezrobotne, </w:t>
      </w:r>
      <w:r w:rsidR="006D0DAB">
        <w:rPr>
          <w:i/>
        </w:rPr>
        <w:t>zainteresowanych założeniem własnej działalności gospodarczej</w:t>
      </w:r>
      <w:r w:rsidRPr="007C1ABF">
        <w:rPr>
          <w:i/>
        </w:rPr>
        <w:t>.</w:t>
      </w:r>
    </w:p>
    <w:p w:rsidR="006D0DAB" w:rsidRPr="006D0DAB" w:rsidRDefault="006D0DAB" w:rsidP="006D0DAB">
      <w:pPr>
        <w:autoSpaceDE w:val="0"/>
        <w:autoSpaceDN w:val="0"/>
        <w:adjustRightInd w:val="0"/>
      </w:pPr>
      <w:r>
        <w:t>Głównym c</w:t>
      </w:r>
      <w:r w:rsidRPr="00204A3D">
        <w:t>elem projektu jest wzrost aktywności za</w:t>
      </w:r>
      <w:r>
        <w:t>wodowej i </w:t>
      </w:r>
      <w:r w:rsidRPr="00204A3D">
        <w:t>poziomu przedsiębiorczości wśród 100 os</w:t>
      </w:r>
      <w:r>
        <w:t>ób</w:t>
      </w:r>
      <w:r w:rsidRPr="00204A3D">
        <w:t xml:space="preserve"> bezrobotnych </w:t>
      </w:r>
      <w:r w:rsidRPr="000A4E6B">
        <w:rPr>
          <w:b/>
        </w:rPr>
        <w:t>w wieku 30 lat i powyżej,</w:t>
      </w:r>
      <w:r w:rsidRPr="00204A3D">
        <w:t xml:space="preserve"> z terenu</w:t>
      </w:r>
      <w:r>
        <w:t xml:space="preserve"> powiatu lubelskiego.</w:t>
      </w:r>
    </w:p>
    <w:p w:rsidR="00696023" w:rsidRPr="00696023" w:rsidRDefault="0032663D" w:rsidP="00696023">
      <w:pPr>
        <w:pStyle w:val="NormalnyWeb"/>
        <w:spacing w:line="276" w:lineRule="auto"/>
        <w:ind w:firstLine="708"/>
        <w:jc w:val="center"/>
        <w:rPr>
          <w:i/>
          <w:sz w:val="28"/>
          <w:szCs w:val="28"/>
          <w:u w:val="single"/>
        </w:rPr>
      </w:pPr>
      <w:r w:rsidRPr="00696023">
        <w:rPr>
          <w:i/>
          <w:sz w:val="28"/>
          <w:szCs w:val="28"/>
          <w:u w:val="single"/>
        </w:rPr>
        <w:t>Z</w:t>
      </w:r>
      <w:r w:rsidR="001C2778" w:rsidRPr="00696023">
        <w:rPr>
          <w:i/>
          <w:sz w:val="28"/>
          <w:szCs w:val="28"/>
          <w:u w:val="single"/>
        </w:rPr>
        <w:t xml:space="preserve">apraszamy osoby </w:t>
      </w:r>
      <w:r w:rsidR="001C2778" w:rsidRPr="00696023">
        <w:rPr>
          <w:b/>
          <w:i/>
          <w:sz w:val="28"/>
          <w:szCs w:val="28"/>
          <w:u w:val="single"/>
        </w:rPr>
        <w:t>po 30 roku życia</w:t>
      </w:r>
      <w:r w:rsidR="001C2778" w:rsidRPr="00696023">
        <w:rPr>
          <w:i/>
          <w:sz w:val="28"/>
          <w:szCs w:val="28"/>
          <w:u w:val="single"/>
        </w:rPr>
        <w:t xml:space="preserve">, </w:t>
      </w:r>
      <w:r w:rsidR="006D0DAB">
        <w:rPr>
          <w:i/>
          <w:sz w:val="28"/>
          <w:szCs w:val="28"/>
          <w:u w:val="single"/>
        </w:rPr>
        <w:t xml:space="preserve">zainteresowane założeniem działalności gospodarczej </w:t>
      </w:r>
      <w:r w:rsidR="001C2778" w:rsidRPr="00696023">
        <w:rPr>
          <w:i/>
          <w:sz w:val="28"/>
          <w:szCs w:val="28"/>
          <w:u w:val="single"/>
        </w:rPr>
        <w:t>.</w:t>
      </w:r>
    </w:p>
    <w:p w:rsidR="00696023" w:rsidRDefault="00696023" w:rsidP="00696023">
      <w:pPr>
        <w:rPr>
          <w:b/>
          <w:u w:val="single"/>
        </w:rPr>
      </w:pPr>
      <w:r w:rsidRPr="00696023">
        <w:rPr>
          <w:b/>
          <w:u w:val="single"/>
        </w:rPr>
        <w:t>W ramach projektu zapewniamy:</w:t>
      </w:r>
    </w:p>
    <w:p w:rsidR="00696023" w:rsidRPr="00696023" w:rsidRDefault="00696023" w:rsidP="00696023">
      <w:pPr>
        <w:rPr>
          <w:b/>
          <w:sz w:val="12"/>
          <w:szCs w:val="12"/>
          <w:u w:val="single"/>
        </w:rPr>
      </w:pPr>
    </w:p>
    <w:p w:rsidR="006D0DAB" w:rsidRDefault="006D0DAB" w:rsidP="006D0DAB">
      <w:pPr>
        <w:autoSpaceDE w:val="0"/>
        <w:autoSpaceDN w:val="0"/>
        <w:adjustRightInd w:val="0"/>
        <w:jc w:val="both"/>
      </w:pPr>
      <w:r>
        <w:rPr>
          <w:b/>
        </w:rPr>
        <w:t xml:space="preserve"> - </w:t>
      </w:r>
      <w:r w:rsidRPr="00165137">
        <w:rPr>
          <w:b/>
        </w:rPr>
        <w:t>Indywidualne wsparcie doradcze</w:t>
      </w:r>
      <w:r w:rsidRPr="000531D5">
        <w:t xml:space="preserve"> dla każdego z ucz</w:t>
      </w:r>
      <w:r>
        <w:t xml:space="preserve">estników projektu. Zakres tematyczny oraz        </w:t>
      </w:r>
    </w:p>
    <w:p w:rsidR="006D0DAB" w:rsidRDefault="006D0DAB" w:rsidP="006D0DAB">
      <w:pPr>
        <w:autoSpaceDE w:val="0"/>
        <w:autoSpaceDN w:val="0"/>
        <w:adjustRightInd w:val="0"/>
        <w:jc w:val="both"/>
      </w:pPr>
      <w:r>
        <w:t xml:space="preserve">   godzinowy wsparcia zostanie dopasowany, w zależności od posiadanej wiedzy na temat zakładania  </w:t>
      </w:r>
    </w:p>
    <w:p w:rsidR="006D0DAB" w:rsidRDefault="006D0DAB" w:rsidP="006D0DAB">
      <w:pPr>
        <w:autoSpaceDE w:val="0"/>
        <w:autoSpaceDN w:val="0"/>
        <w:adjustRightInd w:val="0"/>
        <w:jc w:val="both"/>
      </w:pPr>
      <w:r>
        <w:t xml:space="preserve">   i prowadzenia własnej firmy.</w:t>
      </w:r>
    </w:p>
    <w:p w:rsidR="006D0DAB" w:rsidRDefault="006D0DAB" w:rsidP="006D0DAB">
      <w:pPr>
        <w:autoSpaceDE w:val="0"/>
        <w:autoSpaceDN w:val="0"/>
        <w:adjustRightInd w:val="0"/>
        <w:jc w:val="both"/>
      </w:pPr>
      <w:r>
        <w:t xml:space="preserve">- </w:t>
      </w:r>
      <w:r w:rsidRPr="006D0DAB">
        <w:rPr>
          <w:b/>
        </w:rPr>
        <w:t>Wsparcie szkoleniowe w 2 kategoriach</w:t>
      </w:r>
      <w:r w:rsidRPr="000A4E6B">
        <w:t>: podstawowe 80 godzin</w:t>
      </w:r>
      <w:r>
        <w:t xml:space="preserve"> i </w:t>
      </w:r>
      <w:r w:rsidRPr="000A4E6B">
        <w:t xml:space="preserve">średniozaawansowane 40 </w:t>
      </w:r>
      <w:r>
        <w:t xml:space="preserve"> </w:t>
      </w:r>
    </w:p>
    <w:p w:rsidR="006D0DAB" w:rsidRDefault="006D0DAB" w:rsidP="006D0DAB">
      <w:pPr>
        <w:pStyle w:val="Akapitzlist"/>
        <w:autoSpaceDE w:val="0"/>
        <w:autoSpaceDN w:val="0"/>
        <w:adjustRightInd w:val="0"/>
        <w:ind w:left="142"/>
        <w:jc w:val="both"/>
      </w:pPr>
      <w:r>
        <w:t xml:space="preserve"> </w:t>
      </w:r>
      <w:r w:rsidRPr="000A4E6B">
        <w:t>godzin</w:t>
      </w:r>
      <w:r>
        <w:t xml:space="preserve"> z zakresu przedsiębiorczości</w:t>
      </w:r>
      <w:r w:rsidRPr="000A4E6B">
        <w:t xml:space="preserve">. </w:t>
      </w:r>
    </w:p>
    <w:p w:rsidR="006D0DAB" w:rsidRDefault="006D0DAB" w:rsidP="006D0DAB">
      <w:pPr>
        <w:autoSpaceDE w:val="0"/>
        <w:autoSpaceDN w:val="0"/>
        <w:adjustRightInd w:val="0"/>
        <w:jc w:val="both"/>
      </w:pPr>
      <w:r>
        <w:t xml:space="preserve">- </w:t>
      </w:r>
      <w:r w:rsidRPr="006D0DAB">
        <w:rPr>
          <w:b/>
        </w:rPr>
        <w:t>Bezzwrotne dotacje</w:t>
      </w:r>
      <w:r w:rsidRPr="00D14FED">
        <w:t xml:space="preserve"> na rozpoczęcie działalności gospodarczej </w:t>
      </w:r>
      <w:r w:rsidR="003C136F">
        <w:t>dla minimum 86</w:t>
      </w:r>
      <w:r>
        <w:t xml:space="preserve"> osób </w:t>
      </w:r>
      <w:r w:rsidRPr="00D14FED">
        <w:t xml:space="preserve">w wysokości </w:t>
      </w:r>
    </w:p>
    <w:p w:rsidR="006D0DAB" w:rsidRPr="00D14FED" w:rsidRDefault="003C136F" w:rsidP="006D0DAB">
      <w:pPr>
        <w:pStyle w:val="Akapitzlist"/>
        <w:autoSpaceDE w:val="0"/>
        <w:autoSpaceDN w:val="0"/>
        <w:adjustRightInd w:val="0"/>
        <w:ind w:left="142"/>
        <w:jc w:val="both"/>
      </w:pPr>
      <w:r>
        <w:rPr>
          <w:b/>
        </w:rPr>
        <w:t xml:space="preserve"> 23 398</w:t>
      </w:r>
      <w:r w:rsidR="006D0DAB" w:rsidRPr="00D14FED">
        <w:rPr>
          <w:b/>
        </w:rPr>
        <w:t>,00 zł.</w:t>
      </w:r>
    </w:p>
    <w:p w:rsidR="006D0DAB" w:rsidRDefault="006D0DAB" w:rsidP="006D0DAB">
      <w:pPr>
        <w:autoSpaceDE w:val="0"/>
        <w:autoSpaceDN w:val="0"/>
        <w:adjustRightInd w:val="0"/>
        <w:jc w:val="both"/>
      </w:pPr>
      <w:r>
        <w:rPr>
          <w:b/>
        </w:rPr>
        <w:t xml:space="preserve">- </w:t>
      </w:r>
      <w:r w:rsidRPr="006D0DAB">
        <w:rPr>
          <w:b/>
        </w:rPr>
        <w:t xml:space="preserve">Pomostowe, indywidualne specjalistyczne wsparcie doradcze dla osób </w:t>
      </w:r>
      <w:r w:rsidRPr="00D14FED">
        <w:t xml:space="preserve">którym zostanie </w:t>
      </w:r>
    </w:p>
    <w:p w:rsidR="006D0DAB" w:rsidRPr="00D14FED" w:rsidRDefault="006D0DAB" w:rsidP="006D0DAB">
      <w:pPr>
        <w:autoSpaceDE w:val="0"/>
        <w:autoSpaceDN w:val="0"/>
        <w:adjustRightInd w:val="0"/>
        <w:jc w:val="both"/>
      </w:pPr>
      <w:r>
        <w:t xml:space="preserve">   </w:t>
      </w:r>
      <w:r w:rsidRPr="00D14FED">
        <w:t xml:space="preserve">przyznana bezzwrotna dotacja i którzy zarejestrują działalność gospodarczą </w:t>
      </w:r>
    </w:p>
    <w:p w:rsidR="00F00013" w:rsidRDefault="00F00013" w:rsidP="00F00013">
      <w:pPr>
        <w:pStyle w:val="NormalnyWeb"/>
        <w:spacing w:before="0" w:beforeAutospacing="0" w:after="0" w:afterAutospacing="0"/>
        <w:rPr>
          <w:b/>
        </w:rPr>
      </w:pPr>
    </w:p>
    <w:p w:rsidR="00F00013" w:rsidRDefault="0000396B" w:rsidP="00F00013">
      <w:pPr>
        <w:pStyle w:val="NormalnyWeb"/>
        <w:spacing w:before="0" w:beforeAutospacing="0" w:after="0" w:afterAutospacing="0"/>
        <w:rPr>
          <w:b/>
          <w:u w:val="single"/>
        </w:rPr>
      </w:pPr>
      <w:r w:rsidRPr="00F00013">
        <w:rPr>
          <w:b/>
          <w:u w:val="single"/>
        </w:rPr>
        <w:t>Więcej informacji</w:t>
      </w:r>
      <w:r w:rsidR="00F00013" w:rsidRPr="00F00013">
        <w:rPr>
          <w:b/>
          <w:u w:val="single"/>
        </w:rPr>
        <w:t>:</w:t>
      </w:r>
    </w:p>
    <w:p w:rsidR="00696023" w:rsidRPr="00696023" w:rsidRDefault="00696023" w:rsidP="00F00013">
      <w:pPr>
        <w:pStyle w:val="NormalnyWeb"/>
        <w:spacing w:before="0" w:beforeAutospacing="0" w:after="0" w:afterAutospacing="0"/>
        <w:rPr>
          <w:b/>
          <w:sz w:val="12"/>
          <w:szCs w:val="12"/>
          <w:u w:val="single"/>
        </w:rPr>
      </w:pPr>
    </w:p>
    <w:p w:rsidR="00F00013" w:rsidRPr="00696023" w:rsidRDefault="00F00013" w:rsidP="00696023">
      <w:r w:rsidRPr="00696023">
        <w:rPr>
          <w:b/>
        </w:rPr>
        <w:t xml:space="preserve">Telefon: </w:t>
      </w:r>
      <w:r w:rsidR="003C136F" w:rsidRPr="003C136F">
        <w:rPr>
          <w:b/>
        </w:rPr>
        <w:t>81-7451816, wew.270</w:t>
      </w:r>
      <w:r w:rsidR="003C136F">
        <w:rPr>
          <w:b/>
        </w:rPr>
        <w:t xml:space="preserve"> lub kom.</w:t>
      </w:r>
      <w:r w:rsidR="003C136F" w:rsidRPr="003C136F">
        <w:rPr>
          <w:b/>
        </w:rPr>
        <w:t xml:space="preserve"> 506 174 560</w:t>
      </w:r>
    </w:p>
    <w:p w:rsidR="0000396B" w:rsidRPr="003C136F" w:rsidRDefault="00F00013" w:rsidP="00F00013">
      <w:pPr>
        <w:pStyle w:val="NormalnyWeb"/>
        <w:spacing w:before="0" w:beforeAutospacing="0" w:after="0" w:afterAutospacing="0"/>
      </w:pPr>
      <w:r w:rsidRPr="003C136F">
        <w:rPr>
          <w:b/>
        </w:rPr>
        <w:t>E-mail:</w:t>
      </w:r>
      <w:r w:rsidRPr="003C136F">
        <w:t xml:space="preserve">  </w:t>
      </w:r>
      <w:hyperlink r:id="rId7" w:history="1">
        <w:r w:rsidR="006D0DAB" w:rsidRPr="003C136F">
          <w:rPr>
            <w:rStyle w:val="Hipercze"/>
          </w:rPr>
          <w:t>r.lepek@puplublin.pl</w:t>
        </w:r>
      </w:hyperlink>
    </w:p>
    <w:p w:rsidR="00696023" w:rsidRPr="003C136F" w:rsidRDefault="00696023" w:rsidP="00F00013">
      <w:pPr>
        <w:pStyle w:val="NormalnyWeb"/>
        <w:spacing w:before="0" w:beforeAutospacing="0" w:after="0" w:afterAutospacing="0"/>
      </w:pPr>
    </w:p>
    <w:p w:rsidR="00F00013" w:rsidRPr="00BD3F35" w:rsidRDefault="00F00013" w:rsidP="00016593">
      <w:pPr>
        <w:pStyle w:val="NormalnyWeb"/>
        <w:jc w:val="center"/>
        <w:rPr>
          <w:i/>
        </w:rPr>
      </w:pPr>
      <w:r w:rsidRPr="00BD3F35">
        <w:rPr>
          <w:i/>
        </w:rPr>
        <w:t xml:space="preserve">Projekt jest współfinansowany ze środków Unii Europejskiej </w:t>
      </w:r>
      <w:r w:rsidR="00456C3C">
        <w:rPr>
          <w:i/>
        </w:rPr>
        <w:br/>
      </w:r>
      <w:r w:rsidRPr="00BD3F35">
        <w:rPr>
          <w:i/>
        </w:rPr>
        <w:t>w ramach Europejskiego Funduszu Społecznego.</w:t>
      </w:r>
    </w:p>
    <w:p w:rsidR="00B77744" w:rsidRDefault="00B77744"/>
    <w:sectPr w:rsidR="00B77744" w:rsidSect="00016593">
      <w:pgSz w:w="11907" w:h="16840"/>
      <w:pgMar w:top="1418" w:right="1077" w:bottom="1418" w:left="107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D112A"/>
    <w:multiLevelType w:val="multilevel"/>
    <w:tmpl w:val="3AFE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33035"/>
    <w:multiLevelType w:val="hybridMultilevel"/>
    <w:tmpl w:val="4C20F3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2A3278"/>
    <w:multiLevelType w:val="hybridMultilevel"/>
    <w:tmpl w:val="5B74E724"/>
    <w:lvl w:ilvl="0" w:tplc="45C87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22528"/>
    <w:multiLevelType w:val="multilevel"/>
    <w:tmpl w:val="3694252A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6B"/>
    <w:rsid w:val="0000396B"/>
    <w:rsid w:val="00016593"/>
    <w:rsid w:val="001C2778"/>
    <w:rsid w:val="00213F2A"/>
    <w:rsid w:val="002412F4"/>
    <w:rsid w:val="0032663D"/>
    <w:rsid w:val="003C136F"/>
    <w:rsid w:val="00456C3C"/>
    <w:rsid w:val="005014DF"/>
    <w:rsid w:val="005548F0"/>
    <w:rsid w:val="00667754"/>
    <w:rsid w:val="00696023"/>
    <w:rsid w:val="006D0DAB"/>
    <w:rsid w:val="00711CDA"/>
    <w:rsid w:val="007C1ABF"/>
    <w:rsid w:val="0092278A"/>
    <w:rsid w:val="00942550"/>
    <w:rsid w:val="009C22D6"/>
    <w:rsid w:val="00A4420F"/>
    <w:rsid w:val="00B16ED2"/>
    <w:rsid w:val="00B20161"/>
    <w:rsid w:val="00B77744"/>
    <w:rsid w:val="00BD3F35"/>
    <w:rsid w:val="00F00013"/>
    <w:rsid w:val="00F2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48F0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0039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396B"/>
    <w:rPr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00396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0396B"/>
    <w:rPr>
      <w:b/>
      <w:bCs/>
    </w:rPr>
  </w:style>
  <w:style w:type="paragraph" w:styleId="Tekstdymka">
    <w:name w:val="Balloon Text"/>
    <w:basedOn w:val="Normalny"/>
    <w:link w:val="TekstdymkaZnak"/>
    <w:rsid w:val="00003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3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0161"/>
    <w:pPr>
      <w:ind w:left="720"/>
      <w:contextualSpacing/>
    </w:pPr>
  </w:style>
  <w:style w:type="character" w:styleId="Hipercze">
    <w:name w:val="Hyperlink"/>
    <w:basedOn w:val="Domylnaczcionkaakapitu"/>
    <w:rsid w:val="006960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48F0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0039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396B"/>
    <w:rPr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00396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0396B"/>
    <w:rPr>
      <w:b/>
      <w:bCs/>
    </w:rPr>
  </w:style>
  <w:style w:type="paragraph" w:styleId="Tekstdymka">
    <w:name w:val="Balloon Text"/>
    <w:basedOn w:val="Normalny"/>
    <w:link w:val="TekstdymkaZnak"/>
    <w:rsid w:val="00003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3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0161"/>
    <w:pPr>
      <w:ind w:left="720"/>
      <w:contextualSpacing/>
    </w:pPr>
  </w:style>
  <w:style w:type="character" w:styleId="Hipercze">
    <w:name w:val="Hyperlink"/>
    <w:basedOn w:val="Domylnaczcionkaakapitu"/>
    <w:rsid w:val="00696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2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.lepek@pup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3719A63E</Template>
  <TotalTime>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Ipnar</dc:creator>
  <cp:lastModifiedBy>Joanna Falandysz</cp:lastModifiedBy>
  <cp:revision>2</cp:revision>
  <cp:lastPrinted>2017-02-06T15:08:00Z</cp:lastPrinted>
  <dcterms:created xsi:type="dcterms:W3CDTF">2017-05-26T09:51:00Z</dcterms:created>
  <dcterms:modified xsi:type="dcterms:W3CDTF">2017-05-26T09:51:00Z</dcterms:modified>
</cp:coreProperties>
</file>