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90425777435303" w:lineRule="auto"/>
        <w:ind w:left="6893.9288330078125" w:right="106.370849609375" w:hanging="6317.92907714843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Załącznik do Uchwały Nr CLX/589/17 Zarządu Powiatu w Rykach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484375" w:line="240" w:lineRule="auto"/>
        <w:ind w:left="0" w:right="107.28149414062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dnia 15 marca 2017r.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133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18798828125" w:line="240" w:lineRule="auto"/>
        <w:ind w:left="1338.87985229492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PRZYZNAWANIA PATRONATU STAROSTY RYCKIEGO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947265625" w:line="243.9016342163086" w:lineRule="auto"/>
        <w:ind w:left="767.6802062988281" w:right="859.4390869140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 PRZEDSIĘWZIĘCIAMI O ZNACZENIU LOKALNYM LUB PONADLOKALNYM ORAZ UDZIAŁU W KOMITECIE HONOROWYM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7431640625" w:line="240" w:lineRule="auto"/>
        <w:ind w:left="4397.80044555664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1962890625" w:line="243.9023780822754" w:lineRule="auto"/>
        <w:ind w:left="368.39996337890625" w:right="49.27978515625" w:hanging="348.00003051757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Niniejszy Regulamin określa zasady obejmowania i sprawowania patronatu przez Starostę Ryckiego nad wszelkiego rodzaju przedsięwzięciami (kulturalnymi, sportowymi,  edukacyjnymi, turystycznymi, turniejami, zawodami, wyścigami, konkursami, targami,  itp.) o znaczeniu i zasięgu, powiatowym i ponadpowiatowym, zwanymi w treści  regulaminu „imprezami”.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17724609375" w:line="243.90263557434082" w:lineRule="auto"/>
        <w:ind w:left="378.0000305175781" w:right="48.800048828125" w:hanging="364.56008911132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Niniejsze zasady obejmują również udział Starosty Ryckiego w komitecie honorowym.  Ilekroć mowa o patronacie honorowym dotyczy to także udziału w komitecie  honorowym.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16342163086" w:lineRule="auto"/>
        <w:ind w:left="380.1600646972656" w:right="48.798828125" w:hanging="368.16009521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Członkiem komitetu honorowego może być Starosta Rycki lub inny członek Zarządu  Powiatu w Rykach.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92626953125" w:line="240" w:lineRule="auto"/>
        <w:ind w:left="4397.80044555664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4.56868171691895" w:lineRule="auto"/>
        <w:ind w:left="366.23992919921875" w:right="-6.400146484375" w:hanging="345.83999633789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Starosta Rycki może objąć swoim patronatem lub być członkiem komitetu honorowego  imprezy mającej na celu aktywizację społeczności lokalnych oraz realizację celów określonych w strategii rozwoju powiatu i programach powiatowych, sprzyjających  w szczególności: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5224609375" w:line="240" w:lineRule="auto"/>
        <w:ind w:left="1100.319976806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promocji powiatu,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093.3599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integracji społeczności lokalnych i regionalnych,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091.920013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pobudzaniu aktywności gospodarczej,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1085.4400634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rozwojowi sportu, turystyki, kultury,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1091.679992675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polityce społecznej i prozdrowotnej,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1092.400054931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ochronie środowiska.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1162109375" w:line="243.90263557434082" w:lineRule="auto"/>
        <w:ind w:left="370.55999755859375" w:right="49.51904296875" w:hanging="357.1200561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Patronat Starosty Ryckiego jest wyrazem wyróżnienia, podkreślającego szczególny  charakter imprezy i jej rangę kulturową, społeczną lub promocyjną.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7490234375" w:line="243.90214920043945" w:lineRule="auto"/>
        <w:ind w:left="5.52001953125" w:right="2078.1195068359375" w:firstLine="6.4799499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Starosta Rycki nie obejmuje patronatu nad imprezami komercyjnymi. 4. Patronat jest wyróżnieniem honorowym.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80419921875" w:line="240" w:lineRule="auto"/>
        <w:ind w:left="4397.80044555664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1990966796875" w:line="243.90252113342285" w:lineRule="auto"/>
        <w:ind w:left="378.0000305175781" w:right="102.799072265625" w:hanging="357.600097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Przyznanie patronatu lub uczestnictwo w komitecie honorowym nie jest związane bezpośrednio z udzieleniem wsparcia finansowego lub organizacyjnego przez Powiat Rycki.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3780822754" w:lineRule="auto"/>
        <w:ind w:left="375.5999755859375" w:right="48.800048828125" w:hanging="362.160034179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 zakresie sprawowanego patronatu Starosta Rycki może ufundować nagrody oraz może  udzielić wsparcia finansowego na pokrycie części kosztów organizacyjnych lub poprzez  inne działania.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80419921875" w:line="240" w:lineRule="auto"/>
        <w:ind w:left="4397.80044555664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879150390625" w:line="243.9023780822754" w:lineRule="auto"/>
        <w:ind w:left="377.27996826171875" w:right="52.760009765625" w:hanging="356.88003540039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Organizatorzy imprezy zobowiązani są do złożenia wniosku o objęcie patronatem, lub udział w komitecie honorowym na formularzu stanowiącym załącznik nr 1 do niniejszego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90425777435303" w:lineRule="auto"/>
        <w:ind w:left="6893.9288330078125" w:right="106.370849609375" w:hanging="6317.92907714843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Załącznik do Uchwały Nr CLX/589/17 Zarządu Powiatu w Rykach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484375" w:line="240" w:lineRule="auto"/>
        <w:ind w:left="0" w:right="107.28149414062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dnia 15 marca 2017r.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13330078125" w:line="243.9016342163086" w:lineRule="auto"/>
        <w:ind w:left="366.23992919921875" w:right="56.8798828125" w:firstLine="11.760101318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regulaminu dostępnego na stronie internetowej Starostwa Powiatowego w Rykach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www.ryki.powiat.pl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/patronat-starosty).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8359375" w:line="243.90366554260254" w:lineRule="auto"/>
        <w:ind w:left="366.23992919921875" w:right="51.080322265625" w:hanging="352.79998779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Dopuszcza się złożenie wniosku w innej formie, pod warunkiem, że będzie on zawierać  wszystkie niezbędne informacje znajdujące się we wniosku.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591796875" w:line="240" w:lineRule="auto"/>
        <w:ind w:left="11.999969482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Organizator jest zobowiązany dołączyć do wniosku: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740.319976806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szczegółowy program przedsięwzięcia;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4.90219116210938" w:lineRule="auto"/>
        <w:ind w:left="1091.2001037597656" w:right="51.319580078125" w:hanging="357.840118408203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wyciąg z Krajowego Rejestru Sądowego (KRS) lub innego dokumentu  potwierdzającego status prawny organizatora i wskazującego osoby uprawnione  do jego reprezentowania;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8603515625" w:line="244.0272045135498" w:lineRule="auto"/>
        <w:ind w:left="5.52001953125" w:right="-6.400146484375" w:firstLine="726.39999389648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regulamin i harmonogram przedsięwzięcia podpisany przez uprawnione osoby.  4. Wniosek o objęcie imprezy patronatem lub członkostwa w komitecie honorowym przez Starostę Ryckiego składa się osobiście w sekretariacie Starostwa Powiatowego w Rykach  ul. Leona Wyczółkowskiego 10a lub przesyła pocztą na adres Starostwa Powiatowego  w Rykach.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92626953125" w:line="243.90214920043945" w:lineRule="auto"/>
        <w:ind w:left="303.6000061035156" w:right="49.27978515625" w:hanging="291.840057373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Wnioski opiniuje Zarząd Powiatu w Rykach na najbliższym posiedzeniu: 1) termin składania wniosku nie może być krótszy niż 1 miesiąc przed planowaną datą  organizacji imprezy,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8359375" w:line="240" w:lineRule="auto"/>
        <w:ind w:left="296.6400146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wnioski składane po tym terminie nie będą rozpatrywane,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3.90214920043945" w:lineRule="auto"/>
        <w:ind w:left="646.9601440429688" w:right="49.27978515625" w:hanging="351.7601013183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w uzasadnionych przypadkach Zarząd Powiatu może uwzględnić wnioski złożone po  terminie.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7490234375" w:line="245.9022617340088" w:lineRule="auto"/>
        <w:ind w:left="378.0000305175781" w:right="113.199462890625" w:hanging="365.5200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Ostateczną decyzję o przyznaniu Patronatu lub udziału w komitecie honorowym podejmuje Starosta Rycki w terminie 21 dni od wpływu wniosku.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70166015625" w:line="240" w:lineRule="auto"/>
        <w:ind w:left="11.519927978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Patronat nad imprezą obejmuje Starosta Rycki.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92041015625" w:line="240" w:lineRule="auto"/>
        <w:ind w:left="4397.80044555664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63557434082" w:lineRule="auto"/>
        <w:ind w:left="370.55999755859375" w:right="102.080078125" w:hanging="350.160064697265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Informacja o przyznaniu lub odmowie przyznania patronatu Starosty Ryckiego lub członkostwa w komitecie honorowym przesyłana jest do wnioskodawcy w formie pisemnej.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7490234375" w:line="240" w:lineRule="auto"/>
        <w:ind w:left="13.4399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Informacje, o których mowa w ust. 1 nie wymagają uzasadnienia i są ostateczne.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194091796875" w:line="240" w:lineRule="auto"/>
        <w:ind w:left="4397.80044555664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3.9023208618164" w:lineRule="auto"/>
        <w:ind w:left="370.55999755859375" w:right="49.04052734375" w:hanging="350.160064697265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Objęcie Patronatem Starosty Ryckiego lub członkostwa w komitecie honorowym określonej imprezy wiąże się z obowiązkiem, po stronie organizatora, do wizualizacji patronatu lub udziału w komitecie honorowym, poprzez umieszczenie symboli Powiatu Ryckiego oraz informacji na ten temat w miejscu imprezy oraz materiałach informacyjno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7626953125" w:line="240" w:lineRule="auto"/>
        <w:ind w:left="359.0400695800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promocyjnych np.: plakatach, reklamach, zaproszeniach itp.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3.90263557434082" w:lineRule="auto"/>
        <w:ind w:left="366.23992919921875" w:right="99.68017578125" w:hanging="352.79998779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Fakt przyznania patronatu lub członkostwa w komitecie honorowym nie może być wykorzystywany do celów komercyjnych lub marketingowych.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3780822754" w:lineRule="auto"/>
        <w:ind w:left="368.39996337890625" w:right="49.27978515625" w:hanging="356.399993896484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Treść i forma wizualizacji Patronatu Starosty Ryckiego lub udział w komitecie honorowym  podlega konsultacji z Wydziałem Edukacji, Kultury, Zdrowia i Spraw Społecznych  Starostwa Powiatowego w Rykach.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7490234375" w:line="243.90246391296387" w:lineRule="auto"/>
        <w:ind w:left="375.5999755859375" w:right="49.51904296875" w:hanging="370.07995605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Przyznanie Patronatu Starosty Ryckiego lub członkostwo Starosty Ryckiego w komitecie  honorowym stanowi zobowiązanie organizatora do złożenia sprawozdania z przebiegu  imprezy: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90425777435303" w:lineRule="auto"/>
        <w:ind w:left="6893.9288330078125" w:right="106.370849609375" w:hanging="6317.92907714843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Załącznik do Uchwały Nr CLX/589/17 Zarządu Powiatu w Rykach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484375" w:line="240" w:lineRule="auto"/>
        <w:ind w:left="0" w:right="107.28149414062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dnia 15 marca 2017r.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13330078125" w:line="243.90214920043945" w:lineRule="auto"/>
        <w:ind w:left="653.9201354980469" w:right="52.03857421875" w:hanging="350.320129394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Sprawozdanie powinno zostać dostarczone do Wydziału Edukacji, Kultury, Zdrowia  i Spraw Społecznych Starostwa Powiatowego w Rykach lub drogą elektroniczną na  adres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edukacja@ryki.powiat.pl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ciągu 7 dni od daty zakończenia imprezy;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9580078125" w:line="243.9019775390625" w:lineRule="auto"/>
        <w:ind w:left="296.6400146484375" w:right="49.5202636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Do sprawozdania należy dołączyć materiały informacyjno – promocyjne, na których  wykorzystano symbol Powiatu Ryckiego (plakaty, ulotki, zaproszenia itp.) oraz dołączyć dokumentację fotograficzną z imprezy obrazującą przedstawienie informacji  o przyznaniu patronatu lub udziału w komitecie honorowym Starosty Ryckiego;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1826171875" w:line="243.90263557434082" w:lineRule="auto"/>
        <w:ind w:left="288.7200927734375" w:right="-6.400146484375" w:firstLine="6.4799499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Wzór sprawozdania stanowi załącznik nr 2 do niniejszego regulaminu; 4) W przypadku niewywiązania się wnioskodawcy z wymogu złożenia sprawozdania,  o którym mowa w pkt. 4, kolejne wnioski organizatora będą rozpatrywane negatywnie.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591796875" w:line="244.06906127929688" w:lineRule="auto"/>
        <w:ind w:left="368.39996337890625" w:right="48.800048828125" w:hanging="356.640014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Organizator imprezy składając wniosek wyraża zgodę na wykorzystywanie przez Starostwo Powiatowe w Rykach w charakterze informacyjno-promocyjnym wszelkich udostępnionych przez organizatora materiałów, w tym fotograficznych, związanych  z imprezą objętą patronatem.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4501953125" w:line="240" w:lineRule="auto"/>
        <w:ind w:left="4397.80044555664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81.8869209289551" w:lineRule="auto"/>
        <w:ind w:left="366.23992919921875" w:right="50.72021484375" w:hanging="345.83999633789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 szczególnie uzasadnionych przypadkach Starosta może odebrać przyznane  wyróżnienie honorowe,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33203125" w:line="279.88780975341797" w:lineRule="auto"/>
        <w:ind w:left="380.1600646972656" w:right="58.240966796875" w:hanging="366.72012329101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 odebraniu wyróżnienia honorowego organizator jest informowany przez Wydział  Edukacji, Kultury, Zdrowia i Sprawa Społecznych w formie pisemnej.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6324462890625" w:line="240" w:lineRule="auto"/>
        <w:ind w:left="4397.80044555664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201171875" w:line="281.88743591308594" w:lineRule="auto"/>
        <w:ind w:left="10.319976806640625" w:right="58.316650390625" w:firstLine="1.1999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Odebranie patronatu honorowego lub rezygnacja Starosty z udziału w komitecie honorowym  zobowiązuje organizatora do rezygnacji z używania przyznanego wyróżnienia honorowego.</w:t>
      </w:r>
    </w:p>
    <w:sectPr>
      <w:pgSz w:h="16820" w:w="11900" w:orient="portrait"/>
      <w:pgMar w:bottom="2009.1999816894531" w:top="657.601318359375" w:left="1416.4799499511719" w:right="1306.9604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