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49" w:rsidRPr="00B70849" w:rsidRDefault="00B70849" w:rsidP="00B70849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aps/>
          <w:color w:val="000000"/>
          <w:lang w:eastAsia="pl-PL"/>
        </w:rPr>
        <w:t>Zarządzenie</w:t>
      </w:r>
      <w:r w:rsidRPr="00B7084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70849" w:rsidRPr="00B70849" w:rsidRDefault="00B70849" w:rsidP="00B70849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aps/>
          <w:color w:val="000000"/>
          <w:lang w:eastAsia="pl-PL"/>
        </w:rPr>
        <w:t>Wójta Gminy Wólka</w:t>
      </w:r>
    </w:p>
    <w:p w:rsidR="00B70849" w:rsidRPr="00B70849" w:rsidRDefault="00B70849" w:rsidP="00B70849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>dnia 30 września 2016 r.</w:t>
      </w:r>
    </w:p>
    <w:p w:rsidR="00B70849" w:rsidRPr="00B70849" w:rsidRDefault="00B70849" w:rsidP="00B70849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olor w:val="000000"/>
          <w:lang w:eastAsia="pl-PL"/>
        </w:rPr>
        <w:t xml:space="preserve">w sprawie określenia formy i terminu przeprowadzania konsultacji projektu Rocznego Programu Współpracy Gminy Wólka z organizacjami pozarządowymi oraz innymi podmiotami prowadzącymi działalność pożytku publicznego w 2017 roku. </w:t>
      </w:r>
    </w:p>
    <w:p w:rsidR="00B70849" w:rsidRPr="00B70849" w:rsidRDefault="00B70849" w:rsidP="00B70849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>Na podstawie art. 30 ust. 2 ustawy z dnia 8 marca 1990 roku o samorządzie gminnym ( Dz. U z 2016r., poz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B70849">
        <w:rPr>
          <w:rFonts w:ascii="Arial" w:eastAsia="Times New Roman" w:hAnsi="Arial" w:cs="Arial"/>
          <w:color w:val="000000"/>
          <w:lang w:eastAsia="pl-PL"/>
        </w:rPr>
        <w:t xml:space="preserve"> 446), art. 5a ust. 2 ustawy z dnia 24 kwietnia 2003 roku o działalności pożytku publicznego i o wolontariacie (Dz. U. z 2016r., poz. 239 z </w:t>
      </w:r>
      <w:proofErr w:type="spellStart"/>
      <w:r w:rsidRPr="00B70849">
        <w:rPr>
          <w:rFonts w:ascii="Arial" w:eastAsia="Times New Roman" w:hAnsi="Arial" w:cs="Arial"/>
          <w:color w:val="000000"/>
          <w:lang w:eastAsia="pl-PL"/>
        </w:rPr>
        <w:t>póź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n</w:t>
      </w:r>
      <w:proofErr w:type="spellEnd"/>
      <w:r w:rsidRPr="00B70849">
        <w:rPr>
          <w:rFonts w:ascii="Arial" w:eastAsia="Times New Roman" w:hAnsi="Arial" w:cs="Arial"/>
          <w:color w:val="000000"/>
          <w:lang w:eastAsia="pl-PL"/>
        </w:rPr>
        <w:t>. zm.) oraz §3 i §4 uchwały nr X.66.2015 Rady Gminy Wólka z dnia 26 czerwca 2015r. w sprawie zasad i trybu przeprowadzania konsultacji społecznych na terenie Gminy Wólka zarządzam co następuje: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>Przedmiotem konsultacji jest projekt Rocznego Programu Współpracy Gminy Wólka z organizacjami pozarządowymi oraz innymi podmiotami prowadzącymi działalność pożytku publicznego w 2017 roku.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>Konsultacje do projektu Programu prowadzone będą w formie pisemnych zgłoszeń opinii i uwag. Organizacje pozarządowe oraz podmioty wymienione w art. 3 ust. 3 ustawy z dnia 24 kwietnia 2003 roku o działalności pożytku publicznego i o wolontariacie, działające na terenie Gminy Wólka, swoje opinie i uwagi mogą składać bezpośrednio w Urzędzie Gminy Wólka, za pośrednictwem Poczty Polskiej, poczty elektronicznej na adres wolka@bazagmin.pl lub za pomocą portalu www.konsultacje.pl.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>Ustala się, ze termin składania opinii i uwag upływa z dniem ....................................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 xml:space="preserve">Osobą odpowiedzialną za przygotowanie i przeprowadzenie konsultacji jest pracownik Urzędu Gminy Wólka - Anna </w:t>
      </w:r>
      <w:proofErr w:type="spellStart"/>
      <w:r w:rsidRPr="00B70849">
        <w:rPr>
          <w:rFonts w:ascii="Arial" w:eastAsia="Times New Roman" w:hAnsi="Arial" w:cs="Arial"/>
          <w:color w:val="000000"/>
          <w:lang w:eastAsia="pl-PL"/>
        </w:rPr>
        <w:t>Gułaś</w:t>
      </w:r>
      <w:proofErr w:type="spellEnd"/>
      <w:r w:rsidRPr="00B70849">
        <w:rPr>
          <w:rFonts w:ascii="Arial" w:eastAsia="Times New Roman" w:hAnsi="Arial" w:cs="Arial"/>
          <w:color w:val="000000"/>
          <w:lang w:eastAsia="pl-PL"/>
        </w:rPr>
        <w:t>.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>Wykonanie Zarządzenia powierza się Sekretarzowi Gminy.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70849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:rsidR="00B70849" w:rsidRPr="00B70849" w:rsidRDefault="00B70849" w:rsidP="00B70849">
      <w:pPr>
        <w:shd w:val="clear" w:color="auto" w:fill="F9F9F9"/>
        <w:spacing w:after="0" w:line="240" w:lineRule="auto"/>
        <w:ind w:firstLine="122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lang w:eastAsia="pl-PL"/>
        </w:rPr>
        <w:t>Zarządzenie wchodzi w życie z dniem podjęcia.</w:t>
      </w:r>
    </w:p>
    <w:p w:rsidR="00B70849" w:rsidRPr="00B70849" w:rsidRDefault="00B70849" w:rsidP="00B70849">
      <w:pPr>
        <w:shd w:val="clear" w:color="auto" w:fill="F9F9F9"/>
        <w:spacing w:after="75" w:line="336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70849">
        <w:rPr>
          <w:rFonts w:ascii="Arial" w:eastAsia="Times New Roman" w:hAnsi="Arial" w:cs="Arial"/>
          <w:i/>
          <w:iCs/>
          <w:color w:val="000000"/>
          <w:lang w:eastAsia="pl-PL"/>
        </w:rPr>
        <w:t xml:space="preserve">Wójt : </w:t>
      </w:r>
    </w:p>
    <w:p w:rsidR="00B70849" w:rsidRPr="00B70849" w:rsidRDefault="00B70849" w:rsidP="00B70849">
      <w:pPr>
        <w:shd w:val="clear" w:color="auto" w:fill="F9F9F9"/>
        <w:spacing w:after="0" w:line="336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70849">
        <w:rPr>
          <w:rFonts w:ascii="Arial" w:eastAsia="Times New Roman" w:hAnsi="Arial" w:cs="Arial"/>
          <w:color w:val="000000"/>
          <w:bdr w:val="dotted" w:sz="6" w:space="2" w:color="C0C0C0" w:frame="1"/>
          <w:lang w:eastAsia="pl-PL"/>
        </w:rPr>
        <w:t xml:space="preserve">Edwin </w:t>
      </w:r>
      <w:proofErr w:type="spellStart"/>
      <w:r>
        <w:rPr>
          <w:rFonts w:ascii="Arial" w:eastAsia="Times New Roman" w:hAnsi="Arial" w:cs="Arial"/>
          <w:color w:val="000000"/>
          <w:bdr w:val="dotted" w:sz="6" w:space="2" w:color="C0C0C0" w:frame="1"/>
          <w:lang w:eastAsia="pl-PL"/>
        </w:rPr>
        <w:t>Gortat</w:t>
      </w:r>
      <w:proofErr w:type="spellEnd"/>
    </w:p>
    <w:p w:rsidR="00B70849" w:rsidRDefault="00B70849"/>
    <w:sectPr w:rsidR="00B7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BC"/>
    <w:rsid w:val="00334313"/>
    <w:rsid w:val="003461F1"/>
    <w:rsid w:val="005E65BC"/>
    <w:rsid w:val="00B70849"/>
    <w:rsid w:val="00B96991"/>
    <w:rsid w:val="00BD7794"/>
    <w:rsid w:val="00C21571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75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0898859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718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19906686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49692176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99933899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38229538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15318096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865809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62249192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47430054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6891067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760897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74829814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8689530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10468693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3499647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10884192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3785917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926838716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7163313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1802550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8620123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938518691">
              <w:marLeft w:val="0"/>
              <w:marRight w:val="0"/>
              <w:marTop w:val="0"/>
              <w:marBottom w:val="75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103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553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258236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136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69596695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529417175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21049090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9678465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769393425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890160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39138801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74731077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8729843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29945931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64883032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070470300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23874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72518411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5492015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4006324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1187138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91404857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60846062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7108968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08938034">
              <w:marLeft w:val="0"/>
              <w:marRight w:val="0"/>
              <w:marTop w:val="0"/>
              <w:marBottom w:val="75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211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276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3424716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70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62530993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6525228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3383612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00612900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76927519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5779791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1968630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4886129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9099557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02797319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82276233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93929491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9797588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4774148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70506081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01484261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0930367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64943910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469131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91173957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5870852">
              <w:marLeft w:val="0"/>
              <w:marRight w:val="0"/>
              <w:marTop w:val="0"/>
              <w:marBottom w:val="75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</dc:creator>
  <cp:keywords/>
  <dc:description/>
  <cp:lastModifiedBy>Genowefa</cp:lastModifiedBy>
  <cp:revision>4</cp:revision>
  <cp:lastPrinted>2016-09-30T11:25:00Z</cp:lastPrinted>
  <dcterms:created xsi:type="dcterms:W3CDTF">2016-09-30T11:24:00Z</dcterms:created>
  <dcterms:modified xsi:type="dcterms:W3CDTF">2016-09-30T12:02:00Z</dcterms:modified>
</cp:coreProperties>
</file>