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72" w:rsidRDefault="00DB38C6" w:rsidP="00601E32">
      <w:pPr>
        <w:spacing w:after="0" w:line="264" w:lineRule="auto"/>
        <w:jc w:val="center"/>
        <w:rPr>
          <w:rFonts w:eastAsia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Klauzula informacyjna RODO</w:t>
      </w:r>
    </w:p>
    <w:p w:rsidR="00F03C72" w:rsidRDefault="00F03C72" w:rsidP="00601E32">
      <w:pPr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03C72" w:rsidRDefault="00DB38C6" w:rsidP="00601E32">
      <w:p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  <w:lang w:eastAsia="pl-PL"/>
        </w:rPr>
        <w:br/>
        <w:t>i w sprawie swobodnego przepływu takich danych oraz uchylenia dyrektywy 95/46/WE, informuję, iż:</w:t>
      </w:r>
    </w:p>
    <w:p w:rsidR="00F03C72" w:rsidRDefault="00DB38C6">
      <w:pPr>
        <w:numPr>
          <w:ilvl w:val="0"/>
          <w:numId w:val="1"/>
        </w:num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Administratorem Pani/Pana danych osobowych jest Burmistrz Annopola</w:t>
      </w:r>
      <w:r>
        <w:rPr>
          <w:rFonts w:ascii="Times New Roman" w:eastAsia="Times New Roman" w:hAnsi="Times New Roman"/>
          <w:color w:val="000000"/>
          <w:lang w:eastAsia="pl-PL"/>
        </w:rPr>
        <w:br/>
        <w:t>z siedzibą w Annopolu przy ul. Rynek 1, 23-235 Annopol</w:t>
      </w:r>
    </w:p>
    <w:p w:rsidR="00F03C72" w:rsidRDefault="00DB38C6">
      <w:pPr>
        <w:numPr>
          <w:ilvl w:val="0"/>
          <w:numId w:val="1"/>
        </w:numPr>
        <w:spacing w:after="12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Powołano inspektora ochrony danych osobowych , z którym można się skontaktować za pomocą adresu                 e-mail </w:t>
      </w:r>
      <w:r w:rsidR="002861BA">
        <w:rPr>
          <w:rStyle w:val="czeinternetowe"/>
          <w:rFonts w:ascii="Times New Roman" w:eastAsia="Times New Roman" w:hAnsi="Times New Roman"/>
          <w:lang w:eastAsia="pl-PL"/>
        </w:rPr>
        <w:t>iod@annopol.eurzad.eu</w:t>
      </w:r>
      <w:bookmarkStart w:id="0" w:name="_GoBack"/>
      <w:bookmarkEnd w:id="0"/>
    </w:p>
    <w:p w:rsidR="00F03C72" w:rsidRDefault="00DB38C6" w:rsidP="00601E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Pani/Pana dane będą przetwarzane w celu wypełnienia obowiązków wynikających z następujących przepisów prawa: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122 Ustawy z dnia 14 grudnia 2016 r. Prawo oświatowe;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28 maja 1996 r. w sprawie przygotowania zawodowego młodocianych i ich wynagradzania;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15 grudnia 2010 r. w sprawie praktycznej nauki zawodu;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30 kwietnia 2004 r. o postępowaniu w sprawach dotyczących pomocy publicznej;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Rady Ministrów z dnia 29 marca 2010 r. w sprawie zakresu informacji  przedstawianych przez podmiot ubiegający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;</w:t>
      </w:r>
    </w:p>
    <w:p w:rsidR="00F03C72" w:rsidRDefault="00DB38C6" w:rsidP="00601E32">
      <w:pPr>
        <w:numPr>
          <w:ilvl w:val="0"/>
          <w:numId w:val="6"/>
        </w:numPr>
        <w:tabs>
          <w:tab w:val="left" w:pos="1728"/>
        </w:tabs>
        <w:spacing w:after="0" w:line="264" w:lineRule="auto"/>
        <w:ind w:left="360"/>
        <w:jc w:val="both"/>
        <w:rPr>
          <w:color w:val="auto"/>
        </w:rPr>
      </w:pPr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Rozporządzeniu Komisji  (UE) NR 1407/2013  z dnia 18 grudnia 2013 r. w sprawie stosowania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(Dz. Urz. UE L 352 z 24.12.2013 r., s.1) lub rozporządzeniu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eastAsia="Times New Roman" w:hAnsi="Times New Roman" w:cs="Times New Roman CE"/>
          <w:color w:val="auto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 CE"/>
          <w:color w:val="auto"/>
          <w:lang w:eastAsia="pl-PL"/>
        </w:rPr>
        <w:t xml:space="preserve"> w sektorze rolnym (Dz. Urz. UE L 352 z 24.12.2013, s.9)</w:t>
      </w:r>
    </w:p>
    <w:p w:rsidR="00F03C72" w:rsidRDefault="00DB38C6" w:rsidP="00601E32">
      <w:pPr>
        <w:pStyle w:val="Akapitzlist"/>
        <w:numPr>
          <w:ilvl w:val="0"/>
          <w:numId w:val="6"/>
        </w:numPr>
        <w:spacing w:after="0" w:line="264" w:lineRule="auto"/>
        <w:ind w:left="360"/>
        <w:jc w:val="both"/>
      </w:pPr>
      <w:r>
        <w:rPr>
          <w:rFonts w:ascii="Times New Roman" w:hAnsi="Times New Roman"/>
          <w:color w:val="auto"/>
        </w:rPr>
        <w:t>Art. 104 , art..107 i art. 130</w:t>
      </w:r>
      <w:r>
        <w:rPr>
          <w:rFonts w:ascii="Times New Roman" w:hAnsi="Times New Roman"/>
        </w:rPr>
        <w:t xml:space="preserve"> ustawy z dnia 14 czerwca 1960 r. Kodeks postępowania administracyjnego</w:t>
      </w:r>
    </w:p>
    <w:p w:rsidR="00F03C72" w:rsidRDefault="00DB38C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Pani/Pana dane osobowe przetwarzane przez UM w Annopolu przechowywane będą przez okres niezbędny do realizacji celu dla jakiego zostały zebrane oraz zgodnie z terminami archiwizacji określonymi przez:</w:t>
      </w:r>
    </w:p>
    <w:p w:rsidR="00F03C72" w:rsidRDefault="00DB38C6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Kodeks postępowania administracyjnego (Dz.U. z 2017 r., poz. 1257),</w:t>
      </w:r>
    </w:p>
    <w:p w:rsidR="00F03C72" w:rsidRDefault="00DB38C6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Ustawę z dnia 14 lipca 1983 r. o narodowym zasobie archiwalnym i archiwach (Dz.U. z 2018 r., poz. 217),</w:t>
      </w:r>
    </w:p>
    <w:p w:rsidR="00F03C72" w:rsidRDefault="00DB38C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:rsidR="00F03C72" w:rsidRDefault="00DB38C6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Podanie danych osobowych jest dobrowolne ale niezbędne do rozpatrzenia wniosku o dofinansowanie kosztów kształcenia młodocianego pracownika.</w:t>
      </w:r>
    </w:p>
    <w:p w:rsidR="00F03C72" w:rsidRDefault="00DB38C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Odbiorcami Pani/Pana danych mogą być;</w:t>
      </w:r>
    </w:p>
    <w:p w:rsidR="00F03C72" w:rsidRDefault="00DB38C6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podmioty, które przetwarzają dane osobowe na podstawie zawartej umowy powierzenia przetwarzania danych osobowych; w szczególności podmioty zajmujące się obsługa informatyczną Administratora,</w:t>
      </w:r>
    </w:p>
    <w:p w:rsidR="00F03C72" w:rsidRDefault="00DB38C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podmioty upoważnione do odbioru danych osobowych na podstawie odpowiednich przepisów prawa.</w:t>
      </w:r>
    </w:p>
    <w:p w:rsidR="00F03C72" w:rsidRDefault="00DB38C6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Posiada Pani/Pan prawo do:</w:t>
      </w:r>
    </w:p>
    <w:p w:rsidR="00F03C72" w:rsidRDefault="00DB38C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dostępu do treści swoich danych,</w:t>
      </w:r>
    </w:p>
    <w:p w:rsidR="00F03C72" w:rsidRDefault="00DB38C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sprostowania danych, które są nieprawidłowe,</w:t>
      </w:r>
    </w:p>
    <w:p w:rsidR="00F03C72" w:rsidRDefault="00DB38C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żądania usunięcia danych, na podstawie art. 17 Rozporządzenia RODO</w:t>
      </w:r>
    </w:p>
    <w:p w:rsidR="00F03C72" w:rsidRDefault="00DB38C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ograniczenia przetwarzania na podstawie art. 18 Rozporządzenia RODO</w:t>
      </w:r>
    </w:p>
    <w:p w:rsidR="00F03C72" w:rsidRPr="00601E32" w:rsidRDefault="00601E32">
      <w:pPr>
        <w:pStyle w:val="Akapitzlist"/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P</w:t>
      </w:r>
      <w:r w:rsidR="00DB38C6">
        <w:rPr>
          <w:rFonts w:ascii="Times New Roman" w:eastAsia="Times New Roman" w:hAnsi="Times New Roman"/>
          <w:color w:val="000000"/>
          <w:lang w:eastAsia="pl-PL"/>
        </w:rPr>
        <w:t>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601E32" w:rsidRDefault="00601E32" w:rsidP="00601E32">
      <w:pPr>
        <w:spacing w:after="0" w:line="264" w:lineRule="auto"/>
        <w:jc w:val="both"/>
      </w:pPr>
    </w:p>
    <w:p w:rsidR="00601E32" w:rsidRDefault="00601E32" w:rsidP="00601E32">
      <w:pPr>
        <w:spacing w:after="0" w:line="264" w:lineRule="auto"/>
        <w:ind w:left="7080"/>
        <w:jc w:val="both"/>
      </w:pPr>
      <w:r>
        <w:t>…………………………………..</w:t>
      </w:r>
    </w:p>
    <w:p w:rsidR="00F03C72" w:rsidRDefault="00601E32" w:rsidP="00601E32">
      <w:pPr>
        <w:spacing w:after="0" w:line="264" w:lineRule="auto"/>
        <w:ind w:left="7080"/>
        <w:jc w:val="both"/>
        <w:rPr>
          <w:rFonts w:ascii="Times New Roman CE" w:eastAsia="Times New Roman CE" w:hAnsi="Times New Roman CE" w:cs="Times New Roman CE"/>
          <w:b/>
          <w:bCs/>
          <w:color w:val="FF0000"/>
          <w:lang w:eastAsia="pl-PL"/>
        </w:rPr>
      </w:pPr>
      <w:r>
        <w:tab/>
        <w:t>podpis</w:t>
      </w:r>
    </w:p>
    <w:sectPr w:rsidR="00F03C72">
      <w:pgSz w:w="11906" w:h="16838"/>
      <w:pgMar w:top="851" w:right="1016" w:bottom="1077" w:left="10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2B0B"/>
    <w:multiLevelType w:val="multilevel"/>
    <w:tmpl w:val="DAAA43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B1134B"/>
    <w:multiLevelType w:val="multilevel"/>
    <w:tmpl w:val="8B965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3E2166"/>
    <w:multiLevelType w:val="multilevel"/>
    <w:tmpl w:val="04A81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73CE8"/>
    <w:multiLevelType w:val="multilevel"/>
    <w:tmpl w:val="9F9EFE9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044B"/>
    <w:multiLevelType w:val="multilevel"/>
    <w:tmpl w:val="DC009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667A95"/>
    <w:multiLevelType w:val="multilevel"/>
    <w:tmpl w:val="0DE20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0784"/>
    <w:multiLevelType w:val="multilevel"/>
    <w:tmpl w:val="E2DA56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72"/>
    <w:rsid w:val="00013BE1"/>
    <w:rsid w:val="002861BA"/>
    <w:rsid w:val="00601E32"/>
    <w:rsid w:val="00DB38C6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DE5"/>
  <w15:docId w15:val="{ADAEAAD4-8DCB-45F0-8830-4247E8C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2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F03321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337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dc:description/>
  <cp:lastModifiedBy>Grzesik</cp:lastModifiedBy>
  <cp:revision>2</cp:revision>
  <cp:lastPrinted>2019-03-27T12:54:00Z</cp:lastPrinted>
  <dcterms:created xsi:type="dcterms:W3CDTF">2020-10-06T08:23:00Z</dcterms:created>
  <dcterms:modified xsi:type="dcterms:W3CDTF">2020-10-06T08:23:00Z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