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17" w:rsidRDefault="002B1A17" w:rsidP="002B1A17">
      <w:pPr>
        <w:pStyle w:val="Nagwek1"/>
        <w:tabs>
          <w:tab w:val="left" w:pos="4125"/>
        </w:tabs>
        <w:ind w:left="432" w:right="-569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OŚWIADCZENIE</w:t>
      </w:r>
    </w:p>
    <w:p w:rsidR="002B1A17" w:rsidRDefault="002B1A17" w:rsidP="002B1A17">
      <w:pPr>
        <w:ind w:right="-569" w:hanging="716"/>
        <w:jc w:val="center"/>
        <w:rPr>
          <w:rFonts w:ascii="Arial" w:eastAsia="Arial" w:hAnsi="Arial" w:cs="Arial"/>
          <w:b/>
          <w:sz w:val="20"/>
          <w:szCs w:val="20"/>
        </w:rPr>
      </w:pPr>
    </w:p>
    <w:p w:rsidR="002B1A17" w:rsidRDefault="002B1A17" w:rsidP="002B1A17">
      <w:pPr>
        <w:ind w:right="-569" w:hanging="71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sprawie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udzielenia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zgody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przeprowadzenie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badania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</w:p>
    <w:p w:rsidR="002B1A17" w:rsidRDefault="002B1A17" w:rsidP="002B1A17">
      <w:pPr>
        <w:ind w:right="-569" w:hanging="716"/>
        <w:jc w:val="center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wykorzystanie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wizerunku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przetwarzanie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danych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osobowych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ramach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programu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2B1A17" w:rsidRDefault="002B1A17" w:rsidP="002B1A17">
      <w:pPr>
        <w:ind w:right="-569" w:hanging="71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„NIE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nowotworom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dzieci</w:t>
      </w:r>
      <w:proofErr w:type="spellEnd"/>
      <w:r>
        <w:rPr>
          <w:rFonts w:ascii="Arial" w:eastAsia="Arial" w:hAnsi="Arial" w:cs="Arial"/>
          <w:b/>
          <w:sz w:val="20"/>
          <w:szCs w:val="20"/>
        </w:rPr>
        <w:t>” 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dalej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 Program)</w:t>
      </w:r>
    </w:p>
    <w:p w:rsidR="002B1A17" w:rsidRDefault="002B1A17" w:rsidP="002B1A17">
      <w:pPr>
        <w:ind w:right="-569" w:hanging="716"/>
        <w:jc w:val="center"/>
        <w:rPr>
          <w:rFonts w:ascii="Arial" w:eastAsia="Arial" w:hAnsi="Arial" w:cs="Arial"/>
          <w:b/>
          <w:sz w:val="20"/>
          <w:szCs w:val="20"/>
        </w:rPr>
      </w:pPr>
    </w:p>
    <w:p w:rsidR="002B1A17" w:rsidRDefault="002B1A17" w:rsidP="002B1A17">
      <w:pPr>
        <w:spacing w:after="160" w:line="256" w:lineRule="auto"/>
        <w:ind w:left="-709" w:right="-569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Niniejsze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badanie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jest </w:t>
      </w:r>
      <w:proofErr w:type="spellStart"/>
      <w:r>
        <w:rPr>
          <w:rFonts w:ascii="Arial" w:eastAsia="Arial" w:hAnsi="Arial" w:cs="Arial"/>
          <w:sz w:val="20"/>
          <w:szCs w:val="20"/>
        </w:rPr>
        <w:t>przeprowadzane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dzięki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Fundacji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Ronalda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McDonalda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sz w:val="20"/>
          <w:szCs w:val="20"/>
        </w:rPr>
        <w:t>siedzibą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Warszawie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która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jest </w:t>
      </w:r>
      <w:proofErr w:type="spellStart"/>
      <w:r>
        <w:rPr>
          <w:rFonts w:ascii="Arial" w:eastAsia="Arial" w:hAnsi="Arial" w:cs="Arial"/>
          <w:sz w:val="20"/>
          <w:szCs w:val="20"/>
        </w:rPr>
        <w:t>organizacją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pożytku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publicznego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realizującą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program Ronald McDonald Care Mobile </w:t>
      </w:r>
      <w:proofErr w:type="spellStart"/>
      <w:r>
        <w:rPr>
          <w:rFonts w:ascii="Arial" w:eastAsia="Arial" w:hAnsi="Arial" w:cs="Arial"/>
          <w:sz w:val="20"/>
          <w:szCs w:val="20"/>
        </w:rPr>
        <w:t>oraz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Partnerom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Mobilny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punkt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medyczny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Ronald McDonald Care Mobile </w:t>
      </w:r>
      <w:proofErr w:type="spellStart"/>
      <w:r>
        <w:rPr>
          <w:rFonts w:ascii="Arial" w:eastAsia="Arial" w:hAnsi="Arial" w:cs="Arial"/>
          <w:sz w:val="20"/>
          <w:szCs w:val="20"/>
        </w:rPr>
        <w:t>może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być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wykorzystywany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dzięki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darowiźnie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Ronald McDonald House Charities, Inc. z/s w Chicago, IL („RMHC”), </w:t>
      </w:r>
      <w:proofErr w:type="spellStart"/>
      <w:r>
        <w:rPr>
          <w:rFonts w:ascii="Arial" w:eastAsia="Arial" w:hAnsi="Arial" w:cs="Arial"/>
          <w:sz w:val="20"/>
          <w:szCs w:val="20"/>
        </w:rPr>
        <w:t>dobroczynnej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organizacji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non-profit.</w:t>
      </w:r>
    </w:p>
    <w:p w:rsidR="002B1A17" w:rsidRDefault="002B1A17" w:rsidP="002B1A17">
      <w:pPr>
        <w:spacing w:after="160" w:line="256" w:lineRule="auto"/>
        <w:ind w:right="-569" w:hanging="716"/>
        <w:jc w:val="both"/>
        <w:rPr>
          <w:rFonts w:ascii="Arial" w:eastAsia="Arial" w:hAnsi="Arial" w:cs="Arial"/>
          <w:sz w:val="20"/>
          <w:szCs w:val="20"/>
        </w:rPr>
      </w:pPr>
    </w:p>
    <w:p w:rsidR="002B1A17" w:rsidRDefault="002B1A17" w:rsidP="002B1A17">
      <w:pPr>
        <w:spacing w:after="160" w:line="480" w:lineRule="auto"/>
        <w:ind w:right="-569" w:hanging="71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Działając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jako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ustawowy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opiekun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dziecka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………………………………………………………….</w:t>
      </w:r>
    </w:p>
    <w:p w:rsidR="002B1A17" w:rsidRDefault="002B1A17" w:rsidP="002B1A17">
      <w:pPr>
        <w:spacing w:after="160" w:line="480" w:lineRule="auto"/>
        <w:ind w:right="-569" w:hanging="71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ur</w:t>
      </w:r>
      <w:proofErr w:type="spellEnd"/>
      <w:r>
        <w:rPr>
          <w:rFonts w:ascii="Arial" w:eastAsia="Arial" w:hAnsi="Arial" w:cs="Arial"/>
          <w:sz w:val="20"/>
          <w:szCs w:val="20"/>
        </w:rPr>
        <w:t>. ………………………………………………………………………………………………………..</w:t>
      </w:r>
    </w:p>
    <w:p w:rsidR="002B1A17" w:rsidRDefault="002B1A17" w:rsidP="002B1A17">
      <w:pPr>
        <w:spacing w:after="160" w:line="256" w:lineRule="auto"/>
        <w:ind w:left="-709" w:right="-569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oświadczam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iż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zostałem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/am </w:t>
      </w:r>
      <w:proofErr w:type="spellStart"/>
      <w:r>
        <w:rPr>
          <w:rFonts w:ascii="Arial" w:eastAsia="Arial" w:hAnsi="Arial" w:cs="Arial"/>
          <w:sz w:val="20"/>
          <w:szCs w:val="20"/>
        </w:rPr>
        <w:t>zapoznany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/a z </w:t>
      </w:r>
      <w:proofErr w:type="spellStart"/>
      <w:r>
        <w:rPr>
          <w:rFonts w:ascii="Arial" w:eastAsia="Arial" w:hAnsi="Arial" w:cs="Arial"/>
          <w:sz w:val="20"/>
          <w:szCs w:val="20"/>
        </w:rPr>
        <w:t>celem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istotą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zakresem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badania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ultrasonograficznego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wyrażam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zgodę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wykonanie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badania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Arial" w:hAnsi="Arial" w:cs="Arial"/>
          <w:sz w:val="20"/>
          <w:szCs w:val="20"/>
        </w:rPr>
        <w:t>mojego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dziecka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przez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personel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medyczny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Top Medical Sp. z </w:t>
      </w:r>
      <w:proofErr w:type="spellStart"/>
      <w:r>
        <w:rPr>
          <w:rFonts w:ascii="Arial" w:eastAsia="Arial" w:hAnsi="Arial" w:cs="Arial"/>
          <w:sz w:val="20"/>
          <w:szCs w:val="20"/>
        </w:rPr>
        <w:t>o.o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z </w:t>
      </w:r>
      <w:proofErr w:type="spellStart"/>
      <w:r>
        <w:rPr>
          <w:rFonts w:ascii="Arial" w:eastAsia="Arial" w:hAnsi="Arial" w:cs="Arial"/>
          <w:sz w:val="20"/>
          <w:szCs w:val="20"/>
        </w:rPr>
        <w:t>siedzibą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Lublinie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prowadzącą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Niepubliczny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Zakład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Opieki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Zdrowotnej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wpisany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sz w:val="20"/>
          <w:szCs w:val="20"/>
        </w:rPr>
        <w:t>rejestru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NZOZ pod </w:t>
      </w:r>
      <w:proofErr w:type="spellStart"/>
      <w:r>
        <w:rPr>
          <w:rFonts w:ascii="Arial" w:eastAsia="Arial" w:hAnsi="Arial" w:cs="Arial"/>
          <w:sz w:val="20"/>
          <w:szCs w:val="20"/>
        </w:rPr>
        <w:t>numerem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06-00002. </w:t>
      </w:r>
      <w:proofErr w:type="spellStart"/>
      <w:r>
        <w:rPr>
          <w:rFonts w:ascii="Arial" w:eastAsia="Arial" w:hAnsi="Arial" w:cs="Arial"/>
          <w:sz w:val="20"/>
          <w:szCs w:val="20"/>
        </w:rPr>
        <w:t>Jestem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świadom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udziału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Wolontariuszy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pokładzie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ambulansu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czasie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badań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B1A17" w:rsidRDefault="002B1A17" w:rsidP="002B1A17">
      <w:pPr>
        <w:spacing w:after="160" w:line="256" w:lineRule="auto"/>
        <w:ind w:left="-709" w:right="-569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Przyjmuję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sz w:val="20"/>
          <w:szCs w:val="20"/>
        </w:rPr>
        <w:t>wiadomości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że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Fundacja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Ronalda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McDonalda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RMHC </w:t>
      </w:r>
      <w:proofErr w:type="spellStart"/>
      <w:r>
        <w:rPr>
          <w:rFonts w:ascii="Arial" w:eastAsia="Arial" w:hAnsi="Arial" w:cs="Arial"/>
          <w:sz w:val="20"/>
          <w:szCs w:val="20"/>
        </w:rPr>
        <w:t>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ponoszą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żadnej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odpowiedzialności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działalność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niniejszego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punktu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medycznego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Ronald McDonald Care Mobile, </w:t>
      </w:r>
      <w:proofErr w:type="spellStart"/>
      <w:r>
        <w:rPr>
          <w:rFonts w:ascii="Arial" w:eastAsia="Arial" w:hAnsi="Arial" w:cs="Arial"/>
          <w:sz w:val="20"/>
          <w:szCs w:val="20"/>
        </w:rPr>
        <w:t>ani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czynności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medyczne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nim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wykonywane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B1A17" w:rsidRDefault="002B1A17" w:rsidP="002B1A17">
      <w:pPr>
        <w:spacing w:after="160" w:line="256" w:lineRule="auto"/>
        <w:ind w:right="-569" w:hanging="716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Oświadczam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że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zostałem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/-am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poinformowany</w:t>
      </w:r>
      <w:proofErr w:type="spellEnd"/>
      <w:r>
        <w:rPr>
          <w:rFonts w:ascii="Arial" w:eastAsia="Arial" w:hAnsi="Arial" w:cs="Arial"/>
          <w:b/>
          <w:sz w:val="20"/>
          <w:szCs w:val="20"/>
        </w:rPr>
        <w:t>/-a:</w:t>
      </w:r>
    </w:p>
    <w:p w:rsidR="002B1A17" w:rsidRDefault="002B1A17" w:rsidP="002B1A17">
      <w:pPr>
        <w:spacing w:after="160" w:line="256" w:lineRule="auto"/>
        <w:ind w:left="-709" w:right="-5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o </w:t>
      </w:r>
      <w:proofErr w:type="spellStart"/>
      <w:r>
        <w:rPr>
          <w:rFonts w:ascii="Arial" w:eastAsia="Arial" w:hAnsi="Arial" w:cs="Arial"/>
          <w:sz w:val="20"/>
          <w:szCs w:val="20"/>
        </w:rPr>
        <w:t>zasadach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przetwarzania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osobowych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przez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Fundację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Ronalda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McDonalda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sz w:val="20"/>
          <w:szCs w:val="20"/>
        </w:rPr>
        <w:t>siedzibą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Warszawie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Top Medical Sp. z </w:t>
      </w:r>
      <w:proofErr w:type="spellStart"/>
      <w:r>
        <w:rPr>
          <w:rFonts w:ascii="Arial" w:eastAsia="Arial" w:hAnsi="Arial" w:cs="Arial"/>
          <w:sz w:val="20"/>
          <w:szCs w:val="20"/>
        </w:rPr>
        <w:t>o.o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z </w:t>
      </w:r>
      <w:proofErr w:type="spellStart"/>
      <w:r>
        <w:rPr>
          <w:rFonts w:ascii="Arial" w:eastAsia="Arial" w:hAnsi="Arial" w:cs="Arial"/>
          <w:sz w:val="20"/>
          <w:szCs w:val="20"/>
        </w:rPr>
        <w:t>siedzibą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Lublinie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Partnerów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ujętych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„</w:t>
      </w:r>
      <w:proofErr w:type="spellStart"/>
      <w:r>
        <w:rPr>
          <w:rFonts w:ascii="Arial" w:eastAsia="Arial" w:hAnsi="Arial" w:cs="Arial"/>
          <w:sz w:val="20"/>
          <w:szCs w:val="20"/>
        </w:rPr>
        <w:t>Nocie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informacyjnej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dotyczącej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przetwarzania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osobowych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związku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sz w:val="20"/>
          <w:szCs w:val="20"/>
        </w:rPr>
        <w:t>realizacją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„NIE </w:t>
      </w:r>
      <w:proofErr w:type="spellStart"/>
      <w:r>
        <w:rPr>
          <w:rFonts w:ascii="Arial" w:eastAsia="Arial" w:hAnsi="Arial" w:cs="Arial"/>
          <w:sz w:val="20"/>
          <w:szCs w:val="20"/>
        </w:rPr>
        <w:t>nowotworom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Arial" w:hAnsi="Arial" w:cs="Arial"/>
          <w:sz w:val="20"/>
          <w:szCs w:val="20"/>
        </w:rPr>
        <w:t>dzieci</w:t>
      </w:r>
      <w:proofErr w:type="spellEnd"/>
      <w:r>
        <w:rPr>
          <w:rFonts w:ascii="Arial" w:eastAsia="Arial" w:hAnsi="Arial" w:cs="Arial"/>
          <w:sz w:val="20"/>
          <w:szCs w:val="20"/>
        </w:rPr>
        <w:t>”</w:t>
      </w:r>
    </w:p>
    <w:p w:rsidR="002B1A17" w:rsidRDefault="002B1A17" w:rsidP="002B1A17">
      <w:pPr>
        <w:spacing w:after="160" w:line="256" w:lineRule="auto"/>
        <w:ind w:left="-709" w:right="-5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o </w:t>
      </w:r>
      <w:proofErr w:type="spellStart"/>
      <w:r>
        <w:rPr>
          <w:rFonts w:ascii="Arial" w:eastAsia="Arial" w:hAnsi="Arial" w:cs="Arial"/>
          <w:sz w:val="20"/>
          <w:szCs w:val="20"/>
        </w:rPr>
        <w:t>tym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że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zakres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przetwarzanych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określony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jest w </w:t>
      </w:r>
      <w:proofErr w:type="spellStart"/>
      <w:r>
        <w:rPr>
          <w:rFonts w:ascii="Arial" w:eastAsia="Arial" w:hAnsi="Arial" w:cs="Arial"/>
          <w:sz w:val="20"/>
          <w:szCs w:val="20"/>
        </w:rPr>
        <w:t>wypełnionym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formularzu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eastAsia="Arial" w:hAnsi="Arial" w:cs="Arial"/>
          <w:sz w:val="20"/>
          <w:szCs w:val="20"/>
        </w:rPr>
        <w:t>także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przepisach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odrębnych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dotyczących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przetwarzania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ujętych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dokumentacji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medycznej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</w:p>
    <w:p w:rsidR="002B1A17" w:rsidRDefault="002B1A17" w:rsidP="002B1A17">
      <w:pPr>
        <w:spacing w:after="160" w:line="256" w:lineRule="auto"/>
        <w:ind w:left="-709" w:right="-5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o </w:t>
      </w:r>
      <w:proofErr w:type="spellStart"/>
      <w:r>
        <w:rPr>
          <w:rFonts w:ascii="Arial" w:eastAsia="Arial" w:hAnsi="Arial" w:cs="Arial"/>
          <w:sz w:val="20"/>
          <w:szCs w:val="20"/>
        </w:rPr>
        <w:t>tym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że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przetwarzanie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jest </w:t>
      </w:r>
      <w:proofErr w:type="spellStart"/>
      <w:r>
        <w:rPr>
          <w:rFonts w:ascii="Arial" w:eastAsia="Arial" w:hAnsi="Arial" w:cs="Arial"/>
          <w:sz w:val="20"/>
          <w:szCs w:val="20"/>
        </w:rPr>
        <w:t>niezbędne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sz w:val="20"/>
          <w:szCs w:val="20"/>
        </w:rPr>
        <w:t>realizacji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którego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celem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jest </w:t>
      </w:r>
      <w:proofErr w:type="spellStart"/>
      <w:r>
        <w:rPr>
          <w:rFonts w:ascii="Arial" w:eastAsia="Arial" w:hAnsi="Arial" w:cs="Arial"/>
          <w:sz w:val="20"/>
          <w:szCs w:val="20"/>
        </w:rPr>
        <w:t>między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innymi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zapewnienie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nieodpłatnych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usług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sz w:val="20"/>
          <w:szCs w:val="20"/>
        </w:rPr>
        <w:t>zakresu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opieki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zdrowotnej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dzieciom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sz w:val="20"/>
          <w:szCs w:val="20"/>
        </w:rPr>
        <w:t>obszarów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geograficznych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gdzie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potrzeby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zakresie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opieki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zdrowotnej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porównaniu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sz w:val="20"/>
          <w:szCs w:val="20"/>
        </w:rPr>
        <w:t>normami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zaspokajane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sposób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niedostateczny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B1A17" w:rsidRDefault="002B1A17" w:rsidP="002B1A1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right="-569" w:hanging="716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Ponadto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niniejszym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B1A17" w:rsidRDefault="002B1A17" w:rsidP="002B1A1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right="-569" w:firstLine="708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Wyrażam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zgodę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wyrażam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zgody</w:t>
      </w:r>
      <w:proofErr w:type="spellEnd"/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0</wp:posOffset>
            </wp:positionV>
            <wp:extent cx="190500" cy="158750"/>
            <wp:effectExtent l="0" t="0" r="0" b="0"/>
            <wp:wrapNone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0</wp:posOffset>
            </wp:positionV>
            <wp:extent cx="190500" cy="158750"/>
            <wp:effectExtent l="0" t="0" r="0" b="0"/>
            <wp:wrapNone/>
            <wp:docPr id="1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1A17" w:rsidRDefault="002B1A17" w:rsidP="002B1A1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right="-569" w:hanging="716"/>
        <w:jc w:val="both"/>
        <w:rPr>
          <w:rFonts w:ascii="Arial" w:eastAsia="Arial" w:hAnsi="Arial" w:cs="Arial"/>
          <w:b/>
          <w:sz w:val="20"/>
          <w:szCs w:val="20"/>
        </w:rPr>
      </w:pPr>
    </w:p>
    <w:p w:rsidR="002B1A17" w:rsidRDefault="002B1A17" w:rsidP="002B1A1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-709" w:right="-569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nieograniczone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czasowo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terytorialnie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wykorzystywanie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mojego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wizerunku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oraz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wizerunku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mojego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dziecka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przez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Fundację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Ronalda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McDonalda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siedzibą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Warszawie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oraz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Partnerów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Programu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2B1A17" w:rsidRDefault="002B1A17" w:rsidP="002B1A1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-709" w:right="-569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Materiały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zawierające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mój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mojego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dziecka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wizerunek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mogą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występować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dowolnej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stylistyce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kolorystyce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lub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środku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przekazu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(w </w:t>
      </w:r>
      <w:proofErr w:type="spellStart"/>
      <w:r>
        <w:rPr>
          <w:rFonts w:ascii="Arial" w:eastAsia="Arial" w:hAnsi="Arial" w:cs="Arial"/>
          <w:sz w:val="20"/>
          <w:szCs w:val="20"/>
        </w:rPr>
        <w:t>tym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szczególności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formie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zdjęć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taśm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wideo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filmów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zapisów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dźwiękowych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tekstowych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oprogramowania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komputerowego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rysunków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wydruków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audycji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internetowych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elektronicznych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środków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masowego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przekazu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</w:p>
    <w:p w:rsidR="002B1A17" w:rsidRDefault="002B1A17" w:rsidP="002B1A1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-709" w:right="-569"/>
        <w:jc w:val="both"/>
        <w:rPr>
          <w:rFonts w:ascii="Arial" w:eastAsia="Arial" w:hAnsi="Arial" w:cs="Arial"/>
          <w:sz w:val="20"/>
          <w:szCs w:val="20"/>
        </w:rPr>
      </w:pPr>
      <w:bookmarkStart w:id="0" w:name="_heading=h.3dy6vkm" w:colFirst="0" w:colLast="0"/>
      <w:bookmarkEnd w:id="0"/>
      <w:proofErr w:type="spellStart"/>
      <w:r>
        <w:rPr>
          <w:rFonts w:ascii="Arial" w:eastAsia="Arial" w:hAnsi="Arial" w:cs="Arial"/>
          <w:sz w:val="20"/>
          <w:szCs w:val="20"/>
        </w:rPr>
        <w:t>Korzystanie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sz w:val="20"/>
          <w:szCs w:val="20"/>
        </w:rPr>
        <w:t>mojego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wizerunku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wizerunku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mojego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dziecka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będzie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ograniczone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sz w:val="20"/>
          <w:szCs w:val="20"/>
        </w:rPr>
        <w:t>użycia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go </w:t>
      </w:r>
      <w:proofErr w:type="spellStart"/>
      <w:r>
        <w:rPr>
          <w:rFonts w:ascii="Arial" w:eastAsia="Arial" w:hAnsi="Arial" w:cs="Arial"/>
          <w:sz w:val="20"/>
          <w:szCs w:val="20"/>
        </w:rPr>
        <w:t>wyłącznie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celach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charytatywnych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w </w:t>
      </w:r>
      <w:proofErr w:type="spellStart"/>
      <w:r>
        <w:rPr>
          <w:rFonts w:ascii="Arial" w:eastAsia="Arial" w:hAnsi="Arial" w:cs="Arial"/>
          <w:sz w:val="20"/>
          <w:szCs w:val="20"/>
        </w:rPr>
        <w:t>szczególności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realizacji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celów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statutowych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Fundacji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popularyzacji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działalności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Fundacji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lub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uzyskiwania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wsparcia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działań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przez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nią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prowadzonych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popularyzacji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działalności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charytatywnej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Partnerów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Fundacji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Zgoda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obejmuje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uprawnienie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sz w:val="20"/>
          <w:szCs w:val="20"/>
        </w:rPr>
        <w:t>udostępniania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mojego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wizerunku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w </w:t>
      </w:r>
      <w:proofErr w:type="spellStart"/>
      <w:r>
        <w:rPr>
          <w:rFonts w:ascii="Arial" w:eastAsia="Arial" w:hAnsi="Arial" w:cs="Arial"/>
          <w:sz w:val="20"/>
          <w:szCs w:val="20"/>
        </w:rPr>
        <w:t>wyżej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określonym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celu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eastAsia="Arial" w:hAnsi="Arial" w:cs="Arial"/>
          <w:sz w:val="20"/>
          <w:szCs w:val="20"/>
        </w:rPr>
        <w:t>podmiotom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powiązanym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zależnym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Fundacji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eastAsia="Arial" w:hAnsi="Arial" w:cs="Arial"/>
          <w:sz w:val="20"/>
          <w:szCs w:val="20"/>
        </w:rPr>
        <w:t>także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Partnerom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Programu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B1A17" w:rsidRDefault="002B1A17" w:rsidP="002B1A17">
      <w:pPr>
        <w:pBdr>
          <w:top w:val="nil"/>
          <w:left w:val="nil"/>
          <w:bottom w:val="nil"/>
          <w:right w:val="nil"/>
          <w:between w:val="nil"/>
        </w:pBdr>
        <w:spacing w:after="0"/>
        <w:ind w:left="-709" w:right="-569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Szczegółowe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informacje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dot. </w:t>
      </w:r>
      <w:proofErr w:type="spellStart"/>
      <w:r>
        <w:rPr>
          <w:rFonts w:ascii="Arial" w:eastAsia="Arial" w:hAnsi="Arial" w:cs="Arial"/>
          <w:sz w:val="20"/>
          <w:szCs w:val="20"/>
        </w:rPr>
        <w:t>wykorzystania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wizerunku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znajdują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się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„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Nocie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informacyjnej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dotyczącej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przetwarzania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danych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osobowych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związku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realizacją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Programu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„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Nie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nowotworom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dzieci</w:t>
      </w:r>
      <w:proofErr w:type="spellEnd"/>
      <w:r>
        <w:rPr>
          <w:rFonts w:ascii="Arial" w:eastAsia="Arial" w:hAnsi="Arial" w:cs="Arial"/>
          <w:b/>
          <w:sz w:val="20"/>
          <w:szCs w:val="20"/>
        </w:rPr>
        <w:t>”.</w:t>
      </w:r>
    </w:p>
    <w:p w:rsidR="002B1A17" w:rsidRDefault="002B1A17" w:rsidP="002B1A17">
      <w:pPr>
        <w:ind w:right="-569" w:hanging="716"/>
        <w:jc w:val="both"/>
        <w:rPr>
          <w:rFonts w:ascii="Arial" w:eastAsia="Arial" w:hAnsi="Arial" w:cs="Arial"/>
          <w:sz w:val="20"/>
          <w:szCs w:val="20"/>
        </w:rPr>
      </w:pPr>
    </w:p>
    <w:p w:rsidR="002B1A17" w:rsidRDefault="002B1A17" w:rsidP="002B1A17">
      <w:pPr>
        <w:ind w:left="-709" w:right="-569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Niniejsze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oświadczenie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podlega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prawu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polskiemu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eastAsia="Arial" w:hAnsi="Arial" w:cs="Arial"/>
          <w:sz w:val="20"/>
          <w:szCs w:val="20"/>
        </w:rPr>
        <w:t>wszelkie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spory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sz w:val="20"/>
          <w:szCs w:val="20"/>
        </w:rPr>
        <w:t>nim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związane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podlegają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rozstrzygnięciu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przez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właściwe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polskie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sądy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powszechne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B1A17" w:rsidRDefault="002B1A17" w:rsidP="002B1A17">
      <w:pPr>
        <w:ind w:right="-569" w:hanging="716"/>
        <w:jc w:val="both"/>
        <w:rPr>
          <w:rFonts w:ascii="Arial" w:eastAsia="Arial" w:hAnsi="Arial" w:cs="Arial"/>
          <w:sz w:val="20"/>
          <w:szCs w:val="20"/>
        </w:rPr>
      </w:pPr>
    </w:p>
    <w:p w:rsidR="002B1A17" w:rsidRDefault="002B1A17" w:rsidP="002B1A17">
      <w:pPr>
        <w:ind w:right="-569" w:hanging="716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Ponadto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</w:p>
    <w:p w:rsidR="002B1A17" w:rsidRDefault="002B1A17" w:rsidP="002B1A17">
      <w:pPr>
        <w:pBdr>
          <w:top w:val="nil"/>
          <w:left w:val="nil"/>
          <w:bottom w:val="nil"/>
          <w:right w:val="nil"/>
          <w:between w:val="nil"/>
        </w:pBdr>
        <w:spacing w:after="0"/>
        <w:ind w:right="-569" w:hanging="716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139700</wp:posOffset>
            </wp:positionV>
            <wp:extent cx="190500" cy="158750"/>
            <wp:effectExtent l="0" t="0" r="0" b="0"/>
            <wp:wrapNone/>
            <wp:docPr id="1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1A17" w:rsidRDefault="002B1A17" w:rsidP="002B1A17">
      <w:pPr>
        <w:pBdr>
          <w:top w:val="nil"/>
          <w:left w:val="nil"/>
          <w:bottom w:val="nil"/>
          <w:right w:val="nil"/>
          <w:between w:val="nil"/>
        </w:pBdr>
        <w:spacing w:after="0"/>
        <w:ind w:right="-569" w:hanging="7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             </w:t>
      </w:r>
      <w:proofErr w:type="spellStart"/>
      <w:r>
        <w:rPr>
          <w:rFonts w:ascii="Arial" w:eastAsia="Arial" w:hAnsi="Arial" w:cs="Arial"/>
          <w:sz w:val="20"/>
          <w:szCs w:val="20"/>
        </w:rPr>
        <w:t>Wyrażam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zgodę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wyrażam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zgody</w:t>
      </w:r>
      <w:proofErr w:type="spellEnd"/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0</wp:posOffset>
            </wp:positionV>
            <wp:extent cx="190500" cy="158750"/>
            <wp:effectExtent l="0" t="0" r="0" b="0"/>
            <wp:wrapNone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1A17" w:rsidRDefault="002B1A17" w:rsidP="002B1A17">
      <w:pPr>
        <w:pBdr>
          <w:top w:val="nil"/>
          <w:left w:val="nil"/>
          <w:bottom w:val="nil"/>
          <w:right w:val="nil"/>
          <w:between w:val="nil"/>
        </w:pBdr>
        <w:spacing w:after="0"/>
        <w:ind w:right="-569" w:hanging="716"/>
        <w:jc w:val="both"/>
        <w:rPr>
          <w:rFonts w:ascii="Arial" w:eastAsia="Arial" w:hAnsi="Arial" w:cs="Arial"/>
          <w:sz w:val="20"/>
          <w:szCs w:val="20"/>
        </w:rPr>
      </w:pPr>
    </w:p>
    <w:p w:rsidR="002B1A17" w:rsidRDefault="002B1A17" w:rsidP="002B1A17">
      <w:pPr>
        <w:pBdr>
          <w:top w:val="nil"/>
          <w:left w:val="nil"/>
          <w:bottom w:val="nil"/>
          <w:right w:val="nil"/>
          <w:between w:val="nil"/>
        </w:pBdr>
        <w:spacing w:after="0"/>
        <w:ind w:left="-709" w:right="-569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otrzymywanie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strony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Fundacji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Ronalda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McDonalda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przesyłanych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drogą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elektroniczną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pocztą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tradycyjną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eastAsia="Arial" w:hAnsi="Arial" w:cs="Arial"/>
          <w:sz w:val="20"/>
          <w:szCs w:val="20"/>
        </w:rPr>
        <w:t>także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połączeń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telefonicznych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celach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promocji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działalności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statutowej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Fundacji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prowadzenia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zbiórek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publicznych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działalności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charytatywnej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Fundacji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sz w:val="20"/>
          <w:szCs w:val="20"/>
        </w:rPr>
        <w:t>innych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celach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uzasadnionych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działalnością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statutową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Fundacji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B1A17" w:rsidRDefault="002B1A17" w:rsidP="002B1A17">
      <w:pPr>
        <w:ind w:right="-569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Dzieci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: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Rodzic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opiekun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dorosły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>:</w:t>
      </w:r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</w:rPr>
      </w:pPr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  <w:t xml:space="preserve">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  <w:t xml:space="preserve">   </w:t>
      </w:r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Imię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nazwisko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/data </w:t>
      </w:r>
      <w:proofErr w:type="spellStart"/>
      <w:r>
        <w:rPr>
          <w:rFonts w:ascii="Calibri" w:eastAsia="Calibri" w:hAnsi="Calibri" w:cs="Calibri"/>
          <w:sz w:val="20"/>
          <w:szCs w:val="20"/>
        </w:rPr>
        <w:t>urodzenia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dziecka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Imię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nazwisko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pismem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drukowanym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  <w:t>_</w:t>
      </w:r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Imię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nazwisko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/data </w:t>
      </w:r>
      <w:proofErr w:type="spellStart"/>
      <w:r>
        <w:rPr>
          <w:rFonts w:ascii="Calibri" w:eastAsia="Calibri" w:hAnsi="Calibri" w:cs="Calibri"/>
          <w:sz w:val="20"/>
          <w:szCs w:val="20"/>
        </w:rPr>
        <w:t>urodzenia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dziecka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Podpis</w:t>
      </w:r>
      <w:proofErr w:type="spellEnd"/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</w:rPr>
      </w:pPr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  <w:t>_</w:t>
      </w:r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Imię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nazwisko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/data </w:t>
      </w:r>
      <w:proofErr w:type="spellStart"/>
      <w:r>
        <w:rPr>
          <w:rFonts w:ascii="Calibri" w:eastAsia="Calibri" w:hAnsi="Calibri" w:cs="Calibri"/>
          <w:sz w:val="20"/>
          <w:szCs w:val="20"/>
        </w:rPr>
        <w:t>urodzenia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dziecka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Data </w:t>
      </w:r>
      <w:proofErr w:type="spellStart"/>
      <w:r>
        <w:rPr>
          <w:rFonts w:ascii="Calibri" w:eastAsia="Calibri" w:hAnsi="Calibri" w:cs="Calibri"/>
          <w:sz w:val="20"/>
          <w:szCs w:val="20"/>
        </w:rPr>
        <w:t>złożenia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podpisu</w:t>
      </w:r>
      <w:proofErr w:type="spellEnd"/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.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  <w:u w:val="single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Imię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nazwisko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/data </w:t>
      </w:r>
      <w:proofErr w:type="spellStart"/>
      <w:r>
        <w:rPr>
          <w:rFonts w:ascii="Calibri" w:eastAsia="Calibri" w:hAnsi="Calibri" w:cs="Calibri"/>
          <w:sz w:val="20"/>
          <w:szCs w:val="20"/>
        </w:rPr>
        <w:t>urodzenia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dziecka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18"/>
          <w:szCs w:val="18"/>
        </w:rPr>
        <w:t>Miejscowość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złożenia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podpisu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kraj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kod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pocztowy</w:t>
      </w:r>
      <w:proofErr w:type="spellEnd"/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  <w:t>_</w:t>
      </w:r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Telefon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  <w:t xml:space="preserve">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</w:rPr>
      </w:pPr>
    </w:p>
    <w:p w:rsidR="002B1A17" w:rsidRDefault="002B1A17" w:rsidP="002B1A17">
      <w:pPr>
        <w:ind w:left="4248" w:right="-569" w:hanging="8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_____________________________________</w:t>
      </w:r>
    </w:p>
    <w:p w:rsidR="002B1A17" w:rsidRDefault="002B1A17" w:rsidP="002B1A17">
      <w:pPr>
        <w:ind w:left="4956" w:right="-569" w:hanging="71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Adres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mailowy</w:t>
      </w:r>
      <w:proofErr w:type="spellEnd"/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</w:rPr>
      </w:pPr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Adres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zamieszkania</w:t>
      </w:r>
      <w:proofErr w:type="spellEnd"/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</w:rPr>
      </w:pPr>
    </w:p>
    <w:p w:rsidR="002B1A17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:rsidR="002B1A17" w:rsidRPr="00172685" w:rsidRDefault="002B1A17" w:rsidP="002B1A17">
      <w:pPr>
        <w:ind w:right="-569" w:hanging="71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Miejscowość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kraj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kod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pocztowy</w:t>
      </w:r>
      <w:proofErr w:type="spellEnd"/>
    </w:p>
    <w:p w:rsidR="006274CB" w:rsidRDefault="006274CB"/>
    <w:sectPr w:rsidR="006274CB" w:rsidSect="0062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6BA8"/>
    <w:multiLevelType w:val="multilevel"/>
    <w:tmpl w:val="D9B0C18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A17"/>
    <w:rsid w:val="000F1F0E"/>
    <w:rsid w:val="002B1A17"/>
    <w:rsid w:val="006274CB"/>
    <w:rsid w:val="00CB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A17"/>
    <w:pPr>
      <w:suppressAutoHyphens/>
      <w:spacing w:after="6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2B1A17"/>
    <w:pPr>
      <w:keepNext/>
      <w:spacing w:after="0" w:line="100" w:lineRule="atLeast"/>
      <w:ind w:left="310" w:hanging="310"/>
      <w:jc w:val="center"/>
      <w:outlineLvl w:val="0"/>
    </w:pPr>
    <w:rPr>
      <w:rFonts w:ascii="Georgia" w:hAnsi="Georgia" w:cs="Times New Roman"/>
      <w:b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A17"/>
    <w:rPr>
      <w:rFonts w:ascii="Georgia" w:eastAsia="Times New Roman" w:hAnsi="Georgia" w:cs="Times New Roman"/>
      <w:b/>
      <w:sz w:val="28"/>
      <w:szCs w:val="20"/>
      <w:u w:color="00000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A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1A17"/>
    <w:rPr>
      <w:rFonts w:ascii="Times New Roman" w:eastAsia="Times New Roman" w:hAnsi="Times New Roman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Stypendia</cp:lastModifiedBy>
  <cp:revision>1</cp:revision>
  <dcterms:created xsi:type="dcterms:W3CDTF">2021-06-11T06:20:00Z</dcterms:created>
  <dcterms:modified xsi:type="dcterms:W3CDTF">2021-06-11T06:21:00Z</dcterms:modified>
</cp:coreProperties>
</file>