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488" w14:textId="77777777" w:rsidR="00506BAA" w:rsidRPr="002751AD" w:rsidRDefault="00506BAA" w:rsidP="00184164">
      <w:pPr>
        <w:jc w:val="center"/>
        <w:rPr>
          <w:rFonts w:ascii="Times New Roman" w:hAnsi="Times New Roman"/>
          <w:b/>
          <w:sz w:val="36"/>
          <w:szCs w:val="36"/>
        </w:rPr>
      </w:pPr>
      <w:r w:rsidRPr="002751AD">
        <w:rPr>
          <w:rFonts w:ascii="Times New Roman" w:hAnsi="Times New Roman"/>
          <w:b/>
          <w:sz w:val="36"/>
          <w:szCs w:val="36"/>
        </w:rPr>
        <w:t>PLAN  PRACY</w:t>
      </w:r>
    </w:p>
    <w:p w14:paraId="58806ADD" w14:textId="77777777" w:rsidR="00506BAA" w:rsidRPr="002751AD" w:rsidRDefault="00506BAA" w:rsidP="0018416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751AD">
        <w:rPr>
          <w:rFonts w:ascii="Times New Roman" w:hAnsi="Times New Roman"/>
          <w:sz w:val="32"/>
          <w:szCs w:val="32"/>
        </w:rPr>
        <w:t>Komisji Oświaty, Kultury, Zdrowia i Spraw Socjalnych</w:t>
      </w:r>
    </w:p>
    <w:p w14:paraId="6691DA97" w14:textId="3FB6F840" w:rsidR="00A87D30" w:rsidRPr="002751AD" w:rsidRDefault="00506BAA" w:rsidP="00BE3042">
      <w:pPr>
        <w:jc w:val="center"/>
        <w:rPr>
          <w:rFonts w:ascii="Times New Roman" w:hAnsi="Times New Roman"/>
          <w:sz w:val="32"/>
          <w:szCs w:val="32"/>
        </w:rPr>
      </w:pPr>
      <w:r w:rsidRPr="002751AD">
        <w:rPr>
          <w:rFonts w:ascii="Times New Roman" w:hAnsi="Times New Roman"/>
          <w:sz w:val="32"/>
          <w:szCs w:val="32"/>
        </w:rPr>
        <w:t>Rady Miejskiej w Annopolu na 20</w:t>
      </w:r>
      <w:r w:rsidR="002C0B2B" w:rsidRPr="002751AD">
        <w:rPr>
          <w:rFonts w:ascii="Times New Roman" w:hAnsi="Times New Roman"/>
          <w:sz w:val="32"/>
          <w:szCs w:val="32"/>
        </w:rPr>
        <w:t>2</w:t>
      </w:r>
      <w:r w:rsidR="00917FC6" w:rsidRPr="002751AD">
        <w:rPr>
          <w:rFonts w:ascii="Times New Roman" w:hAnsi="Times New Roman"/>
          <w:sz w:val="32"/>
          <w:szCs w:val="32"/>
        </w:rPr>
        <w:t>2</w:t>
      </w:r>
      <w:r w:rsidRPr="002751AD">
        <w:rPr>
          <w:rFonts w:ascii="Times New Roman" w:hAnsi="Times New Roman"/>
          <w:sz w:val="32"/>
          <w:szCs w:val="32"/>
        </w:rPr>
        <w:t xml:space="preserve"> rok.</w:t>
      </w:r>
    </w:p>
    <w:tbl>
      <w:tblPr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042"/>
      </w:tblGrid>
      <w:tr w:rsidR="003C7FA2" w:rsidRPr="002751AD" w14:paraId="399D133B" w14:textId="77777777" w:rsidTr="009558D4">
        <w:trPr>
          <w:trHeight w:val="337"/>
        </w:trPr>
        <w:tc>
          <w:tcPr>
            <w:tcW w:w="1242" w:type="dxa"/>
            <w:vAlign w:val="center"/>
          </w:tcPr>
          <w:p w14:paraId="47F0B8AE" w14:textId="77777777" w:rsidR="003C7FA2" w:rsidRPr="002751AD" w:rsidRDefault="003C7FA2" w:rsidP="001B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1A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42" w:type="dxa"/>
            <w:vAlign w:val="center"/>
          </w:tcPr>
          <w:p w14:paraId="78E9B5C3" w14:textId="77777777" w:rsidR="003C7FA2" w:rsidRPr="002751AD" w:rsidRDefault="003C7FA2" w:rsidP="001B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AD">
              <w:rPr>
                <w:rFonts w:ascii="Times New Roman" w:hAnsi="Times New Roman"/>
                <w:b/>
                <w:sz w:val="28"/>
                <w:szCs w:val="28"/>
              </w:rPr>
              <w:t>Tematyka posiedzeń</w:t>
            </w:r>
          </w:p>
        </w:tc>
      </w:tr>
      <w:tr w:rsidR="003C7FA2" w:rsidRPr="002751AD" w14:paraId="57FA0B27" w14:textId="77777777" w:rsidTr="009558D4">
        <w:trPr>
          <w:trHeight w:val="5618"/>
        </w:trPr>
        <w:tc>
          <w:tcPr>
            <w:tcW w:w="1242" w:type="dxa"/>
            <w:vMerge w:val="restart"/>
          </w:tcPr>
          <w:p w14:paraId="317BE6C1" w14:textId="437FCE27" w:rsidR="003C7FA2" w:rsidRPr="002751AD" w:rsidRDefault="003C7FA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727658" w14:textId="77777777" w:rsidR="003C7FA2" w:rsidRPr="002751AD" w:rsidRDefault="003C7FA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1AD">
              <w:rPr>
                <w:rFonts w:ascii="Times New Roman" w:hAnsi="Times New Roman"/>
                <w:b/>
                <w:bCs/>
                <w:sz w:val="28"/>
                <w:szCs w:val="28"/>
              </w:rPr>
              <w:t>I półrocze</w:t>
            </w:r>
          </w:p>
          <w:p w14:paraId="02C5419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41F152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625432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324CA5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9EEFF3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EC4D5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C06EA3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908BE3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F064E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64155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C6F956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1F540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7ACE86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794B20" w14:textId="77777777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F79DD1" w14:textId="050EF5F6" w:rsidR="00BE3042" w:rsidRPr="002751AD" w:rsidRDefault="00BE3042" w:rsidP="003C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1AD">
              <w:rPr>
                <w:rFonts w:ascii="Times New Roman" w:hAnsi="Times New Roman"/>
                <w:b/>
                <w:bCs/>
                <w:sz w:val="28"/>
                <w:szCs w:val="28"/>
              </w:rPr>
              <w:t>II półrocze</w:t>
            </w:r>
          </w:p>
        </w:tc>
        <w:tc>
          <w:tcPr>
            <w:tcW w:w="9042" w:type="dxa"/>
            <w:vMerge w:val="restart"/>
          </w:tcPr>
          <w:p w14:paraId="0B6E3D89" w14:textId="5BFFEAFF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Podsumowanie pracy Komisji za 2021 rok</w:t>
            </w:r>
          </w:p>
          <w:p w14:paraId="3D4E3587" w14:textId="5726512A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Opracowanie planu pracy Komisji na 2022 rok.</w:t>
            </w:r>
          </w:p>
          <w:p w14:paraId="7C685787" w14:textId="72D507AB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Ocena realizacji Programów:</w:t>
            </w:r>
          </w:p>
          <w:p w14:paraId="49F2CDEE" w14:textId="7B273580" w:rsidR="003C7FA2" w:rsidRPr="002751AD" w:rsidRDefault="003C7FA2" w:rsidP="009558D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Profilaktyki Rozwiązywania Problemów Alkoholowych i  Narkomanii.</w:t>
            </w:r>
          </w:p>
          <w:p w14:paraId="02D2EEEB" w14:textId="77777777" w:rsidR="003C7FA2" w:rsidRPr="002751AD" w:rsidRDefault="003C7FA2" w:rsidP="009558D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 xml:space="preserve">Przeciwdziałania  Przemocy w Rodzinie oraz Ochrony Ofiar Przemocy </w:t>
            </w:r>
            <w:r w:rsidRPr="002751AD">
              <w:rPr>
                <w:rFonts w:ascii="Times New Roman" w:hAnsi="Times New Roman"/>
              </w:rPr>
              <w:br/>
              <w:t>w Rodzinie, w Gminie Annopol</w:t>
            </w:r>
          </w:p>
          <w:p w14:paraId="71245D79" w14:textId="774A0077" w:rsidR="003C7FA2" w:rsidRPr="002751AD" w:rsidRDefault="003C7FA2" w:rsidP="009558D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Sprawozdanie z działalności Środowiskowego Domu Samopomocy (Ośrodka Wsparcia) w Annopolu za rok 202</w:t>
            </w:r>
            <w:r w:rsidR="00CC3FCA">
              <w:rPr>
                <w:rFonts w:ascii="Times New Roman" w:hAnsi="Times New Roman"/>
              </w:rPr>
              <w:t>1</w:t>
            </w:r>
            <w:r w:rsidRPr="002751AD">
              <w:rPr>
                <w:rFonts w:ascii="Times New Roman" w:hAnsi="Times New Roman"/>
              </w:rPr>
              <w:t>.</w:t>
            </w:r>
          </w:p>
          <w:p w14:paraId="1B22DC54" w14:textId="0B18650B" w:rsidR="003C7FA2" w:rsidRPr="002751AD" w:rsidRDefault="003C7FA2" w:rsidP="009558D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Sprawozdanie z działalności OPS w Annopolu.</w:t>
            </w:r>
          </w:p>
          <w:p w14:paraId="41E8FD82" w14:textId="7EED3CB2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Informacja o sytuacji bezrobocia na rynku pracy w Gminie Annopol.</w:t>
            </w:r>
          </w:p>
          <w:p w14:paraId="09C89869" w14:textId="78691BA2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Informacja na temat funkcjonowania żłobka „</w:t>
            </w:r>
            <w:proofErr w:type="spellStart"/>
            <w:r w:rsidRPr="002751AD">
              <w:rPr>
                <w:rFonts w:ascii="Times New Roman" w:hAnsi="Times New Roman"/>
              </w:rPr>
              <w:t>Kubusiolandia</w:t>
            </w:r>
            <w:proofErr w:type="spellEnd"/>
            <w:r w:rsidRPr="002751AD">
              <w:rPr>
                <w:rFonts w:ascii="Times New Roman" w:hAnsi="Times New Roman"/>
              </w:rPr>
              <w:t>” w Annopolu.</w:t>
            </w:r>
          </w:p>
          <w:p w14:paraId="5F288DBD" w14:textId="335A346F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Ocena miejsc przeznaczonych do zabaw i spędzania czasu wolnego</w:t>
            </w:r>
            <w:r w:rsidR="00BE3042" w:rsidRPr="002751AD">
              <w:rPr>
                <w:rFonts w:ascii="Times New Roman" w:hAnsi="Times New Roman"/>
              </w:rPr>
              <w:t xml:space="preserve"> </w:t>
            </w:r>
            <w:r w:rsidRPr="002751AD">
              <w:rPr>
                <w:rFonts w:ascii="Times New Roman" w:hAnsi="Times New Roman"/>
              </w:rPr>
              <w:t>przez dzieci i młodzież: place zabaw przy szkołach, przedszkolu, blokach, siłownie zewnętrzne i inne obiekty sportowo-rekreacyjne.</w:t>
            </w:r>
            <w:r w:rsidR="009B7690">
              <w:rPr>
                <w:rFonts w:ascii="Times New Roman" w:hAnsi="Times New Roman"/>
              </w:rPr>
              <w:t xml:space="preserve"> Spotkanie komisji oraz Sołtysów w tej sprawie – (omówienie potrzeby budowy nowych placów zabaw lub siłowni zewnętrznych).</w:t>
            </w:r>
          </w:p>
          <w:p w14:paraId="15A17B68" w14:textId="604533D0" w:rsidR="003C7FA2" w:rsidRPr="002751AD" w:rsidRDefault="003C7FA2" w:rsidP="009558D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Informacja na temat organizacji zajęć dla dzieci i młodzieży w okresie wakacji: plan wakacji w mieście – Centrum Kultury, biblioteka, Stowarzyszenia. (Informacja o działalności – plany pracy CK na 2022 rok – Nowy Dyrektor)</w:t>
            </w:r>
          </w:p>
          <w:p w14:paraId="04AE016E" w14:textId="31D26DE4" w:rsidR="003C7FA2" w:rsidRPr="002751AD" w:rsidRDefault="003C7FA2" w:rsidP="00917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9512D0" w14:textId="56FF80DD" w:rsidR="003C7FA2" w:rsidRPr="002751AD" w:rsidRDefault="003C7FA2" w:rsidP="00917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C9A393" w14:textId="22DE5EB0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Ocena stanu przygotowania placówek oświatowych do rozpoczęcia roku szkolnego 202</w:t>
            </w:r>
            <w:r w:rsidR="00CC3FCA">
              <w:rPr>
                <w:rFonts w:ascii="Times New Roman" w:hAnsi="Times New Roman"/>
              </w:rPr>
              <w:t>2</w:t>
            </w:r>
            <w:r w:rsidRPr="002751AD">
              <w:rPr>
                <w:rFonts w:ascii="Times New Roman" w:hAnsi="Times New Roman"/>
              </w:rPr>
              <w:t>/202</w:t>
            </w:r>
            <w:r w:rsidR="00CC3FCA">
              <w:rPr>
                <w:rFonts w:ascii="Times New Roman" w:hAnsi="Times New Roman"/>
              </w:rPr>
              <w:t>3</w:t>
            </w:r>
            <w:r w:rsidRPr="002751AD">
              <w:rPr>
                <w:rFonts w:ascii="Times New Roman" w:hAnsi="Times New Roman"/>
              </w:rPr>
              <w:t>. Informacja dotycząca opieki zdrowotnej w placówkach oświatowych.</w:t>
            </w:r>
          </w:p>
          <w:p w14:paraId="1A8D3D43" w14:textId="3E460688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Zapoznanie się ze stanem i opieką miejsc pamięci narodowej na terenie Gminy Annopol – wyjazd Komisji w Teren. Omówienie sposobów aktywizacji młodego pokolenia w opiekę nad miejscami pamięci narodowej, które są na terenie naszej gminy.</w:t>
            </w:r>
          </w:p>
          <w:p w14:paraId="4E752440" w14:textId="3E9D2887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 xml:space="preserve">Sport w gminie: </w:t>
            </w:r>
          </w:p>
          <w:p w14:paraId="7EFC9C2A" w14:textId="669041DA" w:rsidR="003C7FA2" w:rsidRPr="002751AD" w:rsidRDefault="003C7FA2" w:rsidP="009558D4">
            <w:pPr>
              <w:numPr>
                <w:ilvl w:val="0"/>
                <w:numId w:val="18"/>
              </w:numPr>
              <w:spacing w:after="0" w:line="240" w:lineRule="auto"/>
              <w:ind w:left="1023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działalność klubów sportowych (Osiągnięcia, plany, potrzeby)</w:t>
            </w:r>
          </w:p>
          <w:p w14:paraId="3BFFED32" w14:textId="42CC227C" w:rsidR="003C7FA2" w:rsidRPr="002751AD" w:rsidRDefault="003C7FA2" w:rsidP="009558D4">
            <w:pPr>
              <w:numPr>
                <w:ilvl w:val="0"/>
                <w:numId w:val="18"/>
              </w:numPr>
              <w:spacing w:after="0" w:line="240" w:lineRule="auto"/>
              <w:ind w:left="1023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kultura fizyczna i sport szkolny (osiągnięcia, potrzeby).</w:t>
            </w:r>
          </w:p>
          <w:p w14:paraId="2DBBD342" w14:textId="44AAE055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Omówienie sposobów aktywizacji seniorów - spotkanie z przedstawicielami klubów zrzeszających seniorów z terenu Gminy Annopol.</w:t>
            </w:r>
          </w:p>
          <w:p w14:paraId="5D59782D" w14:textId="6FC38AB7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Stan sanitarno-epidemiologiczny:</w:t>
            </w:r>
          </w:p>
          <w:p w14:paraId="4C6446D1" w14:textId="0C811EBD" w:rsidR="003C7FA2" w:rsidRPr="002751AD" w:rsidRDefault="003C7FA2" w:rsidP="004E748C">
            <w:pPr>
              <w:numPr>
                <w:ilvl w:val="0"/>
                <w:numId w:val="19"/>
              </w:numPr>
              <w:spacing w:after="0" w:line="240" w:lineRule="auto"/>
              <w:ind w:left="1023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szczepienia ochronne w gminie. Realizacja szczepień – informacja od podmiotów z terenu Gminy Annopol realizujących to zadanie.</w:t>
            </w:r>
          </w:p>
          <w:p w14:paraId="3DFD8C0E" w14:textId="16836AF8" w:rsidR="003C7FA2" w:rsidRPr="002751AD" w:rsidRDefault="003C7FA2" w:rsidP="004E748C">
            <w:pPr>
              <w:numPr>
                <w:ilvl w:val="0"/>
                <w:numId w:val="19"/>
              </w:numPr>
              <w:spacing w:after="0" w:line="240" w:lineRule="auto"/>
              <w:ind w:left="1023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Działania na terenie Gminy Annopol mające na celu wzrost świadomości zdrowotnej mieszkańców.</w:t>
            </w:r>
          </w:p>
          <w:p w14:paraId="1F3B65BF" w14:textId="689B8FB8" w:rsidR="003C7FA2" w:rsidRPr="002751AD" w:rsidRDefault="003C7FA2" w:rsidP="009558D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Analiza i zaopiniowanie budżetu Gminy Annopol na 202</w:t>
            </w:r>
            <w:r w:rsidR="00CC3FCA">
              <w:rPr>
                <w:rFonts w:ascii="Times New Roman" w:hAnsi="Times New Roman"/>
              </w:rPr>
              <w:t>3</w:t>
            </w:r>
            <w:r w:rsidRPr="002751AD">
              <w:rPr>
                <w:rFonts w:ascii="Times New Roman" w:hAnsi="Times New Roman"/>
              </w:rPr>
              <w:t xml:space="preserve"> rok</w:t>
            </w:r>
          </w:p>
        </w:tc>
      </w:tr>
      <w:tr w:rsidR="003C7FA2" w:rsidRPr="002751AD" w14:paraId="4E07E038" w14:textId="77777777" w:rsidTr="009558D4">
        <w:trPr>
          <w:trHeight w:val="3211"/>
        </w:trPr>
        <w:tc>
          <w:tcPr>
            <w:tcW w:w="1242" w:type="dxa"/>
            <w:vMerge/>
          </w:tcPr>
          <w:p w14:paraId="390CDDCF" w14:textId="490C2736" w:rsidR="003C7FA2" w:rsidRPr="002751AD" w:rsidRDefault="003C7FA2" w:rsidP="001B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2" w:type="dxa"/>
            <w:vMerge/>
          </w:tcPr>
          <w:p w14:paraId="395BECB2" w14:textId="64A8C6F2" w:rsidR="003C7FA2" w:rsidRPr="002751AD" w:rsidRDefault="003C7FA2" w:rsidP="002C0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3042" w:rsidRPr="002751AD" w14:paraId="06F9BCEA" w14:textId="77777777" w:rsidTr="009558D4">
        <w:trPr>
          <w:trHeight w:val="1904"/>
        </w:trPr>
        <w:tc>
          <w:tcPr>
            <w:tcW w:w="1242" w:type="dxa"/>
          </w:tcPr>
          <w:p w14:paraId="472DAF01" w14:textId="0BA87185" w:rsidR="00BE3042" w:rsidRPr="002751AD" w:rsidRDefault="00BE3042" w:rsidP="001B48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1AD">
              <w:rPr>
                <w:rFonts w:ascii="Times New Roman" w:hAnsi="Times New Roman"/>
                <w:b/>
                <w:bCs/>
                <w:sz w:val="24"/>
                <w:szCs w:val="24"/>
              </w:rPr>
              <w:t>Praca ciągła</w:t>
            </w:r>
          </w:p>
        </w:tc>
        <w:tc>
          <w:tcPr>
            <w:tcW w:w="9042" w:type="dxa"/>
          </w:tcPr>
          <w:p w14:paraId="3E9F8830" w14:textId="77777777" w:rsidR="00BE3042" w:rsidRPr="002751AD" w:rsidRDefault="00BE3042" w:rsidP="001B4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Analiza zagadnień problemowych objętych zakresem zadań komisji i na zlecenie Przewodniczącego Rady Miejskiej,</w:t>
            </w:r>
          </w:p>
          <w:p w14:paraId="09387694" w14:textId="77777777" w:rsidR="00BE3042" w:rsidRPr="002751AD" w:rsidRDefault="00BE3042" w:rsidP="008C40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opiniowanie projektów uchwał, sprawozdań,</w:t>
            </w:r>
          </w:p>
          <w:p w14:paraId="7640C8D0" w14:textId="5817BB74" w:rsidR="00BE3042" w:rsidRPr="002751AD" w:rsidRDefault="00BE3042" w:rsidP="008C40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przedkładanie opinii.</w:t>
            </w:r>
          </w:p>
          <w:p w14:paraId="2E64D4D1" w14:textId="181705ED" w:rsidR="00BE3042" w:rsidRPr="002751AD" w:rsidRDefault="00BE3042" w:rsidP="001B4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wykonywanie innych czynności zleconych przez Radę Miejską</w:t>
            </w:r>
          </w:p>
          <w:p w14:paraId="6D451623" w14:textId="14576BD1" w:rsidR="00BE3042" w:rsidRPr="002751AD" w:rsidRDefault="00BE3042" w:rsidP="001B4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składanie sprawozdań z wykonania określonych prac.</w:t>
            </w:r>
          </w:p>
          <w:p w14:paraId="5629B6C6" w14:textId="72482CB3" w:rsidR="00BE3042" w:rsidRPr="002751AD" w:rsidRDefault="00BE3042" w:rsidP="001B481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AD">
              <w:rPr>
                <w:rFonts w:ascii="Times New Roman" w:hAnsi="Times New Roman"/>
              </w:rPr>
              <w:t>analiza wniosków po pierwszym i drugim półroczu.</w:t>
            </w:r>
          </w:p>
        </w:tc>
      </w:tr>
    </w:tbl>
    <w:p w14:paraId="235C5CAA" w14:textId="281C1AAE" w:rsidR="00506BAA" w:rsidRPr="002751AD" w:rsidRDefault="00506BAA" w:rsidP="00BE304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751AD">
        <w:rPr>
          <w:rFonts w:ascii="Times New Roman" w:hAnsi="Times New Roman"/>
          <w:sz w:val="18"/>
          <w:szCs w:val="18"/>
        </w:rPr>
        <w:t>Rada Miejska upoważnia Przewodniczącego Komisji do przesuwania terminów zadań oraz poszerzania tematyki posiedzeń o sprawy wynikające z bieżących potrzeb.</w:t>
      </w:r>
    </w:p>
    <w:p w14:paraId="295BB5B5" w14:textId="7D06EA71" w:rsidR="00506BAA" w:rsidRPr="002751AD" w:rsidRDefault="0057457F" w:rsidP="004A07BE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2B3E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0.1pt;margin-top:19.75pt;width:186.1pt;height:1in;z-index:1;mso-position-horizontal-relative:text;mso-position-vertical-relative:text;mso-width-relative:page;mso-height-relative:page">
            <v:imagedata r:id="rId6" o:title="wasik"/>
            <w10:wrap type="square"/>
          </v:shape>
        </w:pict>
      </w:r>
      <w:r w:rsidR="00506BAA" w:rsidRPr="002751AD">
        <w:rPr>
          <w:rFonts w:ascii="Times New Roman" w:hAnsi="Times New Roman"/>
          <w:sz w:val="24"/>
          <w:szCs w:val="24"/>
        </w:rPr>
        <w:t xml:space="preserve">Annopol dnia </w:t>
      </w:r>
      <w:r w:rsidR="00BE3042" w:rsidRPr="002751AD">
        <w:rPr>
          <w:rFonts w:ascii="Times New Roman" w:hAnsi="Times New Roman"/>
          <w:sz w:val="24"/>
          <w:szCs w:val="24"/>
        </w:rPr>
        <w:t>28</w:t>
      </w:r>
      <w:r w:rsidR="00506BAA" w:rsidRPr="002751AD">
        <w:rPr>
          <w:rFonts w:ascii="Times New Roman" w:hAnsi="Times New Roman"/>
          <w:sz w:val="24"/>
          <w:szCs w:val="24"/>
        </w:rPr>
        <w:t>.01.20</w:t>
      </w:r>
      <w:r w:rsidR="00A87D30" w:rsidRPr="002751AD">
        <w:rPr>
          <w:rFonts w:ascii="Times New Roman" w:hAnsi="Times New Roman"/>
          <w:sz w:val="24"/>
          <w:szCs w:val="24"/>
        </w:rPr>
        <w:t>2</w:t>
      </w:r>
      <w:r w:rsidR="00BE3042" w:rsidRPr="002751AD">
        <w:rPr>
          <w:rFonts w:ascii="Times New Roman" w:hAnsi="Times New Roman"/>
          <w:sz w:val="24"/>
          <w:szCs w:val="24"/>
        </w:rPr>
        <w:t>2</w:t>
      </w:r>
      <w:r w:rsidR="00506BAA" w:rsidRPr="002751AD">
        <w:rPr>
          <w:rFonts w:ascii="Times New Roman" w:hAnsi="Times New Roman"/>
          <w:sz w:val="24"/>
          <w:szCs w:val="24"/>
        </w:rPr>
        <w:t>r.</w:t>
      </w:r>
    </w:p>
    <w:p w14:paraId="46443200" w14:textId="6E9C4B70" w:rsidR="00506BAA" w:rsidRPr="002751AD" w:rsidRDefault="00506BAA" w:rsidP="005745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06BAA" w:rsidRPr="002751AD" w:rsidSect="00BE3042"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61"/>
    <w:multiLevelType w:val="hybridMultilevel"/>
    <w:tmpl w:val="8506C786"/>
    <w:lvl w:ilvl="0" w:tplc="198EC9C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03923A05"/>
    <w:multiLevelType w:val="hybridMultilevel"/>
    <w:tmpl w:val="060E8496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3D"/>
    <w:multiLevelType w:val="hybridMultilevel"/>
    <w:tmpl w:val="11925BAA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33C"/>
    <w:multiLevelType w:val="hybridMultilevel"/>
    <w:tmpl w:val="3B64D4D0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1112"/>
    <w:multiLevelType w:val="hybridMultilevel"/>
    <w:tmpl w:val="10280BEC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6C1D"/>
    <w:multiLevelType w:val="hybridMultilevel"/>
    <w:tmpl w:val="21B6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538"/>
    <w:multiLevelType w:val="hybridMultilevel"/>
    <w:tmpl w:val="8A16E7D2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7354"/>
    <w:multiLevelType w:val="hybridMultilevel"/>
    <w:tmpl w:val="1A3E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2A01"/>
    <w:multiLevelType w:val="hybridMultilevel"/>
    <w:tmpl w:val="2EF24010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5096"/>
    <w:multiLevelType w:val="hybridMultilevel"/>
    <w:tmpl w:val="A9EA0152"/>
    <w:lvl w:ilvl="0" w:tplc="EE862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41F2"/>
    <w:multiLevelType w:val="hybridMultilevel"/>
    <w:tmpl w:val="5FEC348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30AA"/>
    <w:multiLevelType w:val="hybridMultilevel"/>
    <w:tmpl w:val="477A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839A6"/>
    <w:multiLevelType w:val="hybridMultilevel"/>
    <w:tmpl w:val="84BEFB58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5810"/>
    <w:multiLevelType w:val="hybridMultilevel"/>
    <w:tmpl w:val="ABB24F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74F63"/>
    <w:multiLevelType w:val="hybridMultilevel"/>
    <w:tmpl w:val="CEC86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373"/>
    <w:multiLevelType w:val="hybridMultilevel"/>
    <w:tmpl w:val="8ED4DD5E"/>
    <w:lvl w:ilvl="0" w:tplc="F5D0B7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38CF"/>
    <w:multiLevelType w:val="hybridMultilevel"/>
    <w:tmpl w:val="52E2032C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C10A0"/>
    <w:multiLevelType w:val="hybridMultilevel"/>
    <w:tmpl w:val="2342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63D46"/>
    <w:multiLevelType w:val="hybridMultilevel"/>
    <w:tmpl w:val="2342E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17"/>
  </w:num>
  <w:num w:numId="13">
    <w:abstractNumId w:val="18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164"/>
    <w:rsid w:val="0006120E"/>
    <w:rsid w:val="00064897"/>
    <w:rsid w:val="000D448D"/>
    <w:rsid w:val="00144730"/>
    <w:rsid w:val="00184164"/>
    <w:rsid w:val="001B481E"/>
    <w:rsid w:val="00232062"/>
    <w:rsid w:val="002751AD"/>
    <w:rsid w:val="00276A3C"/>
    <w:rsid w:val="002C0B2B"/>
    <w:rsid w:val="00341ED4"/>
    <w:rsid w:val="00376526"/>
    <w:rsid w:val="003825C4"/>
    <w:rsid w:val="003C7FA2"/>
    <w:rsid w:val="004A07BE"/>
    <w:rsid w:val="004E748C"/>
    <w:rsid w:val="00506BAA"/>
    <w:rsid w:val="0057457F"/>
    <w:rsid w:val="006D0255"/>
    <w:rsid w:val="007737A8"/>
    <w:rsid w:val="008A0564"/>
    <w:rsid w:val="008C40FF"/>
    <w:rsid w:val="00917FC6"/>
    <w:rsid w:val="009558D4"/>
    <w:rsid w:val="009755BB"/>
    <w:rsid w:val="009B7690"/>
    <w:rsid w:val="00A17CBE"/>
    <w:rsid w:val="00A76BD9"/>
    <w:rsid w:val="00A87D30"/>
    <w:rsid w:val="00A92298"/>
    <w:rsid w:val="00AD5E71"/>
    <w:rsid w:val="00B6478F"/>
    <w:rsid w:val="00B83487"/>
    <w:rsid w:val="00BD43EE"/>
    <w:rsid w:val="00BE3042"/>
    <w:rsid w:val="00CC3FCA"/>
    <w:rsid w:val="00E4592C"/>
    <w:rsid w:val="00E66AE5"/>
    <w:rsid w:val="00EA5DEB"/>
    <w:rsid w:val="00FB1565"/>
    <w:rsid w:val="00FB27FF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7B1DA"/>
  <w15:docId w15:val="{D4237B63-8DD0-45B2-8DEA-59FA59D3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4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8A0564"/>
    <w:pPr>
      <w:ind w:left="720"/>
      <w:contextualSpacing/>
    </w:pPr>
  </w:style>
  <w:style w:type="character" w:styleId="Odwoaniedokomentarza">
    <w:name w:val="annotation reference"/>
    <w:uiPriority w:val="99"/>
    <w:semiHidden/>
    <w:rsid w:val="000648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4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489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48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489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B59B-615F-48B3-9839-533A5E19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Wiesław Szymczyk</cp:lastModifiedBy>
  <cp:revision>16</cp:revision>
  <cp:lastPrinted>2022-01-11T07:35:00Z</cp:lastPrinted>
  <dcterms:created xsi:type="dcterms:W3CDTF">2018-01-16T12:18:00Z</dcterms:created>
  <dcterms:modified xsi:type="dcterms:W3CDTF">2022-03-08T08:06:00Z</dcterms:modified>
</cp:coreProperties>
</file>