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6FA9C" w14:textId="77777777" w:rsidR="003C5FF2" w:rsidRDefault="003C5FF2" w:rsidP="003C5FF2">
      <w:pPr>
        <w:pStyle w:val="Zawartotabeli"/>
        <w:jc w:val="center"/>
      </w:pPr>
      <w:r>
        <w:rPr>
          <w:b/>
          <w:bCs/>
          <w:sz w:val="28"/>
          <w:szCs w:val="28"/>
        </w:rPr>
        <w:t>WNIOSEK</w:t>
      </w:r>
    </w:p>
    <w:p w14:paraId="39F91700" w14:textId="77777777" w:rsidR="003C5FF2" w:rsidRDefault="003C5FF2" w:rsidP="003C5FF2">
      <w:pPr>
        <w:pStyle w:val="Zawartotabeli"/>
        <w:jc w:val="center"/>
      </w:pPr>
      <w:r>
        <w:rPr>
          <w:b/>
          <w:bCs/>
          <w:sz w:val="28"/>
          <w:szCs w:val="28"/>
        </w:rPr>
        <w:t xml:space="preserve"> O ZAKUP PREFERENCYJNY PALIWA STAŁEGO</w:t>
      </w:r>
      <w:r>
        <w:br/>
      </w:r>
      <w:r>
        <w:br/>
      </w:r>
      <w:r>
        <w:rPr>
          <w:rFonts w:cs="Mangal"/>
          <w:b/>
          <w:bCs/>
          <w:i/>
          <w:iCs/>
          <w:sz w:val="28"/>
          <w:szCs w:val="28"/>
        </w:rPr>
        <w:t>(sprzedaż końcowa)</w:t>
      </w:r>
    </w:p>
    <w:p w14:paraId="23F43D28" w14:textId="77777777" w:rsidR="003C5FF2" w:rsidRDefault="003C5FF2" w:rsidP="003C5FF2">
      <w:pPr>
        <w:pStyle w:val="Bezodstpw"/>
        <w:jc w:val="center"/>
      </w:pPr>
      <w:r>
        <w:rPr>
          <w:b/>
          <w:bCs/>
          <w:i/>
          <w:iCs/>
          <w:sz w:val="28"/>
          <w:szCs w:val="28"/>
        </w:rPr>
        <w:t>w terminie do 31 lipca 2023 r.</w:t>
      </w:r>
    </w:p>
    <w:p w14:paraId="15373364" w14:textId="77777777" w:rsidR="003C5FF2" w:rsidRDefault="003C5FF2" w:rsidP="003C5FF2">
      <w:pPr>
        <w:pStyle w:val="Teksttreci30"/>
        <w:spacing w:after="180" w:line="240" w:lineRule="auto"/>
        <w:jc w:val="both"/>
        <w:rPr>
          <w:rStyle w:val="Teksttreci3"/>
        </w:rPr>
      </w:pPr>
    </w:p>
    <w:p w14:paraId="0B220AE9" w14:textId="5D5B5E22" w:rsidR="007D6EC4" w:rsidRDefault="00000000">
      <w:pPr>
        <w:pStyle w:val="Teksttreci30"/>
        <w:spacing w:after="180" w:line="240" w:lineRule="auto"/>
        <w:ind w:firstLine="640"/>
        <w:jc w:val="both"/>
      </w:pPr>
      <w:r>
        <w:rPr>
          <w:rStyle w:val="Teksttreci3"/>
        </w:rPr>
        <w:t>Imię i nazwisko wnioskodawcy</w:t>
      </w:r>
    </w:p>
    <w:p w14:paraId="34093123" w14:textId="77777777" w:rsidR="007D6EC4" w:rsidRDefault="00000000">
      <w:pPr>
        <w:pStyle w:val="Nagwek10"/>
        <w:keepNext/>
        <w:keepLines/>
        <w:ind w:left="5920"/>
        <w:jc w:val="left"/>
      </w:pPr>
      <w:bookmarkStart w:id="0" w:name="bookmark0"/>
      <w:r>
        <w:rPr>
          <w:rStyle w:val="Nagwek1"/>
          <w:b/>
          <w:bCs/>
        </w:rPr>
        <w:t>Wójt Gminy Garbów</w:t>
      </w:r>
      <w:bookmarkEnd w:id="0"/>
    </w:p>
    <w:p w14:paraId="5FAED0CC" w14:textId="77777777" w:rsidR="007D6EC4" w:rsidRDefault="00000000">
      <w:pPr>
        <w:pStyle w:val="Nagwek10"/>
        <w:keepNext/>
        <w:keepLines/>
        <w:tabs>
          <w:tab w:val="right" w:leader="dot" w:pos="5790"/>
          <w:tab w:val="left" w:pos="5995"/>
        </w:tabs>
        <w:ind w:firstLine="640"/>
        <w:jc w:val="both"/>
      </w:pPr>
      <w:r>
        <w:rPr>
          <w:rStyle w:val="Nagwek1"/>
          <w:b/>
          <w:bCs/>
        </w:rPr>
        <w:tab/>
        <w:t xml:space="preserve"> ul.</w:t>
      </w:r>
      <w:r>
        <w:rPr>
          <w:rStyle w:val="Nagwek1"/>
          <w:b/>
          <w:bCs/>
        </w:rPr>
        <w:tab/>
        <w:t>Krakowskie Przedmieście 50</w:t>
      </w:r>
    </w:p>
    <w:p w14:paraId="508D0E15" w14:textId="449CB37D" w:rsidR="007D6EC4" w:rsidRDefault="00000000">
      <w:pPr>
        <w:pStyle w:val="Teksttreci30"/>
        <w:spacing w:line="240" w:lineRule="auto"/>
        <w:ind w:left="6160" w:hanging="5480"/>
        <w:jc w:val="both"/>
        <w:rPr>
          <w:sz w:val="24"/>
          <w:szCs w:val="24"/>
        </w:rPr>
      </w:pPr>
      <w:r>
        <w:rPr>
          <w:rStyle w:val="Teksttreci3"/>
        </w:rPr>
        <w:t xml:space="preserve">Adres </w:t>
      </w:r>
      <w:r>
        <w:rPr>
          <w:rStyle w:val="Teksttreci3"/>
        </w:rPr>
        <w:br/>
      </w:r>
      <w:r>
        <w:rPr>
          <w:rStyle w:val="Teksttreci3"/>
          <w:b/>
          <w:bCs/>
          <w:sz w:val="24"/>
          <w:szCs w:val="24"/>
        </w:rPr>
        <w:t>21 -080 Garbów</w:t>
      </w:r>
    </w:p>
    <w:p w14:paraId="4E620BA7" w14:textId="77777777" w:rsidR="007D6EC4" w:rsidRDefault="00000000">
      <w:pPr>
        <w:pStyle w:val="Teksttreci30"/>
        <w:spacing w:line="240" w:lineRule="auto"/>
        <w:ind w:firstLine="200"/>
        <w:jc w:val="both"/>
      </w:pPr>
      <w:r>
        <w:rPr>
          <w:rStyle w:val="Teksttreci3"/>
        </w:rPr>
        <w:t>Nr telefonu i/lub adres poczty elektronicznej</w:t>
      </w:r>
    </w:p>
    <w:p w14:paraId="2265DF36" w14:textId="77777777" w:rsidR="007D6EC4" w:rsidRDefault="00000000">
      <w:pPr>
        <w:pStyle w:val="Nagwek10"/>
        <w:keepNext/>
        <w:keepLines/>
      </w:pPr>
      <w:bookmarkStart w:id="1" w:name="bookmark3"/>
      <w:r>
        <w:rPr>
          <w:rStyle w:val="Nagwek1"/>
          <w:b/>
          <w:bCs/>
        </w:rPr>
        <w:t>Wniosek</w:t>
      </w:r>
      <w:r>
        <w:rPr>
          <w:rStyle w:val="Nagwek1"/>
          <w:b/>
          <w:bCs/>
        </w:rPr>
        <w:br/>
        <w:t>o zakup preferencyjny paliwa stałego dla gospodarstwa domowego</w:t>
      </w:r>
      <w:bookmarkEnd w:id="1"/>
    </w:p>
    <w:p w14:paraId="3930D06B" w14:textId="77777777" w:rsidR="007D6EC4" w:rsidRDefault="00000000">
      <w:pPr>
        <w:pStyle w:val="Teksttreci20"/>
        <w:spacing w:after="180"/>
      </w:pPr>
      <w:r>
        <w:rPr>
          <w:rStyle w:val="Teksttreci2"/>
        </w:rPr>
        <w:t>Składam wniosek o zakup preferencyjny paliwa stałego - węgla kamiennego:</w:t>
      </w:r>
    </w:p>
    <w:p w14:paraId="20B85C62" w14:textId="6AB4D1BF" w:rsidR="007D6EC4" w:rsidRDefault="00000000">
      <w:pPr>
        <w:pStyle w:val="Teksttreci20"/>
        <w:numPr>
          <w:ilvl w:val="0"/>
          <w:numId w:val="1"/>
        </w:numPr>
        <w:tabs>
          <w:tab w:val="left" w:pos="358"/>
          <w:tab w:val="left" w:leader="dot" w:pos="1846"/>
        </w:tabs>
        <w:spacing w:after="0"/>
      </w:pPr>
      <w:r>
        <w:rPr>
          <w:rStyle w:val="Teksttreci2"/>
        </w:rPr>
        <w:t>w ilości</w:t>
      </w:r>
      <w:r>
        <w:rPr>
          <w:rStyle w:val="Teksttreci2"/>
        </w:rPr>
        <w:tab/>
        <w:t xml:space="preserve">ton </w:t>
      </w:r>
      <w:r>
        <w:rPr>
          <w:rStyle w:val="Teksttreci2"/>
          <w:sz w:val="16"/>
          <w:szCs w:val="16"/>
        </w:rPr>
        <w:t>1)</w:t>
      </w:r>
      <w:r>
        <w:rPr>
          <w:rStyle w:val="Teksttreci2"/>
        </w:rPr>
        <w:t xml:space="preserve">, w okresie </w:t>
      </w:r>
      <w:r w:rsidR="003C5FF2">
        <w:rPr>
          <w:b/>
          <w:bCs/>
          <w:i/>
          <w:iCs/>
          <w:sz w:val="28"/>
          <w:szCs w:val="28"/>
        </w:rPr>
        <w:t>31 lipca 2023 r</w:t>
      </w:r>
      <w:r>
        <w:rPr>
          <w:rStyle w:val="Teksttreci2"/>
          <w:b/>
          <w:bCs/>
        </w:rPr>
        <w:t xml:space="preserve">. </w:t>
      </w:r>
      <w:r>
        <w:rPr>
          <w:rStyle w:val="Teksttreci2"/>
        </w:rPr>
        <w:t>sortymentu</w:t>
      </w:r>
      <w:r>
        <w:rPr>
          <w:rStyle w:val="Teksttreci2"/>
          <w:vertAlign w:val="superscript"/>
        </w:rPr>
        <w:t>2</w:t>
      </w:r>
      <w:r>
        <w:rPr>
          <w:rStyle w:val="Teksttreci2"/>
          <w:sz w:val="16"/>
          <w:szCs w:val="16"/>
        </w:rPr>
        <w:t>)</w:t>
      </w:r>
      <w:r>
        <w:rPr>
          <w:rStyle w:val="Teksttreci2"/>
        </w:rPr>
        <w:t>:</w:t>
      </w:r>
    </w:p>
    <w:p w14:paraId="5BBCE854" w14:textId="77777777" w:rsidR="007D6EC4" w:rsidRDefault="00000000">
      <w:pPr>
        <w:pStyle w:val="Teksttreci20"/>
        <w:spacing w:after="120"/>
        <w:ind w:firstLine="480"/>
        <w:jc w:val="both"/>
      </w:pPr>
      <w:r>
        <w:rPr>
          <w:rStyle w:val="Teksttreci2"/>
        </w:rPr>
        <w:t>□ orzech (ok. 2,5-8cm)</w:t>
      </w:r>
    </w:p>
    <w:p w14:paraId="71FD41C5" w14:textId="77777777" w:rsidR="007D6EC4" w:rsidRDefault="00000000">
      <w:pPr>
        <w:pStyle w:val="Teksttreci20"/>
        <w:tabs>
          <w:tab w:val="left" w:leader="dot" w:pos="970"/>
        </w:tabs>
        <w:spacing w:line="264" w:lineRule="auto"/>
        <w:jc w:val="both"/>
      </w:pPr>
      <w:r>
        <w:rPr>
          <w:rStyle w:val="Teksttreci2"/>
        </w:rPr>
        <w:t xml:space="preserve">Informuję, że </w:t>
      </w:r>
      <w:r>
        <w:rPr>
          <w:rStyle w:val="Teksttreci2"/>
          <w:i/>
          <w:iCs/>
        </w:rPr>
        <w:t>już dokonałem zakupu preferencyjnego paliwa stałego ( węgla kamiennego) w</w:t>
      </w:r>
      <w:r>
        <w:rPr>
          <w:rStyle w:val="Teksttreci2"/>
          <w:i/>
          <w:iCs/>
        </w:rPr>
        <w:br/>
        <w:t>ilości</w:t>
      </w:r>
      <w:r>
        <w:rPr>
          <w:rStyle w:val="Teksttreci2"/>
          <w:i/>
          <w:iCs/>
        </w:rPr>
        <w:tab/>
        <w:t>ton / nie dokonałem zakupu preferencyjnego paliwa stałego ( węgla kamiennego</w:t>
      </w:r>
      <w:r>
        <w:rPr>
          <w:rStyle w:val="Teksttreci2"/>
        </w:rPr>
        <w:t>)</w:t>
      </w:r>
      <w:r>
        <w:rPr>
          <w:rStyle w:val="Teksttreci2"/>
          <w:vertAlign w:val="superscript"/>
        </w:rPr>
        <w:t>3)</w:t>
      </w:r>
    </w:p>
    <w:p w14:paraId="1BD115A9" w14:textId="77777777" w:rsidR="007D6EC4" w:rsidRDefault="00000000">
      <w:pPr>
        <w:pStyle w:val="Teksttreci20"/>
        <w:jc w:val="both"/>
        <w:rPr>
          <w:sz w:val="22"/>
          <w:szCs w:val="22"/>
        </w:rPr>
      </w:pPr>
      <w:r>
        <w:rPr>
          <w:rStyle w:val="Teksttreci2"/>
        </w:rPr>
        <w:t>Oświadczam, że ja ani żaden inny członek mojego gospodarstwa domowego nie nabyliśmy</w:t>
      </w:r>
      <w:r>
        <w:rPr>
          <w:rStyle w:val="Teksttreci2"/>
        </w:rPr>
        <w:br/>
        <w:t>paliwa stałego ( tj. węgla kamiennego ) na sezon grzewczy przypadający na lata 2022-2023,</w:t>
      </w:r>
      <w:r>
        <w:rPr>
          <w:rStyle w:val="Teksttreci2"/>
        </w:rPr>
        <w:br/>
        <w:t>po cenie niższej niż 2000 zł brutto za tonę w ilości co najmniej takiej jak określona w przepisach</w:t>
      </w:r>
      <w:r>
        <w:rPr>
          <w:rStyle w:val="Teksttreci2"/>
        </w:rPr>
        <w:br/>
        <w:t xml:space="preserve">wydanych na podstawie art. 8 ust. 2 ustawy </w:t>
      </w:r>
      <w:r>
        <w:rPr>
          <w:rStyle w:val="Teksttreci2"/>
          <w:sz w:val="22"/>
          <w:szCs w:val="22"/>
        </w:rPr>
        <w:t>z dnia 27 października 2022 r. o zakupie</w:t>
      </w:r>
      <w:r>
        <w:rPr>
          <w:rStyle w:val="Teksttreci2"/>
          <w:sz w:val="22"/>
          <w:szCs w:val="22"/>
        </w:rPr>
        <w:br/>
        <w:t>preferencyjnym paliwa stałego dla gospodarstw domowych, tj. 1,5 tony w przypadku gdy wniosek</w:t>
      </w:r>
      <w:r>
        <w:rPr>
          <w:rStyle w:val="Teksttreci2"/>
          <w:sz w:val="22"/>
          <w:szCs w:val="22"/>
        </w:rPr>
        <w:br/>
        <w:t>dotyczy wyłącznie zakupu do dnia 31.12.2022 r. oraz 3 ton w przypadku gdy wniosek dotyczy</w:t>
      </w:r>
      <w:r>
        <w:rPr>
          <w:rStyle w:val="Teksttreci2"/>
          <w:sz w:val="22"/>
          <w:szCs w:val="22"/>
        </w:rPr>
        <w:br/>
        <w:t>zakupu od dnia 01.01.2023 r.</w:t>
      </w:r>
    </w:p>
    <w:p w14:paraId="3F38BEF3" w14:textId="77777777" w:rsidR="007D6EC4" w:rsidRDefault="00000000">
      <w:pPr>
        <w:pStyle w:val="Teksttreci20"/>
        <w:spacing w:after="920"/>
        <w:jc w:val="both"/>
      </w:pPr>
      <w:r>
        <w:rPr>
          <w:rStyle w:val="Teksttreci2"/>
        </w:rPr>
        <w:t>Jestem świadomy odpowiedzialności karnej za złożenie fałszywego oświadczenia.</w:t>
      </w:r>
    </w:p>
    <w:p w14:paraId="7F023FD9" w14:textId="77777777" w:rsidR="007D6EC4" w:rsidRDefault="00000000">
      <w:pPr>
        <w:pStyle w:val="Teksttreci30"/>
        <w:tabs>
          <w:tab w:val="left" w:pos="6165"/>
        </w:tabs>
        <w:spacing w:after="0" w:line="240" w:lineRule="auto"/>
        <w:ind w:firstLine="640"/>
        <w:jc w:val="both"/>
      </w:pPr>
      <w:r>
        <w:rPr>
          <w:rStyle w:val="Teksttreci3"/>
        </w:rPr>
        <w:t>miejscowość i data</w:t>
      </w:r>
      <w:r>
        <w:rPr>
          <w:rStyle w:val="Teksttreci3"/>
        </w:rPr>
        <w:tab/>
        <w:t>podpis wnioskodawcy</w:t>
      </w:r>
    </w:p>
    <w:p w14:paraId="1458644A" w14:textId="77777777" w:rsidR="007D6EC4" w:rsidRDefault="00000000">
      <w:pPr>
        <w:pStyle w:val="Teksttreci40"/>
        <w:numPr>
          <w:ilvl w:val="0"/>
          <w:numId w:val="2"/>
        </w:numPr>
        <w:tabs>
          <w:tab w:val="left" w:pos="267"/>
        </w:tabs>
        <w:spacing w:after="0"/>
        <w:jc w:val="both"/>
      </w:pPr>
      <w:r>
        <w:rPr>
          <w:rStyle w:val="Teksttreci4"/>
        </w:rPr>
        <w:t>można wpisać maksymalnie ilość 1,5 t.</w:t>
      </w:r>
    </w:p>
    <w:p w14:paraId="1E0C397C" w14:textId="77777777" w:rsidR="007D6EC4" w:rsidRDefault="00000000">
      <w:pPr>
        <w:pStyle w:val="Teksttreci40"/>
        <w:numPr>
          <w:ilvl w:val="0"/>
          <w:numId w:val="2"/>
        </w:numPr>
        <w:tabs>
          <w:tab w:val="left" w:pos="277"/>
        </w:tabs>
        <w:spacing w:after="0"/>
        <w:jc w:val="both"/>
      </w:pPr>
      <w:r>
        <w:rPr>
          <w:rStyle w:val="Teksttreci4"/>
        </w:rPr>
        <w:t>należy zaznaczyć właściwy rodzaj węgla w zależności od posiadanego kotła</w:t>
      </w:r>
    </w:p>
    <w:p w14:paraId="56061247" w14:textId="77777777" w:rsidR="007D6EC4" w:rsidRDefault="00000000">
      <w:pPr>
        <w:pStyle w:val="Teksttreci40"/>
        <w:numPr>
          <w:ilvl w:val="0"/>
          <w:numId w:val="2"/>
        </w:numPr>
        <w:tabs>
          <w:tab w:val="left" w:pos="277"/>
        </w:tabs>
        <w:spacing w:after="260"/>
        <w:jc w:val="both"/>
      </w:pPr>
      <w:r>
        <w:rPr>
          <w:rStyle w:val="Teksttreci4"/>
        </w:rPr>
        <w:t>niepotrzebne skreślić, w przypadku pozostawienia nieskreślonego pierwszego członu wpisać ilość ton.</w:t>
      </w:r>
    </w:p>
    <w:p w14:paraId="41F80B87" w14:textId="77777777" w:rsidR="007D6EC4" w:rsidRDefault="00000000">
      <w:pPr>
        <w:pStyle w:val="Teksttreci30"/>
        <w:spacing w:line="259" w:lineRule="auto"/>
        <w:jc w:val="both"/>
      </w:pPr>
      <w:r>
        <w:rPr>
          <w:rStyle w:val="Teksttreci3"/>
          <w:b/>
          <w:bCs/>
          <w:u w:val="single"/>
        </w:rPr>
        <w:t>Uwaga:</w:t>
      </w:r>
      <w:r>
        <w:rPr>
          <w:rStyle w:val="Teksttreci3"/>
          <w:b/>
          <w:bCs/>
        </w:rPr>
        <w:t xml:space="preserve"> Wniosek o zakup składa się na piśmie w Urzędzie Gminy Garbów lub za pomocą środków</w:t>
      </w:r>
      <w:r>
        <w:rPr>
          <w:rStyle w:val="Teksttreci3"/>
          <w:b/>
          <w:bCs/>
        </w:rPr>
        <w:br/>
        <w:t>komunikacji elektronicznej. W przypadku złożenia wniosku o zakup za pomocą środków komunikacji</w:t>
      </w:r>
      <w:r>
        <w:rPr>
          <w:rStyle w:val="Teksttreci3"/>
          <w:b/>
          <w:bCs/>
        </w:rPr>
        <w:br/>
        <w:t>elektronicznej wniosek o zakup opatruje się kwalifikowanym podpisem elektronicznym, podpisem</w:t>
      </w:r>
      <w:r>
        <w:rPr>
          <w:rStyle w:val="Teksttreci3"/>
          <w:b/>
          <w:bCs/>
        </w:rPr>
        <w:br/>
        <w:t>zaufanym albo podpisem osobistym.</w:t>
      </w:r>
      <w:r>
        <w:br w:type="page"/>
      </w:r>
    </w:p>
    <w:p w14:paraId="63DF1CCC" w14:textId="77777777" w:rsidR="007D6EC4" w:rsidRDefault="00000000">
      <w:pPr>
        <w:pStyle w:val="Nagwek10"/>
        <w:keepNext/>
        <w:keepLines/>
        <w:rPr>
          <w:sz w:val="22"/>
          <w:szCs w:val="22"/>
        </w:rPr>
      </w:pPr>
      <w:bookmarkStart w:id="2" w:name="bookmark5"/>
      <w:r>
        <w:rPr>
          <w:rStyle w:val="Nagwek1"/>
          <w:b/>
          <w:bCs/>
          <w:sz w:val="22"/>
          <w:szCs w:val="22"/>
        </w:rPr>
        <w:lastRenderedPageBreak/>
        <w:t>KLAUZULA INFORMACYJNA</w:t>
      </w:r>
      <w:bookmarkEnd w:id="2"/>
    </w:p>
    <w:p w14:paraId="0160A763" w14:textId="77777777" w:rsidR="007D6EC4" w:rsidRDefault="00000000">
      <w:pPr>
        <w:pStyle w:val="Teksttreci0"/>
        <w:ind w:left="660"/>
        <w:jc w:val="both"/>
      </w:pPr>
      <w:r>
        <w:rPr>
          <w:rStyle w:val="Teksttreci"/>
        </w:rPr>
        <w:t>Zgodnie z art. 13 ust. 1 oraz 2 Rozporządzenia Parlamentu Europejskiego i Rady (UE) 2016/679 z dnia 27</w:t>
      </w:r>
      <w:r>
        <w:rPr>
          <w:rStyle w:val="Teksttreci"/>
        </w:rPr>
        <w:br/>
        <w:t>kwietnia 2016 r. w sprawie ochrony osób fizycznych w związku z przetwarzaniem danych osobowych i w</w:t>
      </w:r>
      <w:r>
        <w:rPr>
          <w:rStyle w:val="Teksttreci"/>
        </w:rPr>
        <w:br/>
        <w:t>sprawie swobodnego przepływu takich danych oraz uchylenia dyrektywy 95/46/WE (ogólne</w:t>
      </w:r>
      <w:r>
        <w:rPr>
          <w:rStyle w:val="Teksttreci"/>
        </w:rPr>
        <w:br/>
        <w:t>rozporządzenie o ochronie danych) zwane dalej „RODO” informuję, że:</w:t>
      </w:r>
    </w:p>
    <w:p w14:paraId="74023C4E" w14:textId="77777777" w:rsidR="007D6EC4" w:rsidRDefault="00000000">
      <w:pPr>
        <w:pStyle w:val="Teksttreci0"/>
        <w:numPr>
          <w:ilvl w:val="0"/>
          <w:numId w:val="3"/>
        </w:numPr>
        <w:tabs>
          <w:tab w:val="left" w:pos="734"/>
        </w:tabs>
        <w:ind w:left="720" w:hanging="340"/>
        <w:jc w:val="both"/>
      </w:pPr>
      <w:r>
        <w:rPr>
          <w:rStyle w:val="Teksttreci"/>
        </w:rPr>
        <w:t>Administratorem Pani/Pana danych osobowych jest Gmina Garbów ul. Krakowskie Przedmieście 50,</w:t>
      </w:r>
      <w:r>
        <w:rPr>
          <w:rStyle w:val="Teksttreci"/>
        </w:rPr>
        <w:br/>
        <w:t xml:space="preserve">21-080 Garbów, tel. 81 501 80 63, email: </w:t>
      </w:r>
      <w:hyperlink r:id="rId7" w:history="1">
        <w:r>
          <w:rPr>
            <w:rStyle w:val="Teksttreci"/>
          </w:rPr>
          <w:t>ug@garbow.pl</w:t>
        </w:r>
      </w:hyperlink>
      <w:r>
        <w:rPr>
          <w:rStyle w:val="Teksttreci"/>
        </w:rPr>
        <w:t xml:space="preserve"> NIP 7132884258, REGON: 431019767.</w:t>
      </w:r>
    </w:p>
    <w:p w14:paraId="14D07726" w14:textId="77777777" w:rsidR="007D6EC4" w:rsidRDefault="00000000">
      <w:pPr>
        <w:pStyle w:val="Teksttreci0"/>
        <w:numPr>
          <w:ilvl w:val="0"/>
          <w:numId w:val="3"/>
        </w:numPr>
        <w:tabs>
          <w:tab w:val="left" w:pos="702"/>
        </w:tabs>
        <w:ind w:firstLine="380"/>
        <w:jc w:val="both"/>
      </w:pPr>
      <w:r>
        <w:rPr>
          <w:rStyle w:val="Teksttreci"/>
        </w:rPr>
        <w:t>Administrator danych osobowych wyznaczył Inspektora Ochrony Danych, z którym można skontaktować</w:t>
      </w:r>
    </w:p>
    <w:p w14:paraId="1C77A0BC" w14:textId="77777777" w:rsidR="007D6EC4" w:rsidRDefault="00000000">
      <w:pPr>
        <w:pStyle w:val="Teksttreci0"/>
        <w:ind w:left="720" w:firstLine="20"/>
        <w:jc w:val="both"/>
      </w:pPr>
      <w:r>
        <w:rPr>
          <w:rStyle w:val="Teksttreci"/>
        </w:rPr>
        <w:t xml:space="preserve">się pod adresem email: </w:t>
      </w:r>
      <w:hyperlink r:id="rId8" w:history="1">
        <w:r>
          <w:rPr>
            <w:rStyle w:val="Teksttreci"/>
          </w:rPr>
          <w:t>iod@zeto.lublin.pl</w:t>
        </w:r>
      </w:hyperlink>
      <w:r>
        <w:rPr>
          <w:rStyle w:val="Teksttreci"/>
        </w:rPr>
        <w:t xml:space="preserve"> we wszystkich sprawach dotyczących przetwarzania danych</w:t>
      </w:r>
      <w:r>
        <w:rPr>
          <w:rStyle w:val="Teksttreci"/>
        </w:rPr>
        <w:br/>
        <w:t>osobowych oraz korzystania z praw związanych z przetwarzaniem danych osobowych.</w:t>
      </w:r>
    </w:p>
    <w:p w14:paraId="345DFB0E" w14:textId="77777777" w:rsidR="007D6EC4" w:rsidRDefault="00000000">
      <w:pPr>
        <w:pStyle w:val="Teksttreci0"/>
        <w:numPr>
          <w:ilvl w:val="0"/>
          <w:numId w:val="3"/>
        </w:numPr>
        <w:tabs>
          <w:tab w:val="left" w:pos="734"/>
        </w:tabs>
        <w:ind w:left="720" w:hanging="340"/>
        <w:jc w:val="both"/>
      </w:pPr>
      <w:r>
        <w:rPr>
          <w:rStyle w:val="Teksttreci"/>
        </w:rPr>
        <w:t>Pani/Pana dane osobowe przetwarzane będą w celu rozpatrzenia wniosku o zakup preferencyjny węgla</w:t>
      </w:r>
      <w:r>
        <w:rPr>
          <w:rStyle w:val="Teksttreci"/>
        </w:rPr>
        <w:br/>
        <w:t>za 2000 zł/t na podstawie realizacji obowiązku prawnego ciążącego na administratorze - art. 6 ust.1 lit.</w:t>
      </w:r>
      <w:r>
        <w:rPr>
          <w:rStyle w:val="Teksttreci"/>
        </w:rPr>
        <w:br/>
        <w:t>c RODO w związku z art. 10 ustawy z dnia 20 października 2022 r. o zakupie preferencyjnym paliwa</w:t>
      </w:r>
      <w:r>
        <w:rPr>
          <w:rStyle w:val="Teksttreci"/>
        </w:rPr>
        <w:br/>
        <w:t>stałego przez gospodarstwa domowe.</w:t>
      </w:r>
    </w:p>
    <w:p w14:paraId="147508C1" w14:textId="77777777" w:rsidR="007D6EC4" w:rsidRDefault="00000000">
      <w:pPr>
        <w:pStyle w:val="Teksttreci0"/>
        <w:numPr>
          <w:ilvl w:val="0"/>
          <w:numId w:val="3"/>
        </w:numPr>
        <w:tabs>
          <w:tab w:val="left" w:pos="734"/>
        </w:tabs>
        <w:ind w:left="720" w:hanging="280"/>
        <w:jc w:val="both"/>
      </w:pPr>
      <w:r>
        <w:rPr>
          <w:rStyle w:val="Teksttreci"/>
        </w:rPr>
        <w:t>Podane dane będą udostępniane podmiotom upoważnionym na podstawie przepisów prawa lub</w:t>
      </w:r>
      <w:r>
        <w:rPr>
          <w:rStyle w:val="Teksttreci"/>
        </w:rPr>
        <w:br/>
        <w:t>podmiotom świadczącym usługi wsparcia i serwisu dla Gminy na podstawie zawartych umów</w:t>
      </w:r>
      <w:r>
        <w:rPr>
          <w:rStyle w:val="Teksttreci"/>
        </w:rPr>
        <w:br/>
        <w:t>powierzenia.</w:t>
      </w:r>
    </w:p>
    <w:p w14:paraId="68DD7E39" w14:textId="77777777" w:rsidR="007D6EC4" w:rsidRDefault="00000000">
      <w:pPr>
        <w:pStyle w:val="Teksttreci0"/>
        <w:numPr>
          <w:ilvl w:val="0"/>
          <w:numId w:val="3"/>
        </w:numPr>
        <w:tabs>
          <w:tab w:val="left" w:pos="734"/>
          <w:tab w:val="left" w:pos="2372"/>
          <w:tab w:val="left" w:pos="3380"/>
          <w:tab w:val="left" w:pos="4162"/>
          <w:tab w:val="left" w:pos="6567"/>
          <w:tab w:val="left" w:pos="8175"/>
          <w:tab w:val="left" w:pos="8967"/>
        </w:tabs>
        <w:ind w:left="720" w:hanging="340"/>
        <w:jc w:val="both"/>
      </w:pPr>
      <w:r>
        <w:rPr>
          <w:rStyle w:val="Teksttreci"/>
        </w:rPr>
        <w:t>Dane będą przetwarzane przez okres archiwalny zgodnie z wymaganiami prawnymi określonymi w</w:t>
      </w:r>
      <w:r>
        <w:rPr>
          <w:rStyle w:val="Teksttreci"/>
        </w:rPr>
        <w:br/>
        <w:t>rozporządzeniu</w:t>
      </w:r>
      <w:r>
        <w:rPr>
          <w:rStyle w:val="Teksttreci"/>
        </w:rPr>
        <w:tab/>
        <w:t>Prezesa</w:t>
      </w:r>
      <w:r>
        <w:rPr>
          <w:rStyle w:val="Teksttreci"/>
        </w:rPr>
        <w:tab/>
        <w:t>Rady</w:t>
      </w:r>
      <w:r>
        <w:rPr>
          <w:rStyle w:val="Teksttreci"/>
        </w:rPr>
        <w:tab/>
        <w:t>Ministrów z dnia</w:t>
      </w:r>
      <w:r>
        <w:rPr>
          <w:rStyle w:val="Teksttreci"/>
        </w:rPr>
        <w:tab/>
        <w:t>18 stycznia</w:t>
      </w:r>
      <w:r>
        <w:rPr>
          <w:rStyle w:val="Teksttreci"/>
        </w:rPr>
        <w:tab/>
        <w:t>2011</w:t>
      </w:r>
      <w:r>
        <w:rPr>
          <w:rStyle w:val="Teksttreci"/>
        </w:rPr>
        <w:tab/>
        <w:t>r.</w:t>
      </w:r>
    </w:p>
    <w:p w14:paraId="14402DB2" w14:textId="77777777" w:rsidR="007D6EC4" w:rsidRDefault="00000000">
      <w:pPr>
        <w:pStyle w:val="Teksttreci0"/>
        <w:ind w:left="720" w:firstLine="20"/>
        <w:jc w:val="both"/>
      </w:pPr>
      <w:r>
        <w:rPr>
          <w:rStyle w:val="Teksttreci"/>
        </w:rPr>
        <w:t>w sprawie instrukcji kancelaryjnej, jednolitych rzeczowych wykazów akt oraz instrukcji</w:t>
      </w:r>
      <w:r>
        <w:rPr>
          <w:rStyle w:val="Teksttreci"/>
        </w:rPr>
        <w:br/>
        <w:t>w sprawie organizacji i zakresu działania archiwów zakładowych.</w:t>
      </w:r>
    </w:p>
    <w:p w14:paraId="7D25C919" w14:textId="77777777" w:rsidR="007D6EC4" w:rsidRDefault="00000000">
      <w:pPr>
        <w:pStyle w:val="Teksttreci0"/>
        <w:numPr>
          <w:ilvl w:val="0"/>
          <w:numId w:val="3"/>
        </w:numPr>
        <w:tabs>
          <w:tab w:val="left" w:pos="734"/>
        </w:tabs>
        <w:ind w:left="720" w:hanging="340"/>
        <w:jc w:val="both"/>
      </w:pPr>
      <w:r>
        <w:rPr>
          <w:rStyle w:val="Teksttreci"/>
        </w:rPr>
        <w:t>Posiada Pani/Pan prawo dostępu do swoich danych osobowych, ich sprostowania oraz ograniczenia</w:t>
      </w:r>
      <w:r>
        <w:rPr>
          <w:rStyle w:val="Teksttreci"/>
        </w:rPr>
        <w:br/>
        <w:t>przetwarzania.</w:t>
      </w:r>
    </w:p>
    <w:p w14:paraId="2DA0B034" w14:textId="77777777" w:rsidR="007D6EC4" w:rsidRDefault="00000000">
      <w:pPr>
        <w:pStyle w:val="Teksttreci0"/>
        <w:numPr>
          <w:ilvl w:val="0"/>
          <w:numId w:val="3"/>
        </w:numPr>
        <w:tabs>
          <w:tab w:val="left" w:pos="734"/>
        </w:tabs>
        <w:ind w:left="720" w:hanging="340"/>
        <w:jc w:val="both"/>
      </w:pPr>
      <w:r>
        <w:rPr>
          <w:rStyle w:val="Teksttreci"/>
        </w:rPr>
        <w:t>Ma Pan/Pani prawo wniesienia skargi do organu nadzorczego, którym jest Prezes Urzędu Ochrony</w:t>
      </w:r>
      <w:r>
        <w:rPr>
          <w:rStyle w:val="Teksttreci"/>
        </w:rPr>
        <w:br/>
        <w:t>Danych Osobowych z siedzibą ul. Stawki 2, 00-193 Warszawa.</w:t>
      </w:r>
    </w:p>
    <w:p w14:paraId="089498EE" w14:textId="77777777" w:rsidR="007D6EC4" w:rsidRDefault="00000000">
      <w:pPr>
        <w:pStyle w:val="Teksttreci0"/>
        <w:numPr>
          <w:ilvl w:val="0"/>
          <w:numId w:val="3"/>
        </w:numPr>
        <w:tabs>
          <w:tab w:val="left" w:pos="734"/>
        </w:tabs>
        <w:ind w:left="720" w:hanging="340"/>
        <w:jc w:val="both"/>
      </w:pPr>
      <w:r>
        <w:rPr>
          <w:rStyle w:val="Teksttreci"/>
        </w:rPr>
        <w:t>Podanie przez Panią/Pana danych osobowych jest wymogiem ustawowym. Niepodanie danych będzie</w:t>
      </w:r>
      <w:r>
        <w:rPr>
          <w:rStyle w:val="Teksttreci"/>
        </w:rPr>
        <w:br/>
        <w:t>skutkować brakiem możliwości rozpatrzenia wniosku.</w:t>
      </w:r>
    </w:p>
    <w:sectPr w:rsidR="007D6EC4">
      <w:pgSz w:w="11900" w:h="16840"/>
      <w:pgMar w:top="1693" w:right="1378" w:bottom="1450" w:left="1383" w:header="1265" w:footer="102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1C6AF" w14:textId="77777777" w:rsidR="004B3E04" w:rsidRDefault="004B3E04">
      <w:r>
        <w:separator/>
      </w:r>
    </w:p>
  </w:endnote>
  <w:endnote w:type="continuationSeparator" w:id="0">
    <w:p w14:paraId="7413C378" w14:textId="77777777" w:rsidR="004B3E04" w:rsidRDefault="004B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215E1" w14:textId="77777777" w:rsidR="004B3E04" w:rsidRDefault="004B3E04"/>
  </w:footnote>
  <w:footnote w:type="continuationSeparator" w:id="0">
    <w:p w14:paraId="32606063" w14:textId="77777777" w:rsidR="004B3E04" w:rsidRDefault="004B3E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878"/>
    <w:multiLevelType w:val="multilevel"/>
    <w:tmpl w:val="AA1A35C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F35193"/>
    <w:multiLevelType w:val="multilevel"/>
    <w:tmpl w:val="80F827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F90FCA"/>
    <w:multiLevelType w:val="multilevel"/>
    <w:tmpl w:val="C0368D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20081106">
    <w:abstractNumId w:val="1"/>
  </w:num>
  <w:num w:numId="2" w16cid:durableId="1097098140">
    <w:abstractNumId w:val="2"/>
  </w:num>
  <w:num w:numId="3" w16cid:durableId="478156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EC4"/>
    <w:rsid w:val="003C5FF2"/>
    <w:rsid w:val="004B3E04"/>
    <w:rsid w:val="007D6EC4"/>
    <w:rsid w:val="00C4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0CD7"/>
  <w15:docId w15:val="{0A133591-5331-4364-AE2C-D85F16F5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30">
    <w:name w:val="Tekst treści (3)"/>
    <w:basedOn w:val="Normalny"/>
    <w:link w:val="Teksttreci3"/>
    <w:pPr>
      <w:spacing w:after="260" w:line="25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pacing w:after="13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0">
    <w:name w:val="Tekst treści"/>
    <w:basedOn w:val="Normalny"/>
    <w:link w:val="Teksttreci"/>
    <w:pPr>
      <w:spacing w:line="360" w:lineRule="auto"/>
    </w:pPr>
    <w:rPr>
      <w:rFonts w:ascii="Calibri" w:eastAsia="Calibri" w:hAnsi="Calibri" w:cs="Calibri"/>
      <w:sz w:val="20"/>
      <w:szCs w:val="20"/>
    </w:rPr>
  </w:style>
  <w:style w:type="paragraph" w:styleId="Bezodstpw">
    <w:name w:val="No Spacing"/>
    <w:qFormat/>
    <w:rsid w:val="003C5FF2"/>
    <w:pPr>
      <w:widowControl/>
      <w:suppressAutoHyphens/>
    </w:pPr>
    <w:rPr>
      <w:rFonts w:ascii="Liberation Serif" w:eastAsia="NSimSun" w:hAnsi="Liberation Serif" w:cs="Mangal"/>
      <w:kern w:val="2"/>
      <w:szCs w:val="21"/>
      <w:lang w:eastAsia="zh-CN" w:bidi="hi-IN"/>
    </w:rPr>
  </w:style>
  <w:style w:type="paragraph" w:customStyle="1" w:styleId="Zawartotabeli">
    <w:name w:val="Zawartość tabeli"/>
    <w:basedOn w:val="Normalny"/>
    <w:rsid w:val="003C5FF2"/>
    <w:pPr>
      <w:suppressLineNumbers/>
      <w:suppressAutoHyphens/>
    </w:pPr>
    <w:rPr>
      <w:rFonts w:ascii="Liberation Serif" w:eastAsia="NSimSun" w:hAnsi="Liberation Serif" w:cs="Arial"/>
      <w:color w:val="auto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eto.lub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@garb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Sanaluta</dc:creator>
  <cp:keywords/>
  <cp:lastModifiedBy>Michał Miziak</cp:lastModifiedBy>
  <cp:revision>2</cp:revision>
  <cp:lastPrinted>2023-05-08T05:59:00Z</cp:lastPrinted>
  <dcterms:created xsi:type="dcterms:W3CDTF">2023-05-08T05:59:00Z</dcterms:created>
  <dcterms:modified xsi:type="dcterms:W3CDTF">2023-05-08T05:59:00Z</dcterms:modified>
</cp:coreProperties>
</file>