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Calibri Light" w:cs="Calibri Light" w:ascii="Calibri Light" w:hAnsi="Calibri Light"/>
          <w:b/>
          <w:sz w:val="28"/>
        </w:rPr>
        <w:t xml:space="preserve">Dożynki Gminy Niemce  - </w:t>
      </w:r>
      <w:r>
        <w:rPr>
          <w:rFonts w:eastAsia="Calibri Light" w:cs="Calibri Light" w:ascii="Calibri Light" w:hAnsi="Calibri Light"/>
          <w:b/>
          <w:sz w:val="28"/>
        </w:rPr>
        <w:t>Zalesie</w:t>
      </w:r>
      <w:r>
        <w:rPr>
          <w:rFonts w:eastAsia="Calibri Light" w:cs="Calibri Light" w:ascii="Calibri Light" w:hAnsi="Calibri Light"/>
          <w:b/>
          <w:sz w:val="28"/>
        </w:rPr>
        <w:t xml:space="preserve"> 202</w:t>
      </w:r>
      <w:r>
        <w:rPr>
          <w:rFonts w:eastAsia="Calibri Light" w:cs="Calibri Light" w:ascii="Calibri Light" w:hAnsi="Calibri Light"/>
          <w:b/>
          <w:sz w:val="28"/>
        </w:rPr>
        <w:t>2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 Light" w:cs="Calibri Light" w:ascii="Calibri Light" w:hAnsi="Calibri Light"/>
          <w:b/>
          <w:sz w:val="36"/>
          <w:szCs w:val="36"/>
        </w:rPr>
        <w:t>Konkurs Kulinarny dla KGW pt. “Danie z ka</w:t>
      </w:r>
      <w:r>
        <w:rPr>
          <w:rFonts w:eastAsia="Calibri Light" w:cs="Calibri Light" w:ascii="Calibri Light" w:hAnsi="Calibri Light"/>
          <w:b/>
          <w:sz w:val="36"/>
          <w:szCs w:val="36"/>
        </w:rPr>
        <w:t>szy</w:t>
      </w:r>
      <w:r>
        <w:rPr>
          <w:rFonts w:eastAsia="Calibri Light" w:cs="Calibri Light" w:ascii="Calibri Light" w:hAnsi="Calibri Light"/>
          <w:b/>
          <w:sz w:val="36"/>
          <w:szCs w:val="36"/>
        </w:rPr>
        <w:t>”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</w:r>
    </w:p>
    <w:p>
      <w:pPr>
        <w:pStyle w:val="Normal"/>
        <w:spacing w:lineRule="auto" w:line="240" w:before="0" w:after="0"/>
        <w:jc w:val="center"/>
        <w:rPr>
          <w:rFonts w:ascii="Calibri Light" w:hAnsi="Calibri Light" w:eastAsia="Calibri Light" w:cs="Calibri Light"/>
          <w:b/>
          <w:b/>
          <w:sz w:val="28"/>
        </w:rPr>
      </w:pPr>
      <w:r>
        <w:rPr>
          <w:rFonts w:eastAsia="Calibri Light" w:cs="Calibri Light" w:ascii="Calibri Light" w:hAnsi="Calibri Light"/>
          <w:b/>
          <w:sz w:val="28"/>
        </w:rPr>
        <w:t>REGULAMIN KONKURSU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  <w:b/>
          <w:b/>
        </w:rPr>
      </w:pPr>
      <w:r>
        <w:rPr>
          <w:rFonts w:eastAsia="Calibri Light" w:cs="Calibri Light" w:ascii="Calibri Light" w:hAnsi="Calibri Light"/>
          <w:b/>
        </w:rPr>
        <w:t>POSTANOWIENIA OGÓLNE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Niniejszy regulamin określa warunki, na jakich odbywa się Konkurs Kulinarny 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  <w:b/>
          <w:i/>
        </w:rPr>
        <w:t>„</w:t>
      </w:r>
      <w:r>
        <w:rPr>
          <w:rFonts w:eastAsia="Calibri Light" w:cs="Calibri Light" w:ascii="Calibri Light" w:hAnsi="Calibri Light"/>
          <w:b/>
          <w:i/>
        </w:rPr>
        <w:t>Danie z ka</w:t>
      </w:r>
      <w:r>
        <w:rPr>
          <w:rFonts w:eastAsia="Calibri Light" w:cs="Calibri Light" w:ascii="Calibri Light" w:hAnsi="Calibri Light"/>
          <w:b/>
          <w:i/>
        </w:rPr>
        <w:t>szy</w:t>
      </w:r>
      <w:r>
        <w:rPr>
          <w:rFonts w:eastAsia="Calibri Light" w:cs="Calibri Light" w:ascii="Calibri Light" w:hAnsi="Calibri Light"/>
          <w:b/>
          <w:i/>
        </w:rPr>
        <w:t>”,</w:t>
      </w:r>
      <w:r>
        <w:rPr>
          <w:rFonts w:eastAsia="Calibri Light" w:cs="Calibri Light" w:ascii="Calibri Light" w:hAnsi="Calibri Light"/>
        </w:rPr>
        <w:t xml:space="preserve"> zwany dalej Konkursem. Konkurs odbywa się jednoetapowo.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Organizatorem Konkursu jest Gminny Ośrodek Kultury w Niemcach.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>Konkurs odbędzie się w dniu 2</w:t>
      </w:r>
      <w:r>
        <w:rPr>
          <w:rFonts w:eastAsia="Calibri Light" w:cs="Calibri Light" w:ascii="Calibri Light" w:hAnsi="Calibri Light"/>
        </w:rPr>
        <w:t>1</w:t>
      </w:r>
      <w:r>
        <w:rPr>
          <w:rFonts w:eastAsia="Calibri Light" w:cs="Calibri Light" w:ascii="Calibri Light" w:hAnsi="Calibri Light"/>
        </w:rPr>
        <w:t xml:space="preserve"> sierpnia w </w:t>
      </w:r>
      <w:r>
        <w:rPr>
          <w:rFonts w:eastAsia="Calibri Light" w:cs="Calibri Light" w:ascii="Calibri Light" w:hAnsi="Calibri Light"/>
        </w:rPr>
        <w:t>Zalesiu</w:t>
      </w:r>
      <w:r>
        <w:rPr>
          <w:rFonts w:eastAsia="Calibri Light" w:cs="Calibri Light" w:ascii="Calibri Light" w:hAnsi="Calibri Light"/>
        </w:rPr>
        <w:t xml:space="preserve"> podczas Dożynek Gminy Niemce 202</w:t>
      </w:r>
      <w:r>
        <w:rPr>
          <w:rFonts w:eastAsia="Calibri Light" w:cs="Calibri Light" w:ascii="Calibri Light" w:hAnsi="Calibri Light"/>
        </w:rPr>
        <w:t>2</w:t>
      </w:r>
      <w:r>
        <w:rPr>
          <w:rFonts w:eastAsia="Calibri Light" w:cs="Calibri Light" w:ascii="Calibri Light" w:hAnsi="Calibri Light"/>
        </w:rPr>
        <w:t>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  <w:b/>
          <w:b/>
        </w:rPr>
      </w:pPr>
      <w:r>
        <w:rPr>
          <w:rFonts w:eastAsia="Calibri Light" w:cs="Calibri Light" w:ascii="Calibri Light" w:hAnsi="Calibri Light"/>
          <w:b/>
        </w:rPr>
        <w:t>ZASADY KONKURSU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Zapoznanie się z regulaminem konkursu.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 xml:space="preserve">Dostarczenie przygotowanej potrawy na miejsce oficjalnego rozstrzygnięcia konkursu tj. teren organizacji Dożynek Gminy Niemce w miejscowości </w:t>
      </w:r>
      <w:r>
        <w:rPr>
          <w:rFonts w:eastAsia="Calibri Light" w:cs="Calibri Light" w:ascii="Calibri Light" w:hAnsi="Calibri Light"/>
        </w:rPr>
        <w:t>Zalesie</w:t>
      </w:r>
      <w:r>
        <w:rPr>
          <w:rFonts w:eastAsia="Calibri Light" w:cs="Calibri Light" w:ascii="Calibri Light" w:hAnsi="Calibri Light"/>
        </w:rPr>
        <w:t xml:space="preserve"> w dniu 2</w:t>
      </w:r>
      <w:r>
        <w:rPr>
          <w:rFonts w:eastAsia="Calibri Light" w:cs="Calibri Light" w:ascii="Calibri Light" w:hAnsi="Calibri Light"/>
        </w:rPr>
        <w:t>1</w:t>
      </w:r>
      <w:r>
        <w:rPr>
          <w:rFonts w:eastAsia="Calibri Light" w:cs="Calibri Light" w:ascii="Calibri Light" w:hAnsi="Calibri Light"/>
        </w:rPr>
        <w:t xml:space="preserve"> sierpnia 202</w:t>
      </w:r>
      <w:r>
        <w:rPr>
          <w:rFonts w:eastAsia="Calibri Light" w:cs="Calibri Light" w:ascii="Calibri Light" w:hAnsi="Calibri Light"/>
        </w:rPr>
        <w:t>2</w:t>
      </w:r>
      <w:r>
        <w:rPr>
          <w:rFonts w:eastAsia="Calibri Light" w:cs="Calibri Light" w:ascii="Calibri Light" w:hAnsi="Calibri Light"/>
        </w:rPr>
        <w:t xml:space="preserve"> roku 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>do godz.1</w:t>
      </w:r>
      <w:r>
        <w:rPr>
          <w:rFonts w:eastAsia="Calibri Light" w:cs="Calibri Light" w:ascii="Calibri Light" w:hAnsi="Calibri Light"/>
        </w:rPr>
        <w:t>5</w:t>
      </w:r>
      <w:r>
        <w:rPr>
          <w:rFonts w:eastAsia="Calibri Light" w:cs="Calibri Light" w:ascii="Calibri Light" w:hAnsi="Calibri Light"/>
        </w:rPr>
        <w:t>.00.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>Każdy z uczestników Konkursu może przygotować do oceny dowolną ilość potraw z ka</w:t>
      </w:r>
      <w:bookmarkStart w:id="0" w:name="_GoBack"/>
      <w:bookmarkEnd w:id="0"/>
      <w:r>
        <w:rPr>
          <w:rFonts w:eastAsia="Calibri Light" w:cs="Calibri Light" w:ascii="Calibri Light" w:hAnsi="Calibri Light"/>
        </w:rPr>
        <w:t>szy</w:t>
      </w:r>
      <w:r>
        <w:rPr>
          <w:rFonts w:eastAsia="Calibri Light" w:cs="Calibri Light" w:ascii="Calibri Light" w:hAnsi="Calibri Light"/>
        </w:rPr>
        <w:t>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Organizator zapewnia wszystkim biorącym udział w konkursie jednakowe wizytówki z numerem zgłoszenia.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Ogłoszenie wyników konkursu i wręczenie nagród nastąpi tego samego dnia.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  <w:b/>
          <w:b/>
        </w:rPr>
      </w:pPr>
      <w:r>
        <w:rPr>
          <w:rFonts w:eastAsia="Calibri Light" w:cs="Calibri Light" w:ascii="Calibri Light" w:hAnsi="Calibri Light"/>
          <w:b/>
        </w:rPr>
        <w:t>CEL KONKURSU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Celem konkursu jest: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>aktywizacja członkiń Kół Gospodyń Wiejskich z terenu gminy Niemce,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>popularyzacja i promowanie potraw z ka</w:t>
      </w:r>
      <w:r>
        <w:rPr>
          <w:rFonts w:eastAsia="Calibri Light" w:cs="Calibri Light" w:ascii="Calibri Light" w:hAnsi="Calibri Light"/>
        </w:rPr>
        <w:t>szy,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wymiana doświadczeń, 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>odkrywanie i promowanie talentów kulinarnych.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  <w:b/>
          <w:b/>
        </w:rPr>
      </w:pPr>
      <w:r>
        <w:rPr>
          <w:rFonts w:eastAsia="Calibri Light" w:cs="Calibri Light" w:ascii="Calibri Light" w:hAnsi="Calibri Light"/>
          <w:b/>
        </w:rPr>
        <w:t>UCZESTNICY KONKURSU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Konkurs skierowany jest do Kół Gospodyń Wiejskich działających na terenie gminy Niemce.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  <w:b/>
          <w:b/>
        </w:rPr>
      </w:pPr>
      <w:r>
        <w:rPr>
          <w:rFonts w:eastAsia="Calibri Light" w:cs="Calibri Light" w:ascii="Calibri Light" w:hAnsi="Calibri Light"/>
          <w:b/>
        </w:rPr>
        <w:t>PRZEDMIOT KONKURSU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>Przedmiotem konkursu jest prezentacja gotowych (przygotowanych w domu) potraw, których podstawowym lub niezbędnym składnikiem jest ka</w:t>
      </w:r>
      <w:r>
        <w:rPr>
          <w:rFonts w:eastAsia="Calibri Light" w:cs="Calibri Light" w:ascii="Calibri Light" w:hAnsi="Calibri Light"/>
        </w:rPr>
        <w:t>sza</w:t>
      </w:r>
      <w:r>
        <w:rPr>
          <w:rFonts w:eastAsia="Calibri Light" w:cs="Calibri Light" w:ascii="Calibri Light" w:hAnsi="Calibri Light"/>
        </w:rPr>
        <w:t>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  <w:b/>
          <w:b/>
        </w:rPr>
      </w:pPr>
      <w:r>
        <w:rPr>
          <w:rFonts w:eastAsia="Calibri Light" w:cs="Calibri Light" w:ascii="Calibri Light" w:hAnsi="Calibri Light"/>
          <w:b/>
        </w:rPr>
        <w:t>OCENA POTRAW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Oceny potraw dokona Komisja konkursowa powołana przez Organizatora.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Decyzje Komisji konkursowej są ostateczne i nie przysługuje od nich odwołanie.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Przy ocenianiu potraw komisja będzie brała pod uwagę: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- walory smakowe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- estetykę przygotowanych potraw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- zgodność z tematyką konkursu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  <w:b/>
          <w:b/>
        </w:rPr>
      </w:pPr>
      <w:r>
        <w:rPr>
          <w:rFonts w:eastAsia="Calibri Light" w:cs="Calibri Light" w:ascii="Calibri Light" w:hAnsi="Calibri Light"/>
          <w:b/>
        </w:rPr>
        <w:t>NAGRODY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 xml:space="preserve">Spośród zgłoszonych do konkurs potraw jury przyzna nagrody za pierwsze, drugie i trzecie miejsce. Dodatkowo przewidziane są wyróżnienia za udział w konkursie.  Decyzja jury jest ostateczna 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i nieodwołalna.</w:t>
      </w:r>
    </w:p>
    <w:p>
      <w:pPr>
        <w:pStyle w:val="Normal"/>
        <w:spacing w:lineRule="auto" w:line="240" w:before="0" w:after="0"/>
        <w:rPr/>
      </w:pPr>
      <w:r>
        <w:rPr>
          <w:rFonts w:eastAsia="Calibri Light" w:cs="Calibri Light" w:ascii="Calibri Light" w:hAnsi="Calibri Light"/>
        </w:rPr>
        <w:t>Ogłoszenie werdyktu jury i wręczenie nagród nastąpi podczas „Dożynek Gminy Niemce 202</w:t>
      </w:r>
      <w:r>
        <w:rPr>
          <w:rFonts w:eastAsia="Calibri Light" w:cs="Calibri Light" w:ascii="Calibri Light" w:hAnsi="Calibri Light"/>
        </w:rPr>
        <w:t>2</w:t>
      </w:r>
      <w:r>
        <w:rPr>
          <w:rFonts w:eastAsia="Calibri Light" w:cs="Calibri Light" w:ascii="Calibri Light" w:hAnsi="Calibri Light"/>
        </w:rPr>
        <w:t>”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  <w:b/>
          <w:b/>
        </w:rPr>
      </w:pPr>
      <w:r>
        <w:rPr>
          <w:rFonts w:eastAsia="Calibri Light" w:cs="Calibri Light" w:ascii="Calibri Light" w:hAnsi="Calibri Light"/>
          <w:b/>
        </w:rPr>
        <w:t>POSTANOWIENIA KOŃCOWE</w:t>
      </w:r>
    </w:p>
    <w:p>
      <w:pPr>
        <w:pStyle w:val="Normal"/>
        <w:spacing w:lineRule="auto" w:line="240" w:before="0" w:after="0"/>
        <w:rPr>
          <w:rFonts w:ascii="Calibri Light" w:hAnsi="Calibri Light" w:eastAsia="Calibri Light" w:cs="Calibri Light"/>
        </w:rPr>
      </w:pPr>
      <w:r>
        <w:rPr>
          <w:rFonts w:eastAsia="Calibri Light" w:cs="Calibri Light" w:ascii="Calibri Light" w:hAnsi="Calibri Light"/>
        </w:rPr>
        <w:t>Organizator zastrzega sobie prawo zmiany niniejszego Regulaminu w każdym czasie bez podania przyczyn.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49d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49d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LibreOffice/6.2.3.2$Windows_X86_64 LibreOffice_project/aecc05fe267cc68dde00352a451aa867b3b546ac</Application>
  <Pages>1</Pages>
  <Words>283</Words>
  <Characters>1838</Characters>
  <CharactersWithSpaces>2089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2021-07-12T15:06:00Z</dcterms:created>
  <dc:creator>Gminny Ośrodek Kultury Niemce</dc:creator>
  <dc:description/>
  <dc:language>pl-PL</dc:language>
  <cp:lastModifiedBy/>
  <cp:lastPrinted>2019-07-12T12:51:00Z</cp:lastPrinted>
  <dcterms:modified xsi:type="dcterms:W3CDTF">2022-07-18T10:43:32Z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