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221" w:rsidRDefault="00601221">
      <w:pPr>
        <w:pStyle w:val="Standard"/>
        <w:jc w:val="right"/>
        <w:rPr>
          <w:b/>
          <w:i/>
        </w:rPr>
      </w:pPr>
    </w:p>
    <w:p w:rsidR="00601221" w:rsidRDefault="006C3F1C">
      <w:pPr>
        <w:pStyle w:val="Standard"/>
        <w:jc w:val="center"/>
        <w:rPr>
          <w:b/>
        </w:rPr>
      </w:pPr>
      <w:r>
        <w:rPr>
          <w:b/>
        </w:rPr>
        <w:t>OŚWIADCZENIE</w:t>
      </w:r>
    </w:p>
    <w:p w:rsidR="00601221" w:rsidRDefault="006C3F1C">
      <w:pPr>
        <w:pStyle w:val="Standard"/>
        <w:jc w:val="center"/>
      </w:pPr>
      <w:r>
        <w:rPr>
          <w:b/>
        </w:rPr>
        <w:t xml:space="preserve">PODMIOTU OBOWIĄZANEGO DO PONOSZENIA OPŁATY Z TYTUŁU ZMNIEJSZENIA NATURALNEJ RETENCJI TERENOWEJ </w:t>
      </w:r>
      <w:r>
        <w:rPr>
          <w:b/>
          <w:vertAlign w:val="superscript"/>
        </w:rPr>
        <w:t>1)</w:t>
      </w:r>
    </w:p>
    <w:p w:rsidR="00601221" w:rsidRDefault="00601221">
      <w:pPr>
        <w:pStyle w:val="Standard"/>
        <w:jc w:val="both"/>
      </w:pPr>
    </w:p>
    <w:p w:rsidR="00601221" w:rsidRDefault="006C3F1C">
      <w:pPr>
        <w:pStyle w:val="Akapitzlist"/>
        <w:numPr>
          <w:ilvl w:val="0"/>
          <w:numId w:val="8"/>
        </w:numPr>
        <w:jc w:val="both"/>
      </w:pPr>
      <w:r>
        <w:t>Oznaczenie podmiotu składającego oświadczenie</w:t>
      </w:r>
    </w:p>
    <w:p w:rsidR="00601221" w:rsidRDefault="00601221">
      <w:pPr>
        <w:pStyle w:val="Akapitzlist"/>
        <w:jc w:val="both"/>
      </w:pPr>
    </w:p>
    <w:p w:rsidR="00601221" w:rsidRDefault="006C3F1C">
      <w:pPr>
        <w:pStyle w:val="Akapitzlist"/>
        <w:numPr>
          <w:ilvl w:val="0"/>
          <w:numId w:val="9"/>
        </w:numPr>
      </w:pPr>
      <w:r>
        <w:t>Nazwa/imię i nazwisko: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</w:t>
      </w:r>
    </w:p>
    <w:p w:rsidR="00601221" w:rsidRDefault="006C3F1C">
      <w:pPr>
        <w:pStyle w:val="Akapitzlist"/>
        <w:numPr>
          <w:ilvl w:val="0"/>
          <w:numId w:val="3"/>
        </w:numPr>
        <w:jc w:val="both"/>
      </w:pPr>
      <w:r>
        <w:t>REGON:</w:t>
      </w:r>
    </w:p>
    <w:p w:rsidR="00601221" w:rsidRDefault="006C3F1C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601221" w:rsidRDefault="006C3F1C">
      <w:pPr>
        <w:pStyle w:val="Akapitzlist"/>
        <w:numPr>
          <w:ilvl w:val="0"/>
          <w:numId w:val="3"/>
        </w:numPr>
      </w:pPr>
      <w:r>
        <w:t>Adres siedziby/adres zamieszkania: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</w:t>
      </w:r>
    </w:p>
    <w:p w:rsidR="00601221" w:rsidRDefault="006C3F1C">
      <w:pPr>
        <w:pStyle w:val="Akapitzlist"/>
        <w:numPr>
          <w:ilvl w:val="0"/>
          <w:numId w:val="3"/>
        </w:numPr>
        <w:jc w:val="both"/>
      </w:pPr>
      <w:r>
        <w:t>Numer telefonu:</w:t>
      </w:r>
    </w:p>
    <w:p w:rsidR="00601221" w:rsidRDefault="006C3F1C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</w:t>
      </w:r>
    </w:p>
    <w:p w:rsidR="00601221" w:rsidRDefault="006C3F1C">
      <w:pPr>
        <w:pStyle w:val="Akapitzlist"/>
        <w:numPr>
          <w:ilvl w:val="0"/>
          <w:numId w:val="3"/>
        </w:numPr>
        <w:jc w:val="both"/>
      </w:pPr>
      <w:r>
        <w:t>Adres e-mail:</w:t>
      </w:r>
    </w:p>
    <w:p w:rsidR="00601221" w:rsidRDefault="006C3F1C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</w:t>
      </w:r>
    </w:p>
    <w:p w:rsidR="00601221" w:rsidRDefault="00601221">
      <w:pPr>
        <w:pStyle w:val="Akapitzlist"/>
        <w:jc w:val="both"/>
      </w:pPr>
    </w:p>
    <w:p w:rsidR="00601221" w:rsidRDefault="00601221">
      <w:pPr>
        <w:pStyle w:val="Akapitzlist"/>
        <w:jc w:val="both"/>
      </w:pPr>
    </w:p>
    <w:p w:rsidR="00601221" w:rsidRDefault="006C3F1C">
      <w:pPr>
        <w:pStyle w:val="Akapitzlist"/>
        <w:numPr>
          <w:ilvl w:val="0"/>
          <w:numId w:val="10"/>
        </w:numPr>
        <w:jc w:val="both"/>
      </w:pPr>
      <w:r>
        <w:t>Dane dotyczące pozwolenia wodnoprawnego</w:t>
      </w:r>
      <w:r>
        <w:rPr>
          <w:vertAlign w:val="superscript"/>
        </w:rPr>
        <w:t>2)</w:t>
      </w:r>
    </w:p>
    <w:p w:rsidR="00601221" w:rsidRDefault="00601221">
      <w:pPr>
        <w:pStyle w:val="Standard"/>
        <w:jc w:val="both"/>
      </w:pPr>
    </w:p>
    <w:p w:rsidR="00601221" w:rsidRDefault="006C3F1C">
      <w:pPr>
        <w:pStyle w:val="Akapitzlist"/>
        <w:numPr>
          <w:ilvl w:val="0"/>
          <w:numId w:val="11"/>
        </w:numPr>
        <w:jc w:val="both"/>
      </w:pPr>
      <w:r>
        <w:t>Oznaczenie organu właściwego do wydania pozwolenia wodnoprawnego:</w:t>
      </w:r>
    </w:p>
    <w:p w:rsidR="00601221" w:rsidRDefault="006C3F1C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:rsidR="00601221" w:rsidRDefault="006C3F1C">
      <w:pPr>
        <w:pStyle w:val="Akapitzlist"/>
        <w:numPr>
          <w:ilvl w:val="0"/>
          <w:numId w:val="4"/>
        </w:numPr>
        <w:jc w:val="both"/>
      </w:pPr>
      <w:r>
        <w:t>Znak decyzji:</w:t>
      </w:r>
    </w:p>
    <w:p w:rsidR="00601221" w:rsidRDefault="006C3F1C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</w:t>
      </w:r>
    </w:p>
    <w:p w:rsidR="00601221" w:rsidRDefault="006C3F1C">
      <w:pPr>
        <w:pStyle w:val="Akapitzlist"/>
        <w:numPr>
          <w:ilvl w:val="0"/>
          <w:numId w:val="4"/>
        </w:numPr>
        <w:jc w:val="both"/>
      </w:pPr>
      <w:r>
        <w:t>Data udzielenia pozwolenia wodnoprawnego:</w:t>
      </w:r>
    </w:p>
    <w:p w:rsidR="00601221" w:rsidRDefault="006C3F1C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:rsidR="00601221" w:rsidRDefault="006C3F1C">
      <w:pPr>
        <w:pStyle w:val="Akapitzlist"/>
        <w:numPr>
          <w:ilvl w:val="0"/>
          <w:numId w:val="4"/>
        </w:numPr>
        <w:jc w:val="both"/>
      </w:pPr>
      <w:r>
        <w:t>Data obowiązywania pozwolenia wodnoprawnego:</w:t>
      </w:r>
    </w:p>
    <w:p w:rsidR="00601221" w:rsidRDefault="006C3F1C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:rsidR="00601221" w:rsidRDefault="00601221">
      <w:pPr>
        <w:pStyle w:val="Standard"/>
        <w:jc w:val="both"/>
      </w:pPr>
    </w:p>
    <w:p w:rsidR="00601221" w:rsidRDefault="006C3F1C">
      <w:pPr>
        <w:pStyle w:val="Akapitzlist"/>
        <w:numPr>
          <w:ilvl w:val="0"/>
          <w:numId w:val="12"/>
        </w:numPr>
        <w:ind w:left="284" w:hanging="284"/>
        <w:jc w:val="both"/>
      </w:pPr>
      <w:r>
        <w:t>Zgodnie z art. 269 ust. 1 pkt 1 ustawy Prawo wodne z dnia 20 lipca 2017 r. (Dz.U. z 2018 r. poz. 2268) opłatę za usługi wodne uiszcza się za zmniejszenie naturalnej retencji terenowej na skutek wykonywania na nieruchomości o powierzchni 3500 m</w:t>
      </w:r>
      <w:r>
        <w:rPr>
          <w:vertAlign w:val="superscript"/>
        </w:rPr>
        <w:t xml:space="preserve">2 </w:t>
      </w:r>
      <w: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zamkniętej.</w:t>
      </w:r>
    </w:p>
    <w:p w:rsidR="00601221" w:rsidRDefault="006C3F1C">
      <w:pPr>
        <w:pStyle w:val="Akapitzlist"/>
        <w:numPr>
          <w:ilvl w:val="0"/>
          <w:numId w:val="1"/>
        </w:numPr>
        <w:ind w:left="284" w:hanging="284"/>
        <w:jc w:val="both"/>
      </w:pPr>
      <w:r>
        <w:t>Wypełnić, jeżeli zagospodarowanie nieruchomości nastąpiło na podstawie pozwolenia wodnoprawnego wydanego po dniu 1 stycznia 2018 r.</w:t>
      </w:r>
    </w:p>
    <w:p w:rsidR="00601221" w:rsidRDefault="00601221">
      <w:pPr>
        <w:pStyle w:val="Akapitzlist"/>
        <w:ind w:left="284"/>
        <w:jc w:val="both"/>
      </w:pPr>
    </w:p>
    <w:p w:rsidR="00601221" w:rsidRDefault="006C3F1C">
      <w:pPr>
        <w:pStyle w:val="Akapitzlist"/>
        <w:numPr>
          <w:ilvl w:val="0"/>
          <w:numId w:val="13"/>
        </w:numPr>
        <w:jc w:val="both"/>
      </w:pPr>
      <w:r>
        <w:t xml:space="preserve">Określenie </w:t>
      </w:r>
      <w:bookmarkStart w:id="0" w:name="_GoBack1"/>
      <w:bookmarkEnd w:id="0"/>
      <w:r>
        <w:t>nieruchomości, której zagospodarowanie doprowadziło do zmniejszenia naturalnej retencji terenowej</w:t>
      </w:r>
    </w:p>
    <w:p w:rsidR="00601221" w:rsidRDefault="00601221">
      <w:pPr>
        <w:pStyle w:val="Akapitzlist"/>
        <w:jc w:val="both"/>
      </w:pPr>
    </w:p>
    <w:p w:rsidR="00601221" w:rsidRDefault="006C3F1C">
      <w:pPr>
        <w:pStyle w:val="Akapitzlist"/>
        <w:numPr>
          <w:ilvl w:val="0"/>
          <w:numId w:val="14"/>
        </w:numPr>
        <w:jc w:val="both"/>
      </w:pPr>
      <w:r>
        <w:t>Położenie nieruchomości (miejscowość, ulica i numer porządkowy):</w:t>
      </w:r>
    </w:p>
    <w:p w:rsidR="00601221" w:rsidRDefault="006C3F1C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</w:t>
      </w:r>
    </w:p>
    <w:p w:rsidR="00601221" w:rsidRDefault="006C3F1C">
      <w:pPr>
        <w:pStyle w:val="Akapitzlist"/>
        <w:ind w:left="1080" w:hanging="371"/>
        <w:jc w:val="both"/>
      </w:pPr>
      <w:r>
        <w:t>2.   Oznaczenie  nieruchomości:</w:t>
      </w:r>
    </w:p>
    <w:p w:rsidR="00601221" w:rsidRDefault="006C3F1C">
      <w:pPr>
        <w:pStyle w:val="Akapitzlist"/>
        <w:ind w:left="1080"/>
        <w:jc w:val="both"/>
      </w:pPr>
      <w:r>
        <w:t>1)</w:t>
      </w:r>
      <w:r>
        <w:tab/>
        <w:t>numer księgi wieczystej założonej dla nieruchomości: ……………………………………..……….,</w:t>
      </w:r>
    </w:p>
    <w:p w:rsidR="00601221" w:rsidRDefault="006C3F1C">
      <w:pPr>
        <w:pStyle w:val="Akapitzlist"/>
        <w:ind w:left="1080"/>
        <w:jc w:val="both"/>
      </w:pPr>
      <w:r>
        <w:t>2) dane z ewidencji gruntów i budynków dotyczące wszystkich działek ewidencyjnych objętych księgą wieczystą (numer działki  ewidencyjnej, obręb ewidencyjny)</w:t>
      </w:r>
    </w:p>
    <w:p w:rsidR="00601221" w:rsidRDefault="006C3F1C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</w:p>
    <w:p w:rsidR="00601221" w:rsidRDefault="006C3F1C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:rsidR="00601221" w:rsidRDefault="006C3F1C">
      <w:pPr>
        <w:pStyle w:val="Akapitzlist"/>
        <w:ind w:left="1080"/>
        <w:jc w:val="both"/>
      </w:pPr>
      <w:r>
        <w:lastRenderedPageBreak/>
        <w:t>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</w:t>
      </w:r>
    </w:p>
    <w:p w:rsidR="00601221" w:rsidRDefault="006C3F1C">
      <w:pPr>
        <w:pStyle w:val="Akapitzlist"/>
        <w:numPr>
          <w:ilvl w:val="0"/>
          <w:numId w:val="15"/>
        </w:numPr>
        <w:jc w:val="both"/>
      </w:pPr>
      <w:r>
        <w:t>Dane dotyczące zmniejszenia naturalnej retencji terenowej</w:t>
      </w:r>
    </w:p>
    <w:p w:rsidR="00601221" w:rsidRDefault="00601221">
      <w:pPr>
        <w:pStyle w:val="Akapitzlist"/>
        <w:jc w:val="both"/>
        <w:rPr>
          <w:color w:val="000000"/>
          <w:spacing w:val="-7"/>
          <w:sz w:val="26"/>
          <w:szCs w:val="26"/>
        </w:rPr>
      </w:pPr>
    </w:p>
    <w:p w:rsidR="00601221" w:rsidRDefault="006C3F1C">
      <w:pPr>
        <w:pStyle w:val="Akapitzlist"/>
        <w:jc w:val="both"/>
      </w:pPr>
      <w:r>
        <w:rPr>
          <w:color w:val="000000"/>
          <w:spacing w:val="-7"/>
          <w:sz w:val="26"/>
          <w:szCs w:val="26"/>
        </w:rPr>
        <w:t xml:space="preserve">Ja niżej podpisany/a </w:t>
      </w:r>
      <w:r>
        <w:rPr>
          <w:color w:val="000000"/>
          <w:spacing w:val="-10"/>
          <w:sz w:val="26"/>
          <w:szCs w:val="26"/>
        </w:rPr>
        <w:t>oświadczam,</w:t>
      </w:r>
    </w:p>
    <w:p w:rsidR="00601221" w:rsidRDefault="006C3F1C">
      <w:pPr>
        <w:pStyle w:val="Standard"/>
        <w:shd w:val="clear" w:color="auto" w:fill="FFFFFF"/>
        <w:spacing w:line="286" w:lineRule="exact"/>
        <w:jc w:val="both"/>
      </w:pPr>
      <w:r>
        <w:rPr>
          <w:color w:val="000000"/>
          <w:spacing w:val="-1"/>
          <w:sz w:val="26"/>
          <w:szCs w:val="26"/>
        </w:rPr>
        <w:t>że posiadam / nie posiadam* nieruchomość o powierzchni powyżej 3500 m</w:t>
      </w:r>
      <w:r>
        <w:rPr>
          <w:color w:val="000000"/>
          <w:spacing w:val="-1"/>
          <w:sz w:val="26"/>
          <w:szCs w:val="26"/>
          <w:vertAlign w:val="superscript"/>
        </w:rPr>
        <w:t>2</w:t>
      </w:r>
      <w:r>
        <w:rPr>
          <w:color w:val="000000"/>
          <w:spacing w:val="-1"/>
          <w:sz w:val="26"/>
          <w:szCs w:val="26"/>
        </w:rPr>
        <w:t xml:space="preserve"> (czyli powyżej </w:t>
      </w:r>
      <w:r>
        <w:rPr>
          <w:color w:val="000000"/>
          <w:spacing w:val="-2"/>
          <w:sz w:val="26"/>
          <w:szCs w:val="26"/>
        </w:rPr>
        <w:t xml:space="preserve">35 arów), na której, na skutek wykonania robót lub obiektów budowlanych trwale związanych </w:t>
      </w:r>
      <w:r>
        <w:rPr>
          <w:color w:val="000000"/>
          <w:spacing w:val="-6"/>
          <w:sz w:val="26"/>
          <w:szCs w:val="26"/>
        </w:rPr>
        <w:t xml:space="preserve">z gruntem, wyłączono więcej niż 70% powierzchni nieruchomości z powierzchni biologicznie czynnej na obszarach nieujętych w systemy kanalizacji otwartej lub zamkniętej, mających wpływ </w:t>
      </w:r>
      <w:r>
        <w:rPr>
          <w:b/>
          <w:bCs/>
          <w:color w:val="000000"/>
          <w:spacing w:val="-6"/>
          <w:sz w:val="26"/>
          <w:szCs w:val="26"/>
        </w:rPr>
        <w:t xml:space="preserve">na zmniejszenie naturalnej retencji terenowej </w:t>
      </w:r>
      <w:r>
        <w:rPr>
          <w:b/>
          <w:bCs/>
          <w:i/>
          <w:iCs/>
          <w:color w:val="000000"/>
          <w:spacing w:val="-6"/>
          <w:sz w:val="26"/>
          <w:szCs w:val="26"/>
        </w:rPr>
        <w:t xml:space="preserve">(art 269 ustawy z dnia 20 lipca 2017r. Prawo wodne (Dz. U. z 2018r. </w:t>
      </w:r>
      <w:r>
        <w:rPr>
          <w:b/>
          <w:bCs/>
          <w:i/>
          <w:iCs/>
          <w:color w:val="000000"/>
          <w:sz w:val="26"/>
          <w:szCs w:val="26"/>
        </w:rPr>
        <w:t>poz. 2268).</w:t>
      </w:r>
    </w:p>
    <w:p w:rsidR="00601221" w:rsidRDefault="00601221">
      <w:pPr>
        <w:pStyle w:val="Akapitzlist"/>
        <w:jc w:val="both"/>
      </w:pPr>
    </w:p>
    <w:p w:rsidR="00601221" w:rsidRDefault="00601221">
      <w:pPr>
        <w:pStyle w:val="Akapitzlist"/>
        <w:jc w:val="both"/>
        <w:rPr>
          <w:vertAlign w:val="superscript"/>
        </w:rPr>
      </w:pPr>
    </w:p>
    <w:p w:rsidR="00601221" w:rsidRDefault="006C3F1C" w:rsidP="00EC4603">
      <w:pPr>
        <w:jc w:val="both"/>
      </w:pPr>
      <w:bookmarkStart w:id="1" w:name="_GoBack"/>
      <w:bookmarkEnd w:id="1"/>
      <w:r>
        <w:t>Zakres retencjonowania wody z powierzchni uszczelnionych:</w:t>
      </w:r>
      <w:r w:rsidRPr="00EC4603">
        <w:rPr>
          <w:vertAlign w:val="superscript"/>
        </w:rPr>
        <w:t>3)</w:t>
      </w:r>
    </w:p>
    <w:p w:rsidR="00601221" w:rsidRDefault="00EC4603" w:rsidP="00EC4603">
      <w:pPr>
        <w:pStyle w:val="Akapitzlist"/>
        <w:numPr>
          <w:ilvl w:val="0"/>
          <w:numId w:val="17"/>
        </w:numPr>
        <w:ind w:left="284" w:hanging="294"/>
        <w:jc w:val="both"/>
      </w:pPr>
      <w:r>
        <w:rPr>
          <w:rFonts w:cs="Calibri"/>
          <w:b/>
          <w:sz w:val="28"/>
          <w:szCs w:val="24"/>
        </w:rPr>
        <w:t>□</w:t>
      </w:r>
      <w:r>
        <w:rPr>
          <w:rFonts w:cs="Calibri"/>
          <w:b/>
          <w:sz w:val="28"/>
          <w:szCs w:val="24"/>
        </w:rPr>
        <w:t xml:space="preserve"> </w:t>
      </w:r>
      <w:r w:rsidR="006C3F1C">
        <w:t xml:space="preserve">bez urządzeń do retencjonowania wody z powierzchni uszczelnionych trwale związanych z gruntem,                                                                                               </w:t>
      </w:r>
    </w:p>
    <w:p w:rsidR="00601221" w:rsidRDefault="00EC4603" w:rsidP="00EC4603">
      <w:pPr>
        <w:pStyle w:val="Akapitzlist"/>
        <w:numPr>
          <w:ilvl w:val="0"/>
          <w:numId w:val="7"/>
        </w:numPr>
        <w:ind w:left="284" w:hanging="294"/>
        <w:jc w:val="both"/>
      </w:pPr>
      <w:r>
        <w:rPr>
          <w:b/>
          <w:sz w:val="28"/>
        </w:rPr>
        <w:t>□</w:t>
      </w:r>
      <w:r>
        <w:rPr>
          <w:b/>
          <w:sz w:val="28"/>
        </w:rPr>
        <w:t xml:space="preserve"> </w:t>
      </w:r>
      <w:r w:rsidR="006C3F1C">
        <w:t xml:space="preserve">z urządzeniami do retencjonowania wody z powierzchni uszczelnionych o pojemności do 10% odpływu rocznego z powierzchni uszczelnionych trwale związanych z gruntem,                                                                                                               </w:t>
      </w:r>
    </w:p>
    <w:p w:rsidR="00601221" w:rsidRDefault="00EC4603" w:rsidP="00EC4603">
      <w:pPr>
        <w:pStyle w:val="Akapitzlist"/>
        <w:numPr>
          <w:ilvl w:val="0"/>
          <w:numId w:val="7"/>
        </w:numPr>
        <w:ind w:left="284" w:hanging="294"/>
        <w:jc w:val="both"/>
      </w:pPr>
      <w:r>
        <w:rPr>
          <w:b/>
          <w:sz w:val="28"/>
        </w:rPr>
        <w:t>□</w:t>
      </w:r>
      <w:r>
        <w:rPr>
          <w:b/>
          <w:sz w:val="28"/>
        </w:rPr>
        <w:t xml:space="preserve"> </w:t>
      </w:r>
      <w:r w:rsidR="006C3F1C">
        <w:t xml:space="preserve">z urządzeniami do retencjonowania wody z powierzchni uszczelnionych o pojemności od 10% do 30% odpływu rocznego z powierzchni uszczelnionych trwale związanych z gruntem,                                                                                                                </w:t>
      </w:r>
    </w:p>
    <w:p w:rsidR="00601221" w:rsidRDefault="00EC4603" w:rsidP="00EC4603">
      <w:pPr>
        <w:pStyle w:val="Akapitzlist"/>
        <w:numPr>
          <w:ilvl w:val="0"/>
          <w:numId w:val="7"/>
        </w:numPr>
        <w:ind w:left="284" w:hanging="294"/>
        <w:jc w:val="both"/>
      </w:pPr>
      <w:r>
        <w:rPr>
          <w:b/>
          <w:sz w:val="28"/>
        </w:rPr>
        <w:t>□</w:t>
      </w:r>
      <w:r>
        <w:rPr>
          <w:b/>
          <w:sz w:val="28"/>
        </w:rPr>
        <w:t xml:space="preserve"> </w:t>
      </w:r>
      <w:r w:rsidR="006C3F1C">
        <w:t xml:space="preserve">z urządzeniami do retencjonowania wody z powierzchni uszczelnionych o pojemności powyżej 30% odpływu rocznego z powierzchni uszczelnionych trwale związanych z gruntem.                                                                                                                </w:t>
      </w:r>
    </w:p>
    <w:p w:rsidR="00601221" w:rsidRDefault="00601221">
      <w:pPr>
        <w:pStyle w:val="Standard"/>
        <w:jc w:val="both"/>
      </w:pPr>
    </w:p>
    <w:p w:rsidR="00601221" w:rsidRDefault="00601221">
      <w:pPr>
        <w:pStyle w:val="Standard"/>
        <w:jc w:val="both"/>
      </w:pPr>
    </w:p>
    <w:p w:rsidR="00601221" w:rsidRDefault="006C3F1C">
      <w:pPr>
        <w:pStyle w:val="Standard"/>
        <w:jc w:val="both"/>
      </w:pPr>
      <w:r>
        <w:t xml:space="preserve"> …………………………..                                                                     ………………………………………………</w:t>
      </w:r>
    </w:p>
    <w:p w:rsidR="00601221" w:rsidRDefault="006C3F1C">
      <w:pPr>
        <w:pStyle w:val="Standard"/>
        <w:jc w:val="both"/>
      </w:pPr>
      <w:r>
        <w:t xml:space="preserve">    (data)                                                                                                    (podpis podmiotu obowiązanego</w:t>
      </w:r>
    </w:p>
    <w:p w:rsidR="00601221" w:rsidRDefault="006C3F1C">
      <w:pPr>
        <w:pStyle w:val="Standard"/>
        <w:jc w:val="both"/>
      </w:pPr>
      <w:r>
        <w:t xml:space="preserve">                                                                                                   do ponoszenia opłaty za usługi wodne lub osoby    </w:t>
      </w:r>
    </w:p>
    <w:p w:rsidR="00601221" w:rsidRDefault="006C3F1C">
      <w:pPr>
        <w:pStyle w:val="Standard"/>
        <w:jc w:val="both"/>
      </w:pPr>
      <w:r>
        <w:t xml:space="preserve">                                                                                                             upoważnionej do jego reprezentacji)                                   </w:t>
      </w:r>
    </w:p>
    <w:p w:rsidR="00601221" w:rsidRDefault="00601221">
      <w:pPr>
        <w:pStyle w:val="Standard"/>
        <w:jc w:val="both"/>
      </w:pPr>
    </w:p>
    <w:p w:rsidR="00601221" w:rsidRDefault="006C3F1C">
      <w:pPr>
        <w:pStyle w:val="Akapitzlist"/>
        <w:numPr>
          <w:ilvl w:val="0"/>
          <w:numId w:val="18"/>
        </w:numPr>
        <w:shd w:val="clear" w:color="auto" w:fill="FFFFFF"/>
        <w:ind w:left="284" w:hanging="284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Zaznaczyć właściwy punkt.</w:t>
      </w:r>
    </w:p>
    <w:p w:rsidR="00601221" w:rsidRDefault="00601221">
      <w:pPr>
        <w:pStyle w:val="Akapitzlist"/>
        <w:shd w:val="clear" w:color="auto" w:fill="FFFFFF"/>
        <w:ind w:left="284" w:hanging="284"/>
        <w:jc w:val="both"/>
        <w:rPr>
          <w:b/>
          <w:bCs/>
          <w:i/>
          <w:iCs/>
          <w:color w:val="000000"/>
        </w:rPr>
      </w:pPr>
    </w:p>
    <w:p w:rsidR="00601221" w:rsidRDefault="00601221">
      <w:pPr>
        <w:pStyle w:val="Akapitzlist"/>
        <w:shd w:val="clear" w:color="auto" w:fill="FFFFFF"/>
        <w:ind w:left="284" w:hanging="284"/>
        <w:jc w:val="both"/>
        <w:rPr>
          <w:b/>
          <w:bCs/>
          <w:i/>
          <w:iCs/>
          <w:color w:val="000000"/>
        </w:rPr>
      </w:pPr>
    </w:p>
    <w:p w:rsidR="00601221" w:rsidRDefault="00601221">
      <w:pPr>
        <w:pStyle w:val="Akapitzlist"/>
        <w:shd w:val="clear" w:color="auto" w:fill="FFFFFF"/>
        <w:ind w:left="284" w:hanging="284"/>
        <w:jc w:val="both"/>
        <w:rPr>
          <w:b/>
          <w:bCs/>
          <w:i/>
          <w:iCs/>
          <w:color w:val="000000"/>
        </w:rPr>
      </w:pPr>
    </w:p>
    <w:p w:rsidR="00601221" w:rsidRDefault="00601221">
      <w:pPr>
        <w:pStyle w:val="Akapitzlist"/>
        <w:shd w:val="clear" w:color="auto" w:fill="FFFFFF"/>
        <w:ind w:left="284" w:hanging="284"/>
        <w:jc w:val="both"/>
        <w:rPr>
          <w:b/>
          <w:bCs/>
          <w:i/>
          <w:iCs/>
          <w:color w:val="000000"/>
        </w:rPr>
      </w:pPr>
    </w:p>
    <w:p w:rsidR="00601221" w:rsidRDefault="00601221">
      <w:pPr>
        <w:pStyle w:val="Akapitzlist"/>
        <w:shd w:val="clear" w:color="auto" w:fill="FFFFFF"/>
        <w:ind w:left="284" w:hanging="284"/>
        <w:jc w:val="both"/>
        <w:rPr>
          <w:b/>
          <w:bCs/>
          <w:color w:val="000000"/>
        </w:rPr>
      </w:pPr>
    </w:p>
    <w:p w:rsidR="00601221" w:rsidRDefault="006C3F1C">
      <w:pPr>
        <w:pStyle w:val="Akapitzlist"/>
        <w:shd w:val="clear" w:color="auto" w:fill="FFFFFF"/>
        <w:ind w:left="284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Klauzura informacyjna</w:t>
      </w:r>
    </w:p>
    <w:p w:rsidR="00601221" w:rsidRDefault="006C3F1C">
      <w:pPr>
        <w:pStyle w:val="Standard"/>
        <w:ind w:firstLine="708"/>
        <w:jc w:val="both"/>
      </w:pPr>
      <w:r>
        <w:rPr>
          <w:color w:val="000000"/>
          <w:sz w:val="18"/>
          <w:szCs w:val="18"/>
        </w:rPr>
        <w:t xml:space="preserve">Potwierdzam, iż przekazano mi – w zrozumiałej i łatwo dostępnej formie – klauzulę informacyjną, w tym poinformowano mnie o przysługujących mi prawach na podstawie </w:t>
      </w:r>
      <w:r>
        <w:rPr>
          <w:rFonts w:eastAsia="TimesNewRoman, 'MS Mincho'"/>
          <w:color w:val="000000"/>
          <w:sz w:val="18"/>
          <w:szCs w:val="18"/>
          <w:lang w:eastAsia="ar-SA"/>
        </w:rPr>
        <w:t xml:space="preserve">rozporządzenia </w:t>
      </w:r>
      <w:r>
        <w:rPr>
          <w:bCs/>
          <w:color w:val="000000"/>
          <w:sz w:val="18"/>
          <w:szCs w:val="18"/>
          <w:lang w:eastAsia="ar-SA"/>
        </w:rPr>
        <w:t xml:space="preserve">Parlamentu Europejskiego i Rady (UE) 2016/679 </w:t>
      </w:r>
      <w:r>
        <w:rPr>
          <w:color w:val="000000"/>
          <w:sz w:val="18"/>
          <w:szCs w:val="18"/>
          <w:lang w:eastAsia="ar-SA"/>
        </w:rPr>
        <w:t xml:space="preserve">z dnia 27 kwietnia 2016 r. w sprawie ochrony osób fizycznych w związku z przetwarzaniem danych osobowych i w sprawie swobodnego przepływu takich danych oraz uchylenia dyrektywy 95/46/WE (ogólne rozporządzenie o ochronie danych) </w:t>
      </w:r>
      <w:r>
        <w:rPr>
          <w:rFonts w:eastAsia="TimesNewRoman, 'MS Mincho'"/>
          <w:color w:val="000000"/>
          <w:sz w:val="18"/>
          <w:szCs w:val="18"/>
          <w:lang w:eastAsia="ar-SA"/>
        </w:rPr>
        <w:t>(Dz. Urz. UE L 119 z 04.05.2016 r.).</w:t>
      </w:r>
    </w:p>
    <w:p w:rsidR="00601221" w:rsidRDefault="00601221">
      <w:pPr>
        <w:pStyle w:val="NormalnyWeb"/>
        <w:spacing w:before="0" w:after="0"/>
        <w:jc w:val="both"/>
        <w:rPr>
          <w:sz w:val="22"/>
          <w:szCs w:val="22"/>
        </w:rPr>
      </w:pPr>
    </w:p>
    <w:p w:rsidR="00601221" w:rsidRDefault="006C3F1C">
      <w:pPr>
        <w:pStyle w:val="Standard"/>
        <w:ind w:left="6372"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</w:t>
      </w:r>
    </w:p>
    <w:p w:rsidR="00601221" w:rsidRDefault="006C3F1C">
      <w:pPr>
        <w:pStyle w:val="Standard"/>
        <w:ind w:left="4956" w:firstLine="708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          (podpis)</w:t>
      </w:r>
    </w:p>
    <w:p w:rsidR="00601221" w:rsidRDefault="00601221">
      <w:pPr>
        <w:pStyle w:val="Standard"/>
        <w:jc w:val="both"/>
        <w:rPr>
          <w:color w:val="000000"/>
          <w:sz w:val="18"/>
          <w:szCs w:val="18"/>
        </w:rPr>
      </w:pPr>
    </w:p>
    <w:p w:rsidR="00601221" w:rsidRDefault="006C3F1C">
      <w:pPr>
        <w:pStyle w:val="NormalnyWeb"/>
        <w:spacing w:before="0" w:after="0"/>
        <w:ind w:firstLine="708"/>
        <w:jc w:val="both"/>
      </w:pPr>
      <w:r>
        <w:rPr>
          <w:sz w:val="18"/>
          <w:szCs w:val="18"/>
        </w:rPr>
        <w:t xml:space="preserve">Wyrażam zgodę Administratorowi Danych na przetwarzanie moich danych osobowych (których zakres wykracza poza dane zbierane na podstawie przepisów prawa) zawartych we wniosku w celu realizacji przedmiotowego wniosku zgodnie z </w:t>
      </w:r>
      <w:r>
        <w:rPr>
          <w:rFonts w:eastAsia="TimesNewRoman, 'MS Mincho'"/>
          <w:sz w:val="18"/>
          <w:szCs w:val="18"/>
        </w:rPr>
        <w:t xml:space="preserve">rozporządzeniem </w:t>
      </w:r>
      <w:r>
        <w:rPr>
          <w:bCs/>
          <w:sz w:val="18"/>
          <w:szCs w:val="18"/>
        </w:rPr>
        <w:t xml:space="preserve">Parlamentu Europejskiego i Rady (UE) 2016/679 </w:t>
      </w:r>
      <w:r>
        <w:rPr>
          <w:sz w:val="18"/>
          <w:szCs w:val="18"/>
        </w:rPr>
        <w:t xml:space="preserve">z dnia 27 kwietnia 2016 r. w sprawie ochrony osób fizycznych w związku z przetwarzaniem danych osobowych i w sprawie swobodnego przepływu takich danych oraz uchylenia dyrektywy 95/46/WE (ogólne rozporządzenie o ochronie danych) </w:t>
      </w:r>
      <w:r>
        <w:rPr>
          <w:rFonts w:eastAsia="TimesNewRoman, 'MS Mincho'"/>
          <w:sz w:val="18"/>
          <w:szCs w:val="18"/>
        </w:rPr>
        <w:t xml:space="preserve">(Dz. Urz. UE L 119 z 04.05.2016 r.) oraz </w:t>
      </w:r>
      <w:r>
        <w:rPr>
          <w:sz w:val="18"/>
          <w:szCs w:val="18"/>
        </w:rPr>
        <w:t>ustawą z dnia 10 maja 2018 r. o ochronie danych osobowych. Jednocześnie oświadczam, że przekazuję dane osobowe świadomie i dobrowolnie.</w:t>
      </w:r>
    </w:p>
    <w:p w:rsidR="00601221" w:rsidRDefault="00601221">
      <w:pPr>
        <w:pStyle w:val="NormalnyWeb"/>
        <w:spacing w:before="0" w:after="0"/>
        <w:ind w:firstLine="708"/>
        <w:jc w:val="both"/>
        <w:rPr>
          <w:sz w:val="18"/>
          <w:szCs w:val="18"/>
        </w:rPr>
      </w:pPr>
    </w:p>
    <w:p w:rsidR="00601221" w:rsidRDefault="006C3F1C">
      <w:pPr>
        <w:pStyle w:val="Standard"/>
        <w:ind w:left="6372"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</w:t>
      </w:r>
    </w:p>
    <w:p w:rsidR="00601221" w:rsidRDefault="006C3F1C">
      <w:pPr>
        <w:pStyle w:val="Standard"/>
        <w:shd w:val="clear" w:color="auto" w:fill="FFFFFF"/>
        <w:tabs>
          <w:tab w:val="left" w:pos="12475"/>
        </w:tabs>
        <w:ind w:left="4956" w:firstLine="708"/>
        <w:jc w:val="both"/>
        <w:rPr>
          <w:b/>
          <w:bCs/>
          <w:i/>
          <w:iCs/>
          <w:color w:val="000000"/>
        </w:rPr>
        <w:sectPr w:rsidR="00601221">
          <w:pgSz w:w="11906" w:h="16838"/>
          <w:pgMar w:top="1134" w:right="1134" w:bottom="1134" w:left="1134" w:header="708" w:footer="708" w:gutter="0"/>
          <w:cols w:space="0"/>
        </w:sectPr>
      </w:pPr>
      <w:r>
        <w:rPr>
          <w:b/>
          <w:bCs/>
          <w:i/>
          <w:iCs/>
          <w:color w:val="000000"/>
        </w:rPr>
        <w:t xml:space="preserve">         </w:t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  <w:t xml:space="preserve">           (podpis)</w:t>
      </w:r>
    </w:p>
    <w:p w:rsidR="00601221" w:rsidRDefault="006C3F1C">
      <w:pPr>
        <w:pStyle w:val="NormalnyWeb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KLAUZULA INFORMACYJNA</w:t>
      </w:r>
    </w:p>
    <w:p w:rsidR="00601221" w:rsidRDefault="006C3F1C">
      <w:pPr>
        <w:pStyle w:val="NormalnyWeb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601221" w:rsidRDefault="006C3F1C">
      <w:pPr>
        <w:pStyle w:val="Akapitzlist"/>
        <w:numPr>
          <w:ilvl w:val="0"/>
          <w:numId w:val="19"/>
        </w:numPr>
        <w:spacing w:after="160" w:line="276" w:lineRule="auto"/>
        <w:jc w:val="both"/>
      </w:pPr>
      <w:r>
        <w:rPr>
          <w:rFonts w:cs="Calibri"/>
          <w:sz w:val="22"/>
          <w:szCs w:val="22"/>
          <w:lang w:eastAsia="en-US"/>
        </w:rPr>
        <w:t xml:space="preserve">Administratorem Pana/Pani danych będzie Wójt Gminy Niemce ul. Lubelska 121, 21-025 Niemce, tel. 81 756 15 21; </w:t>
      </w:r>
      <w:hyperlink r:id="rId8" w:history="1">
        <w:r>
          <w:t>info@niemce.pl</w:t>
        </w:r>
      </w:hyperlink>
    </w:p>
    <w:p w:rsidR="00601221" w:rsidRDefault="006C3F1C">
      <w:pPr>
        <w:pStyle w:val="Akapitzlist"/>
        <w:numPr>
          <w:ilvl w:val="0"/>
          <w:numId w:val="2"/>
        </w:numPr>
        <w:spacing w:after="160" w:line="276" w:lineRule="auto"/>
        <w:jc w:val="both"/>
      </w:pPr>
      <w:r>
        <w:rPr>
          <w:rFonts w:cs="Calibri"/>
          <w:sz w:val="22"/>
          <w:szCs w:val="22"/>
          <w:lang w:eastAsia="en-US"/>
        </w:rPr>
        <w:t xml:space="preserve">z Inspektorem Ochrony Danych może Pan/Pani skontaktować się osobiście w Urzędzie Gminy Niemce, ul. Lubelska 121, 21-025 Niemce, </w:t>
      </w:r>
      <w:r>
        <w:rPr>
          <w:sz w:val="22"/>
          <w:szCs w:val="22"/>
        </w:rPr>
        <w:t>drogą elektroniczną: iod@niemce.pl lub pisemnie na adres Administratora danych.</w:t>
      </w:r>
    </w:p>
    <w:p w:rsidR="00601221" w:rsidRDefault="006C3F1C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rPr>
          <w:rFonts w:cs="Calibri"/>
          <w:sz w:val="22"/>
          <w:szCs w:val="22"/>
          <w:lang w:eastAsia="en-US"/>
        </w:rPr>
        <w:t>Pana/Pani dane będą przetwarzane wyłącznie w celu realizacji przedmiotowego wniosku na podstawie</w:t>
      </w:r>
      <w:r>
        <w:rPr>
          <w:rFonts w:cs="Calibri"/>
          <w:i/>
          <w:sz w:val="22"/>
          <w:szCs w:val="22"/>
          <w:lang w:eastAsia="en-US"/>
        </w:rPr>
        <w:t xml:space="preserve"> art. 269 oraz art. 552 ust. Prawo wodne z dnia 20 lipca 2017 r.. (Dz.U. z 2018 r., poz. 2268)</w:t>
      </w:r>
      <w:r>
        <w:rPr>
          <w:rFonts w:cs="Calibri"/>
          <w:sz w:val="22"/>
          <w:szCs w:val="22"/>
          <w:lang w:eastAsia="en-US"/>
        </w:rPr>
        <w:t>;</w:t>
      </w:r>
    </w:p>
    <w:p w:rsidR="00601221" w:rsidRDefault="006C3F1C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rPr>
          <w:rFonts w:cs="Calibri"/>
          <w:sz w:val="22"/>
          <w:szCs w:val="22"/>
          <w:lang w:eastAsia="en-US"/>
        </w:rPr>
        <w:t xml:space="preserve">Pana/Pani dane mogą zostać przekazane </w:t>
      </w:r>
      <w:r>
        <w:rPr>
          <w:sz w:val="22"/>
          <w:szCs w:val="22"/>
        </w:rPr>
        <w:t>organom władzy publicznej oraz podmiotom wykonującym zadania publiczne lub działających na zlecenie organów władzy publicznej, w zakresie i w celach, które wynikają z przepisów powszechnie obowiązującego prawa</w:t>
      </w:r>
      <w:r>
        <w:rPr>
          <w:rFonts w:cs="Calibri"/>
          <w:sz w:val="22"/>
          <w:szCs w:val="22"/>
          <w:lang w:eastAsia="en-US"/>
        </w:rPr>
        <w:t>, podmiotom przetwarzającym, którym Wójt Gminy Niemce zleci wykonywanie czynności przetwarzania danych oraz innym odbiorcom;</w:t>
      </w:r>
    </w:p>
    <w:p w:rsidR="00601221" w:rsidRDefault="006C3F1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Pana/Pani dane będą przechowywane przez okres 10 lat, z możliwością jego przedłużenia;</w:t>
      </w:r>
    </w:p>
    <w:p w:rsidR="00601221" w:rsidRDefault="006C3F1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Podane przeze Pana/Pani dane osobowe nie będą wykorzystywane do decyzji opartej na zautomatyzowanym przetwarzaniu, w tym profilowaniu, ani nie zostaną przekazane do państwa trzeciego (poza obszar Unii Europejskiej, Islandii, Norwegii i Lichtensteinu) lub organizacji międzynarodowej.</w:t>
      </w:r>
    </w:p>
    <w:p w:rsidR="00601221" w:rsidRDefault="006C3F1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Ma Pan/Pani prawo do żądania od Wójta Gminy Niemce dostępu do swoich danych osobowych, ich sprostowania, usunięcia lub ograniczenia przechowywania, wniesienia sprzeciwu wobec przetwarzania, a także do przenoszenia danych;</w:t>
      </w:r>
    </w:p>
    <w:p w:rsidR="00601221" w:rsidRDefault="006C3F1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cs="Calibri"/>
          <w:sz w:val="22"/>
          <w:szCs w:val="22"/>
          <w:lang w:eastAsia="en-US"/>
        </w:rPr>
      </w:pPr>
      <w:r>
        <w:rPr>
          <w:rFonts w:cs="Calibri"/>
          <w:sz w:val="22"/>
          <w:szCs w:val="22"/>
          <w:lang w:eastAsia="en-US"/>
        </w:rPr>
        <w:t>Ma Pan/Pani prawo wniesienia skargi do Prezesa Urzędu Ochrony Danych Osobowych jako organu nadzorczego, gdy przetwarzanie Twoich danych osobowych narusza przepisy Rozporządzania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:rsidR="00601221" w:rsidRDefault="006C3F1C">
      <w:pPr>
        <w:pStyle w:val="Akapitzlist"/>
        <w:numPr>
          <w:ilvl w:val="0"/>
          <w:numId w:val="2"/>
        </w:numPr>
        <w:spacing w:after="160" w:line="259" w:lineRule="auto"/>
        <w:jc w:val="both"/>
      </w:pPr>
      <w:r>
        <w:rPr>
          <w:rFonts w:cs="Calibri"/>
          <w:sz w:val="22"/>
          <w:szCs w:val="22"/>
          <w:lang w:eastAsia="en-US"/>
        </w:rPr>
        <w:t xml:space="preserve">Ma Pan/Pani prawo w każdym momencie wycofać zgodę bez wpływu na zgodność z prawem przetwarzania, którego dokonano na podstawie zgody; </w:t>
      </w:r>
      <w:r>
        <w:rPr>
          <w:rFonts w:cs="Calibri"/>
          <w:i/>
          <w:sz w:val="22"/>
          <w:szCs w:val="22"/>
          <w:lang w:eastAsia="en-US"/>
        </w:rPr>
        <w:t>(gdy przetwarzanie odbywa się na podstawie art. 6 ust. 1 lit. a) lub art. 9 ust. 2 lit. a) RODO)</w:t>
      </w:r>
      <w:r>
        <w:rPr>
          <w:rFonts w:cs="Calibri"/>
          <w:sz w:val="22"/>
          <w:szCs w:val="22"/>
          <w:lang w:eastAsia="en-US"/>
        </w:rPr>
        <w:t>;</w:t>
      </w:r>
    </w:p>
    <w:p w:rsidR="00601221" w:rsidRDefault="006C3F1C">
      <w:pPr>
        <w:pStyle w:val="Akapitzlist"/>
        <w:numPr>
          <w:ilvl w:val="0"/>
          <w:numId w:val="2"/>
        </w:numPr>
        <w:spacing w:after="160" w:line="259" w:lineRule="auto"/>
        <w:jc w:val="both"/>
        <w:rPr>
          <w:sz w:val="24"/>
          <w:szCs w:val="24"/>
        </w:rPr>
      </w:pPr>
      <w:r>
        <w:rPr>
          <w:rFonts w:cs="Calibri"/>
          <w:sz w:val="22"/>
          <w:szCs w:val="22"/>
          <w:lang w:eastAsia="en-US"/>
        </w:rPr>
        <w:t xml:space="preserve">Podanie przez Pana/Panią danych osobowych jest wymogiem ustawowym a niepodanie ich jest równoznaczne z </w:t>
      </w:r>
      <w:r>
        <w:rPr>
          <w:rFonts w:cs="Calibri"/>
          <w:i/>
          <w:sz w:val="22"/>
          <w:szCs w:val="22"/>
          <w:lang w:eastAsia="en-US"/>
        </w:rPr>
        <w:t>niemożnością rozpatrzenia sprawy.</w:t>
      </w:r>
    </w:p>
    <w:p w:rsidR="00601221" w:rsidRDefault="00601221">
      <w:pPr>
        <w:pStyle w:val="Akapitzlist"/>
        <w:spacing w:after="160" w:line="259" w:lineRule="auto"/>
        <w:jc w:val="both"/>
        <w:rPr>
          <w:rFonts w:cs="Calibri"/>
          <w:i/>
          <w:sz w:val="22"/>
          <w:szCs w:val="22"/>
          <w:lang w:eastAsia="en-US"/>
        </w:rPr>
      </w:pPr>
    </w:p>
    <w:p w:rsidR="00601221" w:rsidRDefault="00601221">
      <w:pPr>
        <w:pStyle w:val="Akapitzlist"/>
        <w:spacing w:after="160" w:line="259" w:lineRule="auto"/>
        <w:jc w:val="both"/>
        <w:rPr>
          <w:rFonts w:cs="Calibri"/>
          <w:i/>
          <w:sz w:val="22"/>
          <w:szCs w:val="22"/>
          <w:lang w:eastAsia="en-US"/>
        </w:rPr>
      </w:pPr>
    </w:p>
    <w:p w:rsidR="00601221" w:rsidRDefault="006C3F1C">
      <w:pPr>
        <w:pStyle w:val="Standard"/>
        <w:jc w:val="right"/>
      </w:pPr>
      <w:r>
        <w:t>…...................................................</w:t>
      </w:r>
    </w:p>
    <w:p w:rsidR="00601221" w:rsidRDefault="006C3F1C">
      <w:pPr>
        <w:pStyle w:val="Standard"/>
        <w:shd w:val="clear" w:color="auto" w:fill="FFFFFF"/>
        <w:tabs>
          <w:tab w:val="left" w:pos="12475"/>
        </w:tabs>
        <w:ind w:left="4956" w:firstLine="708"/>
        <w:jc w:val="center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  <w:t>(podpis wnioskodawcy)</w:t>
      </w:r>
    </w:p>
    <w:sectPr w:rsidR="00601221">
      <w:pgSz w:w="11906" w:h="16838"/>
      <w:pgMar w:top="1134" w:right="1134" w:bottom="113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58" w:rsidRDefault="006C3F1C">
      <w:pPr>
        <w:spacing w:after="0" w:line="240" w:lineRule="auto"/>
      </w:pPr>
      <w:r>
        <w:separator/>
      </w:r>
    </w:p>
  </w:endnote>
  <w:endnote w:type="continuationSeparator" w:id="0">
    <w:p w:rsidR="00BA3758" w:rsidRDefault="006C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 'MS Mincho'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58" w:rsidRDefault="006C3F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A3758" w:rsidRDefault="006C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691"/>
    <w:multiLevelType w:val="multilevel"/>
    <w:tmpl w:val="8D80D754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223A4144"/>
    <w:multiLevelType w:val="multilevel"/>
    <w:tmpl w:val="0C22EBDA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432073B7"/>
    <w:multiLevelType w:val="multilevel"/>
    <w:tmpl w:val="1AD492AA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28F7104"/>
    <w:multiLevelType w:val="multilevel"/>
    <w:tmpl w:val="EDF435F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55C360C4"/>
    <w:multiLevelType w:val="multilevel"/>
    <w:tmpl w:val="12BAA868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50D737F"/>
    <w:multiLevelType w:val="multilevel"/>
    <w:tmpl w:val="2872F704"/>
    <w:styleLink w:val="WWNum7"/>
    <w:lvl w:ilvl="0">
      <w:start w:val="1"/>
      <w:numFmt w:val="decimal"/>
      <w:lvlText w:val="%1)"/>
      <w:lvlJc w:val="left"/>
      <w:rPr>
        <w:position w:val="0"/>
        <w:vertAlign w:val="superscrip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7EF95B7B"/>
    <w:multiLevelType w:val="multilevel"/>
    <w:tmpl w:val="9CCE045C"/>
    <w:styleLink w:val="WWNum1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"/>
    <w:lvlOverride w:ilvl="0">
      <w:startOverride w:val="1"/>
    </w:lvlOverride>
    <w:lvlOverride w:ilvl="0">
      <w:lvl w:ilvl="0">
        <w:start w:val="1"/>
        <w:numFmt w:val="decimal"/>
        <w:lvlText w:val="%1."/>
        <w:lvlJc w:val="left"/>
      </w:lvl>
    </w:lvlOverride>
  </w:num>
  <w:num w:numId="17">
    <w:abstractNumId w:val="4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1221"/>
    <w:rsid w:val="00601221"/>
    <w:rsid w:val="006C3F1C"/>
    <w:rsid w:val="00BA3758"/>
    <w:rsid w:val="00E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100" w:after="100"/>
    </w:pPr>
  </w:style>
  <w:style w:type="character" w:customStyle="1" w:styleId="ListLabel2">
    <w:name w:val="ListLabel 2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styleId="NormalnyWeb">
    <w:name w:val="Normal (Web)"/>
    <w:basedOn w:val="Standard"/>
    <w:pPr>
      <w:spacing w:before="100" w:after="100"/>
    </w:pPr>
  </w:style>
  <w:style w:type="character" w:customStyle="1" w:styleId="ListLabel2">
    <w:name w:val="ListLabel 2"/>
    <w:rPr>
      <w:position w:val="0"/>
      <w:vertAlign w:val="superscript"/>
    </w:rPr>
  </w:style>
  <w:style w:type="character" w:customStyle="1" w:styleId="ListLabel1">
    <w:name w:val="ListLabel 1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7">
    <w:name w:val="WWNum7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3">
    <w:name w:val="WWNum3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8">
    <w:name w:val="WWNum8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em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1438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rb</cp:lastModifiedBy>
  <cp:revision>2</cp:revision>
  <cp:lastPrinted>2019-01-08T09:28:00Z</cp:lastPrinted>
  <dcterms:created xsi:type="dcterms:W3CDTF">2019-01-04T07:09:00Z</dcterms:created>
  <dcterms:modified xsi:type="dcterms:W3CDTF">2019-01-10T14:05:00Z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