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360679</wp:posOffset>
            </wp:positionH>
            <wp:positionV relativeFrom="paragraph">
              <wp:posOffset>40624</wp:posOffset>
            </wp:positionV>
            <wp:extent cx="951230" cy="9512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5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2965"/>
        </w:rPr>
        <w:t>Instytut Meteorologii i Gospodarki Wodnej - Państwowy Instytut</w:t>
      </w:r>
      <w:r>
        <w:rPr>
          <w:color w:val="0D2965"/>
          <w:spacing w:val="-1"/>
        </w:rPr>
        <w:t> </w:t>
      </w:r>
      <w:r>
        <w:rPr>
          <w:color w:val="0D2965"/>
        </w:rPr>
        <w:t>Badawczy</w:t>
      </w:r>
    </w:p>
    <w:p>
      <w:pPr>
        <w:spacing w:before="46"/>
        <w:ind w:left="0" w:right="139" w:firstLine="0"/>
        <w:jc w:val="right"/>
        <w:rPr>
          <w:rFonts w:ascii="Arial"/>
          <w:b/>
          <w:sz w:val="20"/>
        </w:rPr>
      </w:pPr>
      <w:r>
        <w:rPr>
          <w:rFonts w:ascii="Arial"/>
          <w:b/>
          <w:color w:val="0D2965"/>
          <w:sz w:val="20"/>
        </w:rPr>
        <w:t>Centralne Biuro Prognoz Meteorologicznych w</w:t>
      </w:r>
      <w:r>
        <w:rPr>
          <w:rFonts w:ascii="Arial"/>
          <w:b/>
          <w:color w:val="0D2965"/>
          <w:spacing w:val="-1"/>
          <w:sz w:val="20"/>
        </w:rPr>
        <w:t> </w:t>
      </w:r>
      <w:r>
        <w:rPr>
          <w:rFonts w:ascii="Arial"/>
          <w:b/>
          <w:color w:val="0D2965"/>
          <w:sz w:val="20"/>
        </w:rPr>
        <w:t>Warszawie</w:t>
      </w:r>
    </w:p>
    <w:p>
      <w:pPr>
        <w:pStyle w:val="BodyText"/>
        <w:spacing w:before="53"/>
      </w:pPr>
      <w:r>
        <w:rPr>
          <w:color w:val="0D2965"/>
        </w:rPr>
        <w:t>01-673 Warszawa ul. Podleśna</w:t>
      </w:r>
      <w:r>
        <w:rPr>
          <w:color w:val="0D2965"/>
          <w:spacing w:val="-1"/>
        </w:rPr>
        <w:t> </w:t>
      </w:r>
      <w:r>
        <w:rPr>
          <w:color w:val="0D2965"/>
        </w:rPr>
        <w:t>61</w:t>
      </w:r>
    </w:p>
    <w:p>
      <w:pPr>
        <w:pStyle w:val="BodyText"/>
      </w:pPr>
      <w:r>
        <w:rPr>
          <w:color w:val="0D2965"/>
        </w:rPr>
        <w:t>tel: 22 5694151, kom. 781774153, fax:</w:t>
      </w:r>
      <w:r>
        <w:rPr>
          <w:color w:val="0D2965"/>
          <w:spacing w:val="-1"/>
        </w:rPr>
        <w:t> </w:t>
      </w:r>
      <w:r>
        <w:rPr>
          <w:color w:val="0D2965"/>
        </w:rPr>
        <w:t>022-5694151</w:t>
      </w:r>
    </w:p>
    <w:p>
      <w:pPr>
        <w:pStyle w:val="BodyText"/>
      </w:pPr>
      <w:r>
        <w:rPr>
          <w:color w:val="0D2965"/>
        </w:rPr>
        <w:t>email:</w:t>
      </w:r>
      <w:r>
        <w:rPr>
          <w:color w:val="0D2965"/>
          <w:spacing w:val="-1"/>
        </w:rPr>
        <w:t> </w:t>
      </w:r>
      <w:hyperlink r:id="rId6">
        <w:r>
          <w:rPr>
            <w:color w:val="0D2965"/>
          </w:rPr>
          <w:t>meteo.warszawa@imgw.pl</w:t>
        </w:r>
      </w:hyperlink>
    </w:p>
    <w:p>
      <w:pPr>
        <w:pStyle w:val="BodyText"/>
      </w:pPr>
      <w:r>
        <w:rPr>
          <w:color w:val="0D2965"/>
        </w:rPr>
        <w:t>www:</w:t>
      </w:r>
      <w:r>
        <w:rPr>
          <w:color w:val="0D2965"/>
          <w:spacing w:val="-1"/>
        </w:rPr>
        <w:t> </w:t>
      </w:r>
      <w:hyperlink r:id="rId7">
        <w:r>
          <w:rPr>
            <w:color w:val="0D2965"/>
          </w:rPr>
          <w:t>www.imgw.pl</w:t>
        </w:r>
      </w:hyperlink>
    </w:p>
    <w:p>
      <w:pPr>
        <w:pStyle w:val="BodyText"/>
        <w:spacing w:before="0"/>
        <w:ind w:right="0"/>
        <w:jc w:val="left"/>
      </w:pPr>
    </w:p>
    <w:p>
      <w:pPr>
        <w:pStyle w:val="BodyText"/>
        <w:spacing w:before="10" w:after="1"/>
        <w:ind w:right="0"/>
        <w:jc w:val="left"/>
        <w:rPr>
          <w:sz w:val="28"/>
        </w:rPr>
      </w:pPr>
    </w:p>
    <w:tbl>
      <w:tblPr>
        <w:tblW w:w="0" w:type="auto"/>
        <w:jc w:val="left"/>
        <w:tblInd w:w="151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  <w:insideH w:val="single" w:sz="18" w:space="0" w:color="CCCCCC"/>
          <w:insideV w:val="single" w:sz="1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7937"/>
      </w:tblGrid>
      <w:tr>
        <w:trPr>
          <w:trHeight w:val="479" w:hRule="atLeast"/>
        </w:trPr>
        <w:tc>
          <w:tcPr>
            <w:tcW w:w="10772" w:type="dxa"/>
            <w:gridSpan w:val="2"/>
            <w:tcBorders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63"/>
              <w:ind w:left="1318" w:right="142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PROGNOZA NIEBEZPIECZNYCH ZJAWISK METEOROLOGICZNYCH</w:t>
            </w:r>
          </w:p>
        </w:tc>
      </w:tr>
      <w:tr>
        <w:trPr>
          <w:trHeight w:val="410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Nazwa biura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IMGW-PIB Centralne Biuro Prognoz Meteorologicznych w Warszawie</w:t>
            </w:r>
          </w:p>
        </w:tc>
      </w:tr>
      <w:tr>
        <w:trPr>
          <w:trHeight w:val="410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Obszar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Województwo lubelskie</w:t>
            </w:r>
          </w:p>
        </w:tc>
      </w:tr>
      <w:tr>
        <w:trPr>
          <w:trHeight w:val="410" w:hRule="atLeast"/>
        </w:trPr>
        <w:tc>
          <w:tcPr>
            <w:tcW w:w="10772" w:type="dxa"/>
            <w:gridSpan w:val="2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ind w:left="1318" w:right="1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PROGNOZA NA PIERWSZĄ DOBĘ</w:t>
            </w:r>
          </w:p>
        </w:tc>
      </w:tr>
      <w:tr>
        <w:trPr>
          <w:trHeight w:val="668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1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Ważność (cz. urz.)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od godz. 07:30 dnia 25.07.2020</w:t>
            </w:r>
          </w:p>
          <w:p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do godz. 07:30 dnia 26.07.2020</w:t>
            </w:r>
          </w:p>
        </w:tc>
      </w:tr>
      <w:tr>
        <w:trPr>
          <w:trHeight w:val="410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nie przewiduje się/-</w:t>
            </w:r>
          </w:p>
        </w:tc>
      </w:tr>
      <w:tr>
        <w:trPr>
          <w:trHeight w:val="410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</w:tr>
      <w:tr>
        <w:trPr>
          <w:trHeight w:val="410" w:hRule="atLeast"/>
        </w:trPr>
        <w:tc>
          <w:tcPr>
            <w:tcW w:w="10772" w:type="dxa"/>
            <w:gridSpan w:val="2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ind w:left="1318" w:right="1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PROGNOZA NA DRUGĄ DOBĘ</w:t>
            </w:r>
          </w:p>
        </w:tc>
      </w:tr>
      <w:tr>
        <w:trPr>
          <w:trHeight w:val="668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1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Ważność (cz. urz.)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od godz. 07:30 dnia 26.07.2020</w:t>
            </w:r>
          </w:p>
          <w:p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do godz. 07:30 dnia 27.07.2020</w:t>
            </w:r>
          </w:p>
        </w:tc>
      </w:tr>
      <w:tr>
        <w:trPr>
          <w:trHeight w:val="410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Burze z gradem/1</w:t>
            </w:r>
          </w:p>
        </w:tc>
      </w:tr>
      <w:tr>
        <w:trPr>
          <w:trHeight w:val="668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18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0" w:lineRule="auto" w:before="55"/>
              <w:ind w:right="126"/>
              <w:rPr>
                <w:sz w:val="20"/>
              </w:rPr>
            </w:pPr>
            <w:r>
              <w:rPr>
                <w:sz w:val="20"/>
              </w:rPr>
              <w:t>Prognozuje się wystąpienie burz z opadami deszczu od 20 mm do 30 mm oraz porywami wiatru do 65 km/h. Lokalnie opady gradu.</w:t>
            </w:r>
          </w:p>
        </w:tc>
      </w:tr>
      <w:tr>
        <w:trPr>
          <w:trHeight w:val="410" w:hRule="atLeast"/>
        </w:trPr>
        <w:tc>
          <w:tcPr>
            <w:tcW w:w="10772" w:type="dxa"/>
            <w:gridSpan w:val="2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ind w:left="1318" w:right="1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PROGNOZA NA TRZECIĄ DOBĘ</w:t>
            </w:r>
          </w:p>
        </w:tc>
      </w:tr>
      <w:tr>
        <w:trPr>
          <w:trHeight w:val="668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Ważność (cz. urz.)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od godz. 07:30 dnia 27.07.2020</w:t>
            </w:r>
          </w:p>
          <w:p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do godz. 07:30 dnia 28.07.2020</w:t>
            </w:r>
          </w:p>
        </w:tc>
      </w:tr>
      <w:tr>
        <w:trPr>
          <w:trHeight w:val="410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Burze z gradem/1</w:t>
            </w:r>
          </w:p>
        </w:tc>
      </w:tr>
      <w:tr>
        <w:trPr>
          <w:trHeight w:val="668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0" w:lineRule="auto" w:before="55"/>
              <w:ind w:right="126"/>
              <w:rPr>
                <w:sz w:val="20"/>
              </w:rPr>
            </w:pPr>
            <w:r>
              <w:rPr>
                <w:sz w:val="20"/>
              </w:rPr>
              <w:t>Prognozuje się wystąpienie burz z opadami deszczu od 20 mm do 30 mm oraz porywami wiatru do 70 km/h. Lokalnie opady gradu.</w:t>
            </w:r>
          </w:p>
        </w:tc>
      </w:tr>
      <w:tr>
        <w:trPr>
          <w:trHeight w:val="937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0" w:lineRule="auto" w:before="55"/>
              <w:ind w:right="100"/>
              <w:rPr>
                <w:sz w:val="20"/>
              </w:rPr>
            </w:pPr>
            <w:r>
              <w:rPr>
                <w:sz w:val="20"/>
              </w:rPr>
              <w:t>Prognoza niebezpiecznych zjawisk meteorologicznych jest informacją orientacyjną. Wydawanie depeszy OSTRZEŻENIE unieważnia i anuluje wszystkie informacje dotyczące tego samego okresu zawarte w prognozie.</w:t>
            </w:r>
          </w:p>
        </w:tc>
      </w:tr>
      <w:tr>
        <w:trPr>
          <w:trHeight w:val="410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Dyżurny synoptyk IMGW-PIB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Ilona Bazyluk</w:t>
            </w:r>
          </w:p>
        </w:tc>
      </w:tr>
      <w:tr>
        <w:trPr>
          <w:trHeight w:val="410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Godzina i data wydania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godz. 13:57 dnia 24.07.2020</w:t>
            </w:r>
          </w:p>
        </w:tc>
      </w:tr>
      <w:tr>
        <w:trPr>
          <w:trHeight w:val="1145" w:hRule="atLeast"/>
        </w:trPr>
        <w:tc>
          <w:tcPr>
            <w:tcW w:w="10772" w:type="dxa"/>
            <w:gridSpan w:val="2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0" w:lineRule="auto" w:before="55"/>
              <w:ind w:left="54" w:right="123" w:firstLine="250"/>
              <w:rPr>
                <w:sz w:val="20"/>
              </w:rPr>
            </w:pPr>
            <w:r>
              <w:rPr>
                <w:sz w:val="20"/>
              </w:rPr>
              <w:t>Opracowanie niniejsze i jego format, jako przedmiot prawa autorskiego podlega ochronie prawnej, zgodnie z przepisami ustawy z dnia 4 lutego 1994r o prawie autorskim i prawach pokrewnych (dz. U. z 2006 r. Nr 90, poz. 631 z późn. zm.).</w:t>
            </w:r>
          </w:p>
          <w:p>
            <w:pPr>
              <w:pStyle w:val="TableParagraph"/>
              <w:spacing w:before="1"/>
              <w:ind w:left="304"/>
              <w:rPr>
                <w:sz w:val="20"/>
              </w:rPr>
            </w:pPr>
            <w:r>
              <w:rPr>
                <w:sz w:val="20"/>
              </w:rPr>
              <w:t>Wszelkie dalsze udostępnianie, rozpowszechnianie (przedruk, kopiowanie, wiadomość sms) jest dozwolone wyłącznie w formie</w:t>
            </w:r>
          </w:p>
          <w:p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sz w:val="20"/>
              </w:rPr>
              <w:t>dosłownej z bezwzględnym wskazaniem źródła informacji tj. IMGW-PIB.</w:t>
            </w:r>
          </w:p>
        </w:tc>
      </w:tr>
    </w:tbl>
    <w:sectPr>
      <w:type w:val="continuous"/>
      <w:pgSz w:w="11900" w:h="16840"/>
      <w:pgMar w:top="58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>
      <w:spacing w:before="43"/>
      <w:ind w:right="139"/>
      <w:jc w:val="right"/>
    </w:pPr>
    <w:rPr>
      <w:rFonts w:ascii="Arial" w:hAnsi="Arial" w:eastAsia="Arial" w:cs="Arial"/>
      <w:sz w:val="20"/>
      <w:szCs w:val="20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>
      <w:spacing w:before="58"/>
      <w:ind w:left="53"/>
    </w:pPr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eteo.warszawa@imgw.pl" TargetMode="External"/><Relationship Id="rId7" Type="http://schemas.openxmlformats.org/officeDocument/2006/relationships/hyperlink" Target="http://www.imgw.p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ProMet</dc:creator>
  <dcterms:created xsi:type="dcterms:W3CDTF">2020-07-24T12:39:50Z</dcterms:created>
  <dcterms:modified xsi:type="dcterms:W3CDTF">2020-07-24T12:39:50Z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2020-07-24T00:00:00Z</vt:filetime>
  </property>
</Properties>
</file>