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2394.580078125" w:right="1112.960815429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951230" cy="619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784860" cy="526415"/>
            <wp:effectExtent b="0" l="0" r="0" t="0"/>
            <wp:wrapSquare wrapText="right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526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780542</wp:posOffset>
            </wp:positionH>
            <wp:positionV relativeFrom="paragraph">
              <wp:posOffset>74930</wp:posOffset>
            </wp:positionV>
            <wp:extent cx="1487170" cy="572770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72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.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f243e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f243e"/>
          <w:sz w:val="18"/>
          <w:szCs w:val="18"/>
          <w:u w:val="none"/>
          <w:shd w:fill="auto" w:val="clear"/>
          <w:vertAlign w:val="baseline"/>
          <w:rtl w:val="0"/>
        </w:rPr>
        <w:t xml:space="preserve">„Europejski Fundusz Rolny na rzecz Rozwoju Obszarów Wiejskich: Europa inwestująca w obszary wiejskie”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7.540283203125" w:line="240" w:lineRule="auto"/>
        <w:ind w:left="12.06008911132812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Konferencja: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.89233779907227" w:lineRule="auto"/>
        <w:ind w:left="7.56011962890625" w:right="782.960205078125" w:hanging="3.660125732421875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20" w:w="11900"/>
          <w:pgMar w:bottom="1742.8799438476562" w:top="709.000244140625" w:left="1480.0198364257812" w:right="1406.639404296875" w:header="0" w:footer="720"/>
          <w:pgNumType w:start="1"/>
        </w:sectPr>
      </w:pP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0"/>
        </w:rPr>
        <w:t xml:space="preserve">„Inkubatory Przetwórstwa Lokalnego szansą na współpracę w sektorze rolnym”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Data: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października 2020r., rozpoczęcie godz. 10.00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427490234375" w:line="239.9037265777588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f2f2f2" w:val="clear"/>
          <w:vertAlign w:val="baseline"/>
          <w:rtl w:val="0"/>
        </w:rPr>
        <w:t xml:space="preserve">Miejsce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f2f2f2" w:val="clear"/>
          <w:vertAlign w:val="baseline"/>
          <w:rtl w:val="0"/>
        </w:rPr>
        <w:t xml:space="preserve">realizacji: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9088001251220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c5c5c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/>
          <w:pgMar w:bottom="1742.8799438476562" w:top="709.000244140625" w:left="1485.7798767089844" w:right="1914.7613525390625" w:header="0" w:footer="720"/>
          <w:cols w:equalWidth="0" w:num="2">
            <w:col w:space="0" w:w="4249.729309082031"/>
            <w:col w:space="0" w:w="4249.729309082031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Inkubator Przetwórstwa Produktów Pszczelich w Pszczelej Woli,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c5c5c"/>
          <w:sz w:val="24"/>
          <w:szCs w:val="24"/>
          <w:highlight w:val="white"/>
          <w:u w:val="single"/>
          <w:vertAlign w:val="baseline"/>
          <w:rtl w:val="0"/>
        </w:rPr>
        <w:t xml:space="preserve">Pszczela Wola 14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c5c5c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010009765625" w:line="227.908673286438" w:lineRule="auto"/>
        <w:ind w:left="7.56011962890625" w:right="83.84033203125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Realizator: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Lokalna Grupa Działania na Rzecz Rozwoju Gmin Powiatu Lubelskiego - „Kraina wokół Lublina”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21142578125" w:line="229.90880012512207" w:lineRule="auto"/>
        <w:ind w:left="1803.1002807617188" w:right="555.2398681640625" w:hanging="1803.1002807617188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Grupa docelowa: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Mieszkańcy województwa lubelskiego, w tym: rolnicy, pszczelarze,  przedstawiciele organizacji pozarządowych (np. Kół Gospodyń 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610107421875" w:line="229.90779876708984" w:lineRule="auto"/>
        <w:ind w:left="1808.3804321289062" w:right="422.56103515625" w:hanging="1.67999267578125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Wiejskich, lokalnych stowarzyszeń i fundacji, LGD) przedstawiciele  zakładów gastronomicznych, przetwórstwa produktów rolniczych; 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318359375" w:line="240" w:lineRule="auto"/>
        <w:ind w:left="1803.1002807617188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przedstawiciele samorządu oraz instytucji publicznych 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31884765625" w:line="240" w:lineRule="auto"/>
        <w:ind w:left="0" w:right="1146.8402099609375" w:firstLine="0"/>
        <w:jc w:val="righ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Pierwszeństwo w rekrutacji mają osoby w wielu do 35 r. życia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7.4203491210938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mieszkające na obszarach wiejskich.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201904296875" w:line="230.33183097839355" w:lineRule="auto"/>
        <w:ind w:left="1846.4202880859375" w:right="-5.99853515625" w:hanging="1838.8601684570312"/>
        <w:jc w:val="both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Program: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*Inkubator przetwórstwa lokalnego jako ogniwo we współpracy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rolników, producentów, przetwórców oraz przedstawicieli innych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sektorów mających wpływ na wprowadzanie na rynek produktów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żywnościowych wysokiej jakości (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Małgorzata Olechowska – Prezes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LGD „Kraina wokół Lublina”)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712646484375" w:line="231.35187149047852" w:lineRule="auto"/>
        <w:ind w:left="1848.8201904296875" w:right="-4.320068359375" w:firstLine="13.2000732421875"/>
        <w:jc w:val="both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*Rola i zadania inkubatorów przetwórstwa lokalnego na przykładzie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Inkubatora Przetwórstwa Produktów Pszczelich w Pszczelej Woli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(Michał Kępa –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Inkubator Przetwórstwa Produktów Pszczelich w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Pszczelej Woli)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767822265625" w:line="229.90779876708984" w:lineRule="auto"/>
        <w:ind w:left="1846.4202880859375" w:right="-0.919189453125" w:firstLine="15.5999755859375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*Dobre praktyki we współpracy między podmiotami reprezentującymi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różne sektory na przykładzie produkcji miodu: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25732421875" w:line="240" w:lineRule="auto"/>
        <w:ind w:left="1914.3402099609375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miododajne rośliny w przestrzeni publicznej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54.3402099609375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ochrona roślin a ochrona zapylaczy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9060354232788" w:lineRule="auto"/>
        <w:ind w:left="1849.5401000976562" w:right="-3.23974609375" w:firstLine="6.96014404296875"/>
        <w:jc w:val="left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dr hab. Magdalena Lubiarz, Katolicki Uniwersytet Lubelski w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Lublinie)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214111328125" w:line="231.90716743469238" w:lineRule="auto"/>
        <w:ind w:left="1850.0201416015625" w:right="-6.400146484375" w:firstLine="12.0001220703125"/>
        <w:jc w:val="both"/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*Promocja sprzedaży bezpośredniej i rolniczy handel detaliczny (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mgr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inż. Bożena Stępień, Zespół Szkół Rolniczych – Centrum Kształcenia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Zawodowego w Pszczelej Woli) </w:t>
      </w:r>
      <w:r w:rsidDel="00000000" w:rsidR="00000000" w:rsidRPr="00000000">
        <w:rPr>
          <w:rFonts w:ascii="Times" w:cs="Times" w:eastAsia="Times" w:hAnsi="Tim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81268310546875" w:line="240" w:lineRule="auto"/>
        <w:ind w:left="1848.8201904296875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Panel dyskusyjny: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0716743469238" w:lineRule="auto"/>
        <w:ind w:left="1850.0201416015625" w:right="-1.158447265625" w:hanging="1.91986083984375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Współpraca i partnerstwo różnych podmiotów działających na obszarach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wiejskich - możliwości a bariery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81268310546875" w:line="240" w:lineRule="auto"/>
        <w:ind w:left="1820.140380859375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*Prezentacje i pokazy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90792751312256" w:lineRule="auto"/>
        <w:ind w:left="1810.5404663085938" w:right="-0.80078125" w:hanging="2.8802490234375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Prezentacja pomieszczeń Inkubatora Przetwórstwa Pszczelarskiego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 przedstawieniem informacji nt. wyposażenia i oferowanych usług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93206787109375" w:line="240" w:lineRule="auto"/>
        <w:ind w:left="0" w:right="1100.80078125" w:firstLine="0"/>
        <w:jc w:val="righ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Pokazy wytwarzania tradycyjnych produktów na bazie miodu </w:t>
      </w:r>
    </w:p>
    <w:sectPr>
      <w:type w:val="continuous"/>
      <w:pgSz w:h="16820" w:w="11900"/>
      <w:pgMar w:bottom="1742.8799438476562" w:top="709.000244140625" w:left="1480.0198364257812" w:right="1406.639404296875" w:header="0" w:footer="720"/>
      <w:cols w:equalWidth="0" w:num="1">
        <w:col w:space="0" w:w="9013.34075927734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