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1"/>
        <w:rPr>
          <w:rFonts w:ascii="Times New Roman"/>
          <w:sz w:val="19"/>
        </w:rPr>
      </w:pPr>
    </w:p>
    <w:p>
      <w:pPr>
        <w:pStyle w:val="Title"/>
        <w:spacing w:line="589" w:lineRule="exact"/>
        <w:ind w:left="770"/>
      </w:pPr>
      <w:r>
        <w:rPr/>
        <w:t>INSTRUKCJA EKSPLOATACJI I KONSERWACJI</w:t>
      </w:r>
    </w:p>
    <w:p>
      <w:pPr>
        <w:pStyle w:val="Title"/>
        <w:spacing w:before="189"/>
      </w:pPr>
      <w:r>
        <w:rPr/>
        <w:t>SYSTEMU FOTOWOLTAICZNEGO</w:t>
      </w:r>
    </w:p>
    <w:p>
      <w:pPr>
        <w:pStyle w:val="BodyText"/>
        <w:rPr>
          <w:b/>
          <w:sz w:val="48"/>
        </w:rPr>
      </w:pPr>
    </w:p>
    <w:p>
      <w:pPr>
        <w:pStyle w:val="BodyText"/>
        <w:rPr>
          <w:b/>
          <w:sz w:val="48"/>
        </w:rPr>
      </w:pPr>
    </w:p>
    <w:p>
      <w:pPr>
        <w:pStyle w:val="BodyText"/>
        <w:spacing w:before="2"/>
        <w:rPr>
          <w:b/>
          <w:sz w:val="40"/>
        </w:rPr>
      </w:pPr>
    </w:p>
    <w:p>
      <w:pPr>
        <w:spacing w:line="223" w:lineRule="auto" w:before="1"/>
        <w:ind w:left="225" w:right="7328" w:firstLine="14"/>
        <w:jc w:val="left"/>
        <w:rPr>
          <w:rFonts w:ascii="Calibri-BoldItalic"/>
          <w:b/>
          <w:i/>
          <w:sz w:val="28"/>
        </w:rPr>
      </w:pPr>
      <w:r>
        <w:rPr>
          <w:rFonts w:ascii="Calibri-BoldItalic"/>
          <w:b/>
          <w:i/>
          <w:sz w:val="28"/>
        </w:rPr>
        <w:t>JSB Construction PPHU ul. Potokowa 12A/1 80-297 Banino</w:t>
      </w:r>
    </w:p>
    <w:p>
      <w:pPr>
        <w:spacing w:before="18"/>
        <w:ind w:left="240" w:right="0" w:firstLine="0"/>
        <w:jc w:val="left"/>
        <w:rPr>
          <w:rFonts w:ascii="Calibri-BoldItalic"/>
          <w:b/>
          <w:i/>
          <w:sz w:val="22"/>
        </w:rPr>
      </w:pPr>
      <w:r>
        <w:rPr>
          <w:rFonts w:ascii="Calibri-BoldItalic"/>
          <w:b/>
          <w:i/>
          <w:sz w:val="22"/>
          <w:u w:val="single"/>
        </w:rPr>
        <w:t>Serwis JSB:</w:t>
      </w:r>
    </w:p>
    <w:p>
      <w:pPr>
        <w:spacing w:line="237" w:lineRule="auto" w:before="19"/>
        <w:ind w:left="240" w:right="5981" w:firstLine="0"/>
        <w:jc w:val="left"/>
        <w:rPr>
          <w:rFonts w:ascii="Calibri-BoldItalic" w:hAnsi="Calibri-BoldItalic"/>
          <w:b/>
          <w:i/>
          <w:sz w:val="22"/>
        </w:rPr>
      </w:pPr>
      <w:r>
        <w:rPr>
          <w:i/>
          <w:sz w:val="22"/>
        </w:rPr>
        <w:t>Zgłaszanie usterek przez stronę internetową: </w:t>
      </w:r>
      <w:r>
        <w:rPr>
          <w:rFonts w:ascii="Calibri-BoldItalic" w:hAnsi="Calibri-BoldItalic"/>
          <w:b/>
          <w:i/>
          <w:sz w:val="22"/>
        </w:rPr>
        <w:t>https://jsbconstruction.pl/zglos-usterke/</w:t>
      </w:r>
      <w:bookmarkStart w:name="lub mailem : serwis.jsb@gmail.com" w:id="1"/>
      <w:bookmarkEnd w:id="1"/>
      <w:r>
        <w:rPr>
          <w:rFonts w:ascii="Calibri-BoldItalic" w:hAnsi="Calibri-BoldItalic"/>
          <w:b/>
          <w:i/>
          <w:sz w:val="22"/>
        </w:rPr>
      </w:r>
      <w:r>
        <w:rPr>
          <w:rFonts w:ascii="Calibri-BoldItalic" w:hAnsi="Calibri-BoldItalic"/>
          <w:b/>
          <w:i/>
          <w:sz w:val="22"/>
        </w:rPr>
        <w:t> </w:t>
      </w:r>
      <w:r>
        <w:rPr>
          <w:i/>
          <w:sz w:val="22"/>
        </w:rPr>
        <w:t>lub mailem </w:t>
      </w:r>
      <w:r>
        <w:rPr>
          <w:rFonts w:ascii="Calibri-BoldItalic" w:hAnsi="Calibri-BoldItalic"/>
          <w:b/>
          <w:i/>
          <w:sz w:val="22"/>
        </w:rPr>
        <w:t>: </w:t>
      </w:r>
      <w:hyperlink r:id="rId7">
        <w:r>
          <w:rPr>
            <w:rFonts w:ascii="Calibri-BoldItalic" w:hAnsi="Calibri-BoldItalic"/>
            <w:b/>
            <w:i/>
            <w:sz w:val="22"/>
          </w:rPr>
          <w:t>serwis.jsb@gmail.com</w:t>
        </w:r>
      </w:hyperlink>
    </w:p>
    <w:p>
      <w:pPr>
        <w:spacing w:after="0" w:line="237" w:lineRule="auto"/>
        <w:jc w:val="left"/>
        <w:rPr>
          <w:rFonts w:ascii="Calibri-BoldItalic" w:hAnsi="Calibri-BoldItalic"/>
          <w:sz w:val="22"/>
        </w:rPr>
        <w:sectPr>
          <w:headerReference w:type="default" r:id="rId5"/>
          <w:footerReference w:type="default" r:id="rId6"/>
          <w:type w:val="continuous"/>
          <w:pgSz w:w="11910" w:h="16840"/>
          <w:pgMar w:header="276" w:footer="350" w:top="1240" w:bottom="540" w:left="840" w:right="860"/>
        </w:sectPr>
      </w:pPr>
    </w:p>
    <w:p>
      <w:pPr>
        <w:spacing w:line="210" w:lineRule="exact" w:before="22"/>
        <w:ind w:left="240" w:right="0" w:firstLine="0"/>
        <w:jc w:val="left"/>
        <w:rPr>
          <w:rFonts w:ascii="Times New Roman" w:hAnsi="Times New Roman"/>
          <w:b/>
          <w:sz w:val="20"/>
        </w:rPr>
      </w:pPr>
      <w:r>
        <w:rPr>
          <w:rFonts w:ascii="Times New Roman" w:hAnsi="Times New Roman"/>
          <w:b/>
          <w:color w:val="009BA3"/>
          <w:w w:val="110"/>
          <w:sz w:val="20"/>
        </w:rPr>
        <w:t>Spis treści</w:t>
      </w:r>
    </w:p>
    <w:p>
      <w:pPr>
        <w:pStyle w:val="BodyText"/>
        <w:tabs>
          <w:tab w:pos="8836" w:val="right" w:leader="none"/>
        </w:tabs>
        <w:spacing w:line="246" w:lineRule="exact"/>
        <w:ind w:left="240"/>
      </w:pPr>
      <w:r>
        <w:rPr>
          <w:rFonts w:ascii="Calibri-BoldItalic"/>
          <w:b/>
          <w:i/>
        </w:rPr>
        <w:t>1.</w:t>
      </w:r>
      <w:r>
        <w:rPr>
          <w:rFonts w:ascii="Calibri-BoldItalic"/>
          <w:b/>
          <w:i/>
          <w:spacing w:val="-2"/>
        </w:rPr>
        <w:t> </w:t>
      </w:r>
      <w:r>
        <w:rPr>
          <w:rFonts w:ascii="Calibri-BoldItalic"/>
          <w:b/>
          <w:i/>
        </w:rPr>
        <w:t>Wprowadzenie</w:t>
      </w:r>
      <w:r>
        <w:rPr>
          <w:rFonts w:ascii="Calibri-BoldItalic"/>
          <w:b/>
          <w:i/>
          <w:spacing w:val="-2"/>
        </w:rPr>
        <w:t> </w:t>
      </w:r>
      <w:r>
        <w:rPr/>
        <w:t>................................................................................................................................</w:t>
        <w:tab/>
        <w:t>2</w:t>
      </w:r>
    </w:p>
    <w:p>
      <w:pPr>
        <w:tabs>
          <w:tab w:pos="8836" w:val="right" w:leader="none"/>
        </w:tabs>
        <w:spacing w:line="245" w:lineRule="exact" w:before="0"/>
        <w:ind w:left="239" w:right="0" w:firstLine="0"/>
        <w:jc w:val="left"/>
        <w:rPr>
          <w:sz w:val="20"/>
        </w:rPr>
      </w:pPr>
      <w:r>
        <w:rPr>
          <w:rFonts w:ascii="Calibri-BoldItalic"/>
          <w:b/>
          <w:i/>
          <w:sz w:val="20"/>
        </w:rPr>
        <w:t>2. Opis elektrowni</w:t>
      </w:r>
      <w:r>
        <w:rPr>
          <w:rFonts w:ascii="Calibri-BoldItalic"/>
          <w:b/>
          <w:i/>
          <w:spacing w:val="-6"/>
          <w:sz w:val="20"/>
        </w:rPr>
        <w:t> </w:t>
      </w:r>
      <w:r>
        <w:rPr>
          <w:rFonts w:ascii="Calibri-BoldItalic"/>
          <w:b/>
          <w:i/>
          <w:sz w:val="20"/>
        </w:rPr>
        <w:t>fotowoltaicznej</w:t>
      </w:r>
      <w:r>
        <w:rPr>
          <w:rFonts w:ascii="Calibri-BoldItalic"/>
          <w:b/>
          <w:i/>
          <w:spacing w:val="-1"/>
          <w:sz w:val="20"/>
        </w:rPr>
        <w:t> </w:t>
      </w:r>
      <w:r>
        <w:rPr>
          <w:sz w:val="20"/>
        </w:rPr>
        <w:t>.....................................................................................................</w:t>
        <w:tab/>
        <w:t>3</w:t>
      </w:r>
    </w:p>
    <w:p>
      <w:pPr>
        <w:pStyle w:val="BodyText"/>
        <w:tabs>
          <w:tab w:pos="8836" w:val="right" w:leader="none"/>
        </w:tabs>
        <w:spacing w:line="244" w:lineRule="exact"/>
        <w:ind w:left="947"/>
      </w:pPr>
      <w:r>
        <w:rPr/>
        <w:t>2.1. Elementy składowe elektrowni</w:t>
      </w:r>
      <w:r>
        <w:rPr>
          <w:spacing w:val="-8"/>
        </w:rPr>
        <w:t> </w:t>
      </w:r>
      <w:r>
        <w:rPr/>
        <w:t>fotowoltaicznej</w:t>
      </w:r>
      <w:r>
        <w:rPr>
          <w:spacing w:val="-2"/>
        </w:rPr>
        <w:t> </w:t>
      </w:r>
      <w:r>
        <w:rPr/>
        <w:t>.............................................................</w:t>
        <w:tab/>
        <w:t>3</w:t>
      </w:r>
    </w:p>
    <w:p>
      <w:pPr>
        <w:pStyle w:val="ListParagraph"/>
        <w:numPr>
          <w:ilvl w:val="1"/>
          <w:numId w:val="1"/>
        </w:numPr>
        <w:tabs>
          <w:tab w:pos="1296" w:val="left" w:leader="none"/>
        </w:tabs>
        <w:spacing w:line="244" w:lineRule="exact" w:before="0" w:after="0"/>
        <w:ind w:left="1295" w:right="0" w:hanging="349"/>
        <w:jc w:val="left"/>
        <w:rPr>
          <w:sz w:val="20"/>
        </w:rPr>
      </w:pPr>
      <w:r>
        <w:rPr>
          <w:sz w:val="20"/>
        </w:rPr>
        <w:t>Moduły fotowoltaiczne</w:t>
      </w:r>
    </w:p>
    <w:p>
      <w:pPr>
        <w:pStyle w:val="ListParagraph"/>
        <w:numPr>
          <w:ilvl w:val="1"/>
          <w:numId w:val="1"/>
        </w:numPr>
        <w:tabs>
          <w:tab w:pos="1296" w:val="left" w:leader="none"/>
        </w:tabs>
        <w:spacing w:line="245" w:lineRule="exact" w:before="0" w:after="0"/>
        <w:ind w:left="1295" w:right="0" w:hanging="349"/>
        <w:jc w:val="left"/>
        <w:rPr>
          <w:sz w:val="20"/>
        </w:rPr>
      </w:pPr>
      <w:r>
        <w:rPr>
          <w:sz w:val="20"/>
        </w:rPr>
        <w:t>Falownik fotowoltaiczny</w:t>
      </w:r>
    </w:p>
    <w:p>
      <w:pPr>
        <w:pStyle w:val="ListParagraph"/>
        <w:numPr>
          <w:ilvl w:val="1"/>
          <w:numId w:val="1"/>
        </w:numPr>
        <w:tabs>
          <w:tab w:pos="1296" w:val="left" w:leader="none"/>
        </w:tabs>
        <w:spacing w:line="244" w:lineRule="exact" w:before="0" w:after="0"/>
        <w:ind w:left="1295" w:right="0" w:hanging="349"/>
        <w:jc w:val="left"/>
        <w:rPr>
          <w:sz w:val="20"/>
        </w:rPr>
      </w:pPr>
      <w:r>
        <w:rPr>
          <w:sz w:val="20"/>
        </w:rPr>
        <w:t>Systemowa konstrukcja</w:t>
      </w:r>
      <w:r>
        <w:rPr>
          <w:spacing w:val="-9"/>
          <w:sz w:val="20"/>
        </w:rPr>
        <w:t> </w:t>
      </w:r>
      <w:r>
        <w:rPr>
          <w:sz w:val="20"/>
        </w:rPr>
        <w:t>wsporcza</w:t>
      </w:r>
    </w:p>
    <w:p>
      <w:pPr>
        <w:pStyle w:val="ListParagraph"/>
        <w:numPr>
          <w:ilvl w:val="1"/>
          <w:numId w:val="1"/>
        </w:numPr>
        <w:tabs>
          <w:tab w:pos="1296" w:val="left" w:leader="none"/>
        </w:tabs>
        <w:spacing w:line="244" w:lineRule="exact" w:before="0" w:after="0"/>
        <w:ind w:left="1295" w:right="0" w:hanging="349"/>
        <w:jc w:val="left"/>
        <w:rPr>
          <w:sz w:val="20"/>
        </w:rPr>
      </w:pPr>
      <w:r>
        <w:rPr>
          <w:sz w:val="20"/>
        </w:rPr>
        <w:t>Zabezpieczenia</w:t>
      </w:r>
      <w:r>
        <w:rPr>
          <w:spacing w:val="-12"/>
          <w:sz w:val="20"/>
        </w:rPr>
        <w:t> </w:t>
      </w:r>
      <w:r>
        <w:rPr>
          <w:sz w:val="20"/>
        </w:rPr>
        <w:t>zmiennoprądowe</w:t>
      </w:r>
    </w:p>
    <w:p>
      <w:pPr>
        <w:pStyle w:val="ListParagraph"/>
        <w:numPr>
          <w:ilvl w:val="1"/>
          <w:numId w:val="1"/>
        </w:numPr>
        <w:tabs>
          <w:tab w:pos="1296" w:val="left" w:leader="none"/>
        </w:tabs>
        <w:spacing w:line="245" w:lineRule="exact" w:before="0" w:after="0"/>
        <w:ind w:left="1295" w:right="0" w:hanging="349"/>
        <w:jc w:val="left"/>
        <w:rPr>
          <w:sz w:val="20"/>
        </w:rPr>
      </w:pPr>
      <w:r>
        <w:rPr>
          <w:sz w:val="20"/>
        </w:rPr>
        <w:t>Zabezpieczenia stałoprądowe</w:t>
      </w:r>
    </w:p>
    <w:p>
      <w:pPr>
        <w:pStyle w:val="ListParagraph"/>
        <w:numPr>
          <w:ilvl w:val="1"/>
          <w:numId w:val="1"/>
        </w:numPr>
        <w:tabs>
          <w:tab w:pos="1296" w:val="left" w:leader="none"/>
        </w:tabs>
        <w:spacing w:line="245" w:lineRule="exact" w:before="0" w:after="0"/>
        <w:ind w:left="1295" w:right="0" w:hanging="349"/>
        <w:jc w:val="left"/>
        <w:rPr>
          <w:sz w:val="20"/>
        </w:rPr>
      </w:pPr>
      <w:r>
        <w:rPr>
          <w:sz w:val="20"/>
        </w:rPr>
        <w:t>Okablowanie zmiennoprądowe wraz z trasami</w:t>
      </w:r>
      <w:r>
        <w:rPr>
          <w:spacing w:val="-3"/>
          <w:sz w:val="20"/>
        </w:rPr>
        <w:t> </w:t>
      </w:r>
      <w:r>
        <w:rPr>
          <w:sz w:val="20"/>
        </w:rPr>
        <w:t>kablowymi</w:t>
      </w:r>
    </w:p>
    <w:p>
      <w:pPr>
        <w:pStyle w:val="ListParagraph"/>
        <w:numPr>
          <w:ilvl w:val="1"/>
          <w:numId w:val="1"/>
        </w:numPr>
        <w:tabs>
          <w:tab w:pos="1296" w:val="left" w:leader="none"/>
        </w:tabs>
        <w:spacing w:line="244" w:lineRule="exact" w:before="0" w:after="0"/>
        <w:ind w:left="1295" w:right="0" w:hanging="349"/>
        <w:jc w:val="left"/>
        <w:rPr>
          <w:sz w:val="20"/>
        </w:rPr>
      </w:pPr>
      <w:r>
        <w:rPr>
          <w:sz w:val="20"/>
        </w:rPr>
        <w:t>Okablowanie stałoprądowe wraz z trasami</w:t>
      </w:r>
      <w:r>
        <w:rPr>
          <w:spacing w:val="-1"/>
          <w:sz w:val="20"/>
        </w:rPr>
        <w:t> </w:t>
      </w:r>
      <w:r>
        <w:rPr>
          <w:sz w:val="20"/>
        </w:rPr>
        <w:t>kablowymi</w:t>
      </w:r>
    </w:p>
    <w:p>
      <w:pPr>
        <w:pStyle w:val="ListParagraph"/>
        <w:numPr>
          <w:ilvl w:val="1"/>
          <w:numId w:val="1"/>
        </w:numPr>
        <w:tabs>
          <w:tab w:pos="1296" w:val="left" w:leader="none"/>
        </w:tabs>
        <w:spacing w:line="244" w:lineRule="exact" w:before="0" w:after="0"/>
        <w:ind w:left="1295" w:right="0" w:hanging="349"/>
        <w:jc w:val="left"/>
        <w:rPr>
          <w:sz w:val="20"/>
        </w:rPr>
      </w:pPr>
      <w:r>
        <w:rPr>
          <w:sz w:val="20"/>
        </w:rPr>
        <w:t>Zewnętrzny system</w:t>
      </w:r>
      <w:r>
        <w:rPr>
          <w:spacing w:val="-1"/>
          <w:sz w:val="20"/>
        </w:rPr>
        <w:t> </w:t>
      </w:r>
      <w:r>
        <w:rPr>
          <w:sz w:val="20"/>
        </w:rPr>
        <w:t>monitoringu</w:t>
      </w:r>
    </w:p>
    <w:p>
      <w:pPr>
        <w:tabs>
          <w:tab w:pos="8836" w:val="right" w:leader="none"/>
        </w:tabs>
        <w:spacing w:line="245" w:lineRule="exact" w:before="0"/>
        <w:ind w:left="239" w:right="0" w:firstLine="0"/>
        <w:jc w:val="left"/>
        <w:rPr>
          <w:sz w:val="20"/>
        </w:rPr>
      </w:pPr>
      <w:r>
        <w:rPr>
          <w:b/>
          <w:sz w:val="20"/>
        </w:rPr>
        <w:t>3</w:t>
      </w:r>
      <w:r>
        <w:rPr>
          <w:rFonts w:ascii="Calibri-BoldItalic" w:hAnsi="Calibri-BoldItalic"/>
          <w:b/>
          <w:i/>
          <w:sz w:val="20"/>
        </w:rPr>
        <w:t>. Bezpieczeństwo systemu</w:t>
      </w:r>
      <w:r>
        <w:rPr>
          <w:rFonts w:ascii="Calibri-BoldItalic" w:hAnsi="Calibri-BoldItalic"/>
          <w:b/>
          <w:i/>
          <w:spacing w:val="-6"/>
          <w:sz w:val="20"/>
        </w:rPr>
        <w:t> </w:t>
      </w:r>
      <w:r>
        <w:rPr>
          <w:rFonts w:ascii="Calibri-BoldItalic" w:hAnsi="Calibri-BoldItalic"/>
          <w:b/>
          <w:i/>
          <w:sz w:val="20"/>
        </w:rPr>
        <w:t>fotowoltaicznego </w:t>
      </w:r>
      <w:r>
        <w:rPr>
          <w:sz w:val="20"/>
        </w:rPr>
        <w:t>...................................................................................</w:t>
        <w:tab/>
        <w:t>6</w:t>
      </w:r>
    </w:p>
    <w:p>
      <w:pPr>
        <w:pStyle w:val="BodyText"/>
        <w:tabs>
          <w:tab w:pos="8837" w:val="right" w:leader="none"/>
        </w:tabs>
        <w:spacing w:line="245" w:lineRule="exact"/>
        <w:ind w:left="948"/>
      </w:pPr>
      <w:r>
        <w:rPr/>
        <w:t>3.1. Podstawowe</w:t>
      </w:r>
      <w:r>
        <w:rPr>
          <w:spacing w:val="-5"/>
        </w:rPr>
        <w:t> </w:t>
      </w:r>
      <w:r>
        <w:rPr/>
        <w:t>informacje</w:t>
      </w:r>
      <w:r>
        <w:rPr>
          <w:spacing w:val="-2"/>
        </w:rPr>
        <w:t> </w:t>
      </w:r>
      <w:r>
        <w:rPr/>
        <w:t>.................................................................................................</w:t>
        <w:tab/>
        <w:t>6</w:t>
      </w:r>
    </w:p>
    <w:p>
      <w:pPr>
        <w:pStyle w:val="BodyText"/>
        <w:tabs>
          <w:tab w:pos="8837" w:val="right" w:leader="none"/>
        </w:tabs>
        <w:spacing w:line="244" w:lineRule="exact"/>
        <w:ind w:left="948"/>
      </w:pPr>
      <w:r>
        <w:rPr/>
        <w:t>3.2. Bezpieczeństwo elektryczne i zasady użytkowania elektrowni</w:t>
      </w:r>
      <w:r>
        <w:rPr>
          <w:spacing w:val="-13"/>
        </w:rPr>
        <w:t> </w:t>
      </w:r>
      <w:r>
        <w:rPr/>
        <w:t>fotowoltaicznej</w:t>
      </w:r>
      <w:r>
        <w:rPr>
          <w:spacing w:val="-1"/>
        </w:rPr>
        <w:t> </w:t>
      </w:r>
      <w:r>
        <w:rPr/>
        <w:t>............</w:t>
        <w:tab/>
        <w:t>6</w:t>
      </w:r>
    </w:p>
    <w:p>
      <w:pPr>
        <w:pStyle w:val="BodyText"/>
        <w:tabs>
          <w:tab w:pos="8837" w:val="right" w:leader="none"/>
        </w:tabs>
        <w:spacing w:line="244" w:lineRule="exact"/>
        <w:ind w:left="1656"/>
      </w:pPr>
      <w:r>
        <w:rPr/>
        <w:t>Informacje</w:t>
      </w:r>
      <w:r>
        <w:rPr>
          <w:spacing w:val="-3"/>
        </w:rPr>
        <w:t> </w:t>
      </w:r>
      <w:r>
        <w:rPr/>
        <w:t>ogólne</w:t>
      </w:r>
      <w:r>
        <w:rPr>
          <w:spacing w:val="-3"/>
        </w:rPr>
        <w:t> </w:t>
      </w:r>
      <w:r>
        <w:rPr/>
        <w:t>.....................................................................................................</w:t>
        <w:tab/>
        <w:t>6</w:t>
      </w:r>
    </w:p>
    <w:p>
      <w:pPr>
        <w:pStyle w:val="BodyText"/>
        <w:tabs>
          <w:tab w:pos="8837" w:val="right" w:leader="none"/>
        </w:tabs>
        <w:spacing w:line="245" w:lineRule="exact"/>
        <w:ind w:left="1656"/>
      </w:pPr>
      <w:r>
        <w:rPr/>
        <w:t>Załączanie i wyłączanie elektrowni</w:t>
      </w:r>
      <w:r>
        <w:rPr>
          <w:spacing w:val="-10"/>
        </w:rPr>
        <w:t> </w:t>
      </w:r>
      <w:r>
        <w:rPr/>
        <w:t>fotowoltaicznej</w:t>
      </w:r>
      <w:r>
        <w:rPr>
          <w:spacing w:val="-2"/>
        </w:rPr>
        <w:t> </w:t>
      </w:r>
      <w:r>
        <w:rPr/>
        <w:t>.................................................</w:t>
        <w:tab/>
        <w:t>7</w:t>
      </w:r>
    </w:p>
    <w:p>
      <w:pPr>
        <w:pStyle w:val="BodyText"/>
        <w:tabs>
          <w:tab w:pos="8837" w:val="right" w:leader="none"/>
        </w:tabs>
        <w:spacing w:line="244" w:lineRule="exact"/>
        <w:ind w:left="1656"/>
      </w:pPr>
      <w:r>
        <w:rPr/>
        <w:t>Normalna praca elektrowni</w:t>
      </w:r>
      <w:r>
        <w:rPr>
          <w:spacing w:val="-7"/>
        </w:rPr>
        <w:t> </w:t>
      </w:r>
      <w:r>
        <w:rPr/>
        <w:t>fotowoltaicznej</w:t>
      </w:r>
      <w:r>
        <w:rPr>
          <w:spacing w:val="-2"/>
        </w:rPr>
        <w:t> </w:t>
      </w:r>
      <w:r>
        <w:rPr/>
        <w:t>............................................................</w:t>
        <w:tab/>
        <w:t>8</w:t>
      </w:r>
    </w:p>
    <w:p>
      <w:pPr>
        <w:pStyle w:val="BodyText"/>
        <w:tabs>
          <w:tab w:pos="8837" w:val="right" w:leader="none"/>
        </w:tabs>
        <w:spacing w:line="244" w:lineRule="exact"/>
        <w:ind w:left="948"/>
      </w:pPr>
      <w:r>
        <w:rPr/>
        <w:t>3.3. Bezpieczeństwo</w:t>
      </w:r>
      <w:r>
        <w:rPr>
          <w:spacing w:val="-4"/>
        </w:rPr>
        <w:t> </w:t>
      </w:r>
      <w:r>
        <w:rPr/>
        <w:t>pożarowe</w:t>
      </w:r>
      <w:r>
        <w:rPr>
          <w:spacing w:val="-3"/>
        </w:rPr>
        <w:t> </w:t>
      </w:r>
      <w:r>
        <w:rPr/>
        <w:t>.............................................................................................</w:t>
        <w:tab/>
        <w:t>9</w:t>
      </w:r>
    </w:p>
    <w:p>
      <w:pPr>
        <w:tabs>
          <w:tab w:pos="8938" w:val="right" w:leader="none"/>
        </w:tabs>
        <w:spacing w:line="245" w:lineRule="exact" w:before="0"/>
        <w:ind w:left="240" w:right="0" w:firstLine="0"/>
        <w:jc w:val="left"/>
        <w:rPr>
          <w:sz w:val="20"/>
        </w:rPr>
      </w:pPr>
      <w:r>
        <w:rPr>
          <w:rFonts w:ascii="Calibri-BoldItalic"/>
          <w:b/>
          <w:i/>
          <w:sz w:val="20"/>
        </w:rPr>
        <w:t>4. Konserwacja elektrowni</w:t>
      </w:r>
      <w:r>
        <w:rPr>
          <w:rFonts w:ascii="Calibri-BoldItalic"/>
          <w:b/>
          <w:i/>
          <w:spacing w:val="-5"/>
          <w:sz w:val="20"/>
        </w:rPr>
        <w:t> </w:t>
      </w:r>
      <w:r>
        <w:rPr>
          <w:rFonts w:ascii="Calibri-BoldItalic"/>
          <w:b/>
          <w:i/>
          <w:sz w:val="20"/>
        </w:rPr>
        <w:t>fotowoltaicznej</w:t>
      </w:r>
      <w:r>
        <w:rPr>
          <w:rFonts w:ascii="Calibri-BoldItalic"/>
          <w:b/>
          <w:i/>
          <w:spacing w:val="-2"/>
          <w:sz w:val="20"/>
        </w:rPr>
        <w:t> </w:t>
      </w:r>
      <w:r>
        <w:rPr>
          <w:sz w:val="20"/>
        </w:rPr>
        <w:t>......................................................................................</w:t>
        <w:tab/>
        <w:t>10</w:t>
      </w:r>
    </w:p>
    <w:p>
      <w:pPr>
        <w:pStyle w:val="BodyText"/>
        <w:tabs>
          <w:tab w:pos="8938" w:val="right" w:leader="none"/>
        </w:tabs>
        <w:spacing w:line="245" w:lineRule="exact"/>
        <w:ind w:left="948"/>
      </w:pPr>
      <w:r>
        <w:rPr/>
        <w:t>4.1. Czyszczenie modułów</w:t>
      </w:r>
      <w:r>
        <w:rPr>
          <w:spacing w:val="-8"/>
        </w:rPr>
        <w:t> </w:t>
      </w:r>
      <w:r>
        <w:rPr/>
        <w:t>fotowoltaicznych</w:t>
      </w:r>
      <w:r>
        <w:rPr>
          <w:spacing w:val="-1"/>
        </w:rPr>
        <w:t> </w:t>
      </w:r>
      <w:r>
        <w:rPr/>
        <w:t>.......................................................................</w:t>
        <w:tab/>
        <w:t>10</w:t>
      </w:r>
    </w:p>
    <w:p>
      <w:pPr>
        <w:pStyle w:val="BodyText"/>
        <w:tabs>
          <w:tab w:pos="8938" w:val="right" w:leader="none"/>
        </w:tabs>
        <w:spacing w:line="244" w:lineRule="exact"/>
        <w:ind w:left="948"/>
      </w:pPr>
      <w:r>
        <w:rPr/>
        <w:t>4.2. Odśnieżanie modułów</w:t>
      </w:r>
      <w:r>
        <w:rPr>
          <w:spacing w:val="-8"/>
        </w:rPr>
        <w:t> </w:t>
      </w:r>
      <w:r>
        <w:rPr/>
        <w:t>fotowoltaicznych</w:t>
      </w:r>
      <w:r>
        <w:rPr>
          <w:spacing w:val="-1"/>
        </w:rPr>
        <w:t> </w:t>
      </w:r>
      <w:r>
        <w:rPr/>
        <w:t>.......................................................................</w:t>
        <w:tab/>
        <w:t>11</w:t>
      </w:r>
    </w:p>
    <w:p>
      <w:pPr>
        <w:pStyle w:val="BodyText"/>
        <w:tabs>
          <w:tab w:pos="8938" w:val="right" w:leader="none"/>
        </w:tabs>
        <w:spacing w:line="244" w:lineRule="exact"/>
        <w:ind w:left="948"/>
      </w:pPr>
      <w:r>
        <w:rPr/>
        <w:t>4.3. Konserwacja</w:t>
      </w:r>
      <w:r>
        <w:rPr>
          <w:spacing w:val="-4"/>
        </w:rPr>
        <w:t> </w:t>
      </w:r>
      <w:r>
        <w:rPr/>
        <w:t>elektrowni</w:t>
      </w:r>
      <w:r>
        <w:rPr>
          <w:spacing w:val="-2"/>
        </w:rPr>
        <w:t> </w:t>
      </w:r>
      <w:r>
        <w:rPr/>
        <w:t>.................................................................................................</w:t>
        <w:tab/>
        <w:t>11</w:t>
      </w:r>
    </w:p>
    <w:p>
      <w:pPr>
        <w:tabs>
          <w:tab w:pos="8938" w:val="right" w:leader="none"/>
        </w:tabs>
        <w:spacing w:line="241" w:lineRule="exact" w:before="0"/>
        <w:ind w:left="240" w:right="0" w:firstLine="0"/>
        <w:jc w:val="left"/>
        <w:rPr>
          <w:sz w:val="20"/>
        </w:rPr>
      </w:pPr>
      <w:r>
        <w:rPr>
          <w:rFonts w:ascii="Calibri-BoldItalic" w:hAnsi="Calibri-BoldItalic"/>
          <w:b/>
          <w:i/>
          <w:sz w:val="20"/>
        </w:rPr>
        <w:t>5. Informacje dotyczące</w:t>
      </w:r>
      <w:r>
        <w:rPr>
          <w:rFonts w:ascii="Calibri-BoldItalic" w:hAnsi="Calibri-BoldItalic"/>
          <w:b/>
          <w:i/>
          <w:spacing w:val="-6"/>
          <w:sz w:val="20"/>
        </w:rPr>
        <w:t> </w:t>
      </w:r>
      <w:r>
        <w:rPr>
          <w:rFonts w:ascii="Calibri-BoldItalic" w:hAnsi="Calibri-BoldItalic"/>
          <w:b/>
          <w:i/>
          <w:sz w:val="20"/>
        </w:rPr>
        <w:t>ochrony</w:t>
      </w:r>
      <w:r>
        <w:rPr>
          <w:rFonts w:ascii="Calibri-BoldItalic" w:hAnsi="Calibri-BoldItalic"/>
          <w:b/>
          <w:i/>
          <w:spacing w:val="-2"/>
          <w:sz w:val="20"/>
        </w:rPr>
        <w:t> </w:t>
      </w:r>
      <w:r>
        <w:rPr>
          <w:rFonts w:ascii="Calibri-BoldItalic" w:hAnsi="Calibri-BoldItalic"/>
          <w:b/>
          <w:i/>
          <w:sz w:val="20"/>
        </w:rPr>
        <w:t>środowiska</w:t>
      </w:r>
      <w:r>
        <w:rPr>
          <w:sz w:val="20"/>
        </w:rPr>
        <w:t>.....................................................................................</w:t>
        <w:tab/>
        <w:t>12</w:t>
      </w:r>
    </w:p>
    <w:p>
      <w:pPr>
        <w:tabs>
          <w:tab w:pos="8961" w:val="right" w:leader="none"/>
        </w:tabs>
        <w:spacing w:line="292" w:lineRule="exact" w:before="0"/>
        <w:ind w:left="240" w:right="0" w:firstLine="0"/>
        <w:jc w:val="left"/>
        <w:rPr>
          <w:sz w:val="22"/>
        </w:rPr>
      </w:pPr>
      <w:r>
        <w:rPr>
          <w:rFonts w:ascii="Calibri-BoldItalic" w:hAnsi="Calibri-BoldItalic"/>
          <w:b/>
          <w:i/>
          <w:sz w:val="20"/>
        </w:rPr>
        <w:t>6. Zgłaszanie awarii elektrowni</w:t>
      </w:r>
      <w:r>
        <w:rPr>
          <w:rFonts w:ascii="Calibri-BoldItalic" w:hAnsi="Calibri-BoldItalic"/>
          <w:b/>
          <w:i/>
          <w:spacing w:val="-11"/>
          <w:sz w:val="20"/>
        </w:rPr>
        <w:t> </w:t>
      </w:r>
      <w:r>
        <w:rPr>
          <w:rFonts w:ascii="Calibri-BoldItalic" w:hAnsi="Calibri-BoldItalic"/>
          <w:b/>
          <w:i/>
          <w:sz w:val="20"/>
        </w:rPr>
        <w:t>fotowoltaicznej</w:t>
      </w:r>
      <w:r>
        <w:rPr>
          <w:rFonts w:ascii="Calibri-BoldItalic" w:hAnsi="Calibri-BoldItalic"/>
          <w:b/>
          <w:i/>
          <w:spacing w:val="-1"/>
          <w:sz w:val="20"/>
        </w:rPr>
        <w:t> </w:t>
      </w:r>
      <w:r>
        <w:rPr>
          <w:sz w:val="20"/>
        </w:rPr>
        <w:t>.................................................................................</w:t>
        <w:tab/>
      </w:r>
      <w:r>
        <w:rPr>
          <w:sz w:val="22"/>
        </w:rPr>
        <w:t>14</w:t>
      </w:r>
    </w:p>
    <w:p>
      <w:pPr>
        <w:pStyle w:val="BodyText"/>
        <w:spacing w:before="5"/>
        <w:rPr>
          <w:sz w:val="26"/>
        </w:rPr>
      </w:pPr>
    </w:p>
    <w:p>
      <w:pPr>
        <w:pStyle w:val="ListParagraph"/>
        <w:numPr>
          <w:ilvl w:val="0"/>
          <w:numId w:val="2"/>
        </w:numPr>
        <w:tabs>
          <w:tab w:pos="1027" w:val="left" w:leader="none"/>
          <w:tab w:pos="1028" w:val="left" w:leader="none"/>
        </w:tabs>
        <w:spacing w:line="240" w:lineRule="auto" w:before="1" w:after="0"/>
        <w:ind w:left="1027" w:right="0" w:hanging="361"/>
        <w:jc w:val="left"/>
        <w:rPr>
          <w:sz w:val="20"/>
        </w:rPr>
      </w:pPr>
      <w:r>
        <w:rPr>
          <w:color w:val="009BA3"/>
          <w:sz w:val="20"/>
        </w:rPr>
        <w:t>Wprowadzenie</w:t>
      </w:r>
    </w:p>
    <w:p>
      <w:pPr>
        <w:pStyle w:val="BodyText"/>
        <w:spacing w:line="225" w:lineRule="auto" w:before="33"/>
        <w:ind w:left="676" w:hanging="10"/>
      </w:pPr>
      <w:r>
        <w:rPr/>
        <w:t>Niniejszy dokument opisuje sposób użytkowania oraz konserwacji instalacji PV wraz z podstawowymi zasadami bezpieczeństwa elektrycznego i pożarowego istotnego z punktu widzenia obsługi elektrowni fotowoltaicznej.</w:t>
      </w:r>
    </w:p>
    <w:p>
      <w:pPr>
        <w:spacing w:before="26"/>
        <w:ind w:left="667" w:right="0" w:firstLine="0"/>
        <w:jc w:val="left"/>
        <w:rPr>
          <w:sz w:val="18"/>
        </w:rPr>
      </w:pPr>
      <w:r>
        <w:rPr/>
        <w:drawing>
          <wp:anchor distT="0" distB="0" distL="0" distR="0" allowOverlap="1" layoutInCell="1" locked="0" behindDoc="0" simplePos="0" relativeHeight="0">
            <wp:simplePos x="0" y="0"/>
            <wp:positionH relativeFrom="page">
              <wp:posOffset>1369208</wp:posOffset>
            </wp:positionH>
            <wp:positionV relativeFrom="paragraph">
              <wp:posOffset>317698</wp:posOffset>
            </wp:positionV>
            <wp:extent cx="785161" cy="836676"/>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785161" cy="836676"/>
                    </a:xfrm>
                    <a:prstGeom prst="rect">
                      <a:avLst/>
                    </a:prstGeom>
                  </pic:spPr>
                </pic:pic>
              </a:graphicData>
            </a:graphic>
          </wp:anchor>
        </w:drawing>
      </w:r>
      <w:r>
        <w:rPr/>
        <w:pict>
          <v:shape style="position:absolute;margin-left:213.8405pt;margin-top:20.255669pt;width:333.15pt;height:65.2pt;mso-position-horizontal-relative:page;mso-position-vertical-relative:paragraph;z-index:-15728128;mso-wrap-distance-left:0;mso-wrap-distance-right:0" type="#_x0000_t202" filled="false" stroked="true" strokeweight=".48pt" strokecolor="#000000">
            <v:textbox inset="0,0,0,0">
              <w:txbxContent>
                <w:p>
                  <w:pPr>
                    <w:spacing w:line="211" w:lineRule="exact" w:before="0"/>
                    <w:ind w:left="103" w:right="0" w:firstLine="0"/>
                    <w:jc w:val="both"/>
                    <w:rPr>
                      <w:sz w:val="18"/>
                    </w:rPr>
                  </w:pPr>
                  <w:r>
                    <w:rPr>
                      <w:sz w:val="18"/>
                    </w:rPr>
                    <w:t>Tym symbolem zaznaczono informacje/wytyczne istotne z punktu widzenia</w:t>
                  </w:r>
                </w:p>
                <w:p>
                  <w:pPr>
                    <w:spacing w:line="228" w:lineRule="auto" w:before="3"/>
                    <w:ind w:left="103" w:right="108" w:firstLine="0"/>
                    <w:jc w:val="both"/>
                    <w:rPr>
                      <w:sz w:val="18"/>
                    </w:rPr>
                  </w:pPr>
                  <w:r>
                    <w:rPr>
                      <w:sz w:val="18"/>
                    </w:rPr>
                    <w:t>bezpieczeństwa, zdrowia lub życia użytkownika elektrowni fotowoltaicznej. Niestosowanie się do tych wytycznych może zagrozić zdrowiu lub życiu użytkownika lub spowodować uszkodzenie lub zniszczenie elementów elektrowni.</w:t>
                  </w:r>
                </w:p>
              </w:txbxContent>
            </v:textbox>
            <v:stroke dashstyle="solid"/>
            <w10:wrap type="topAndBottom"/>
          </v:shape>
        </w:pict>
      </w:r>
      <w:r>
        <w:rPr/>
        <w:drawing>
          <wp:anchor distT="0" distB="0" distL="0" distR="0" allowOverlap="1" layoutInCell="1" locked="0" behindDoc="0" simplePos="0" relativeHeight="2">
            <wp:simplePos x="0" y="0"/>
            <wp:positionH relativeFrom="page">
              <wp:posOffset>1183315</wp:posOffset>
            </wp:positionH>
            <wp:positionV relativeFrom="paragraph">
              <wp:posOffset>1384741</wp:posOffset>
            </wp:positionV>
            <wp:extent cx="1276543" cy="886777"/>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276543" cy="886777"/>
                    </a:xfrm>
                    <a:prstGeom prst="rect">
                      <a:avLst/>
                    </a:prstGeom>
                  </pic:spPr>
                </pic:pic>
              </a:graphicData>
            </a:graphic>
          </wp:anchor>
        </w:drawing>
      </w:r>
      <w:r>
        <w:rPr/>
        <w:pict>
          <v:shape style="position:absolute;margin-left:215.640503pt;margin-top:108.815666pt;width:331.35pt;height:63.5pt;mso-position-horizontal-relative:page;mso-position-vertical-relative:paragraph;z-index:-15727104;mso-wrap-distance-left:0;mso-wrap-distance-right:0" type="#_x0000_t202" filled="false" stroked="true" strokeweight=".48pt" strokecolor="#000000">
            <v:textbox inset="0,0,0,0">
              <w:txbxContent>
                <w:p>
                  <w:pPr>
                    <w:spacing w:line="211" w:lineRule="exact" w:before="0"/>
                    <w:ind w:left="103" w:right="0" w:firstLine="0"/>
                    <w:jc w:val="both"/>
                    <w:rPr>
                      <w:sz w:val="18"/>
                    </w:rPr>
                  </w:pPr>
                  <w:r>
                    <w:rPr>
                      <w:sz w:val="18"/>
                    </w:rPr>
                    <w:t>Tym symbolem zaznaczono informacje/wytyczne bardzo istotne z punktu widzenia</w:t>
                  </w:r>
                </w:p>
                <w:p>
                  <w:pPr>
                    <w:spacing w:line="228" w:lineRule="auto" w:before="3"/>
                    <w:ind w:left="103" w:right="106" w:firstLine="0"/>
                    <w:jc w:val="both"/>
                    <w:rPr>
                      <w:sz w:val="18"/>
                    </w:rPr>
                  </w:pPr>
                  <w:r>
                    <w:rPr>
                      <w:sz w:val="18"/>
                    </w:rPr>
                    <w:t>bezpieczeństwa, zdrowia lub życia użytkownika elektrowni fotowoltaicznej. Niestosowanie się do tych wytycznych naraża użytkownika na znaczny uszczerbek na zdrowiu lub utratę życia bądź może spowodować katastrofalne uszkodzenie lub zniszczenie elementów elektrowni.</w:t>
                  </w:r>
                </w:p>
              </w:txbxContent>
            </v:textbox>
            <v:stroke dashstyle="solid"/>
            <w10:wrap type="topAndBottom"/>
          </v:shape>
        </w:pict>
      </w:r>
      <w:r>
        <w:rPr>
          <w:sz w:val="18"/>
        </w:rPr>
        <w:t>Symbole wykorzystywane w niniejszej instrukcji:</w:t>
      </w:r>
    </w:p>
    <w:p>
      <w:pPr>
        <w:pStyle w:val="BodyText"/>
        <w:spacing w:before="11"/>
        <w:rPr>
          <w:sz w:val="19"/>
        </w:rPr>
      </w:pPr>
    </w:p>
    <w:p>
      <w:pPr>
        <w:pStyle w:val="BodyText"/>
        <w:rPr>
          <w:sz w:val="18"/>
        </w:rPr>
      </w:pPr>
    </w:p>
    <w:p>
      <w:pPr>
        <w:pStyle w:val="BodyText"/>
        <w:rPr>
          <w:sz w:val="12"/>
        </w:rPr>
      </w:pPr>
    </w:p>
    <w:p>
      <w:pPr>
        <w:pStyle w:val="ListParagraph"/>
        <w:numPr>
          <w:ilvl w:val="0"/>
          <w:numId w:val="2"/>
        </w:numPr>
        <w:tabs>
          <w:tab w:pos="1027" w:val="left" w:leader="none"/>
          <w:tab w:pos="1028" w:val="left" w:leader="none"/>
        </w:tabs>
        <w:spacing w:line="240" w:lineRule="auto" w:before="0" w:after="0"/>
        <w:ind w:left="1027" w:right="0" w:hanging="361"/>
        <w:jc w:val="left"/>
        <w:rPr>
          <w:sz w:val="20"/>
        </w:rPr>
      </w:pPr>
      <w:r>
        <w:rPr>
          <w:color w:val="009BA3"/>
          <w:sz w:val="20"/>
        </w:rPr>
        <w:t>Opis elektrowni fotowoltaicznej</w:t>
      </w:r>
    </w:p>
    <w:p>
      <w:pPr>
        <w:pStyle w:val="BodyText"/>
        <w:rPr>
          <w:sz w:val="14"/>
        </w:rPr>
      </w:pPr>
    </w:p>
    <w:p>
      <w:pPr>
        <w:pStyle w:val="ListParagraph"/>
        <w:numPr>
          <w:ilvl w:val="1"/>
          <w:numId w:val="2"/>
        </w:numPr>
        <w:tabs>
          <w:tab w:pos="1028" w:val="left" w:leader="none"/>
        </w:tabs>
        <w:spacing w:line="240" w:lineRule="auto" w:before="0" w:after="0"/>
        <w:ind w:left="1027" w:right="0" w:hanging="361"/>
        <w:jc w:val="left"/>
        <w:rPr>
          <w:sz w:val="20"/>
        </w:rPr>
      </w:pPr>
      <w:r>
        <w:rPr>
          <w:color w:val="009BA3"/>
          <w:sz w:val="20"/>
        </w:rPr>
        <w:t>Elementy składowe elektrowni</w:t>
      </w:r>
      <w:r>
        <w:rPr>
          <w:color w:val="009BA3"/>
          <w:spacing w:val="-1"/>
          <w:sz w:val="20"/>
        </w:rPr>
        <w:t> </w:t>
      </w:r>
      <w:r>
        <w:rPr>
          <w:color w:val="009BA3"/>
          <w:sz w:val="20"/>
        </w:rPr>
        <w:t>fotowoltaicznej</w:t>
      </w:r>
    </w:p>
    <w:p>
      <w:pPr>
        <w:pStyle w:val="BodyText"/>
        <w:spacing w:before="1"/>
        <w:rPr>
          <w:sz w:val="14"/>
        </w:rPr>
      </w:pPr>
    </w:p>
    <w:p>
      <w:pPr>
        <w:spacing w:before="0"/>
        <w:ind w:left="240" w:right="0" w:firstLine="0"/>
        <w:jc w:val="left"/>
        <w:rPr>
          <w:sz w:val="18"/>
        </w:rPr>
      </w:pPr>
      <w:r>
        <w:rPr>
          <w:sz w:val="18"/>
        </w:rPr>
        <w:t>Każda elektrownia fotowoltaiczna projektowana i montowana składa się z poniższych elementów:</w:t>
      </w:r>
    </w:p>
    <w:p>
      <w:pPr>
        <w:pStyle w:val="BodyText"/>
        <w:spacing w:before="4"/>
        <w:rPr>
          <w:sz w:val="12"/>
        </w:rPr>
      </w:pPr>
    </w:p>
    <w:p>
      <w:pPr>
        <w:pStyle w:val="ListParagraph"/>
        <w:numPr>
          <w:ilvl w:val="0"/>
          <w:numId w:val="3"/>
        </w:numPr>
        <w:tabs>
          <w:tab w:pos="418" w:val="left" w:leader="none"/>
        </w:tabs>
        <w:spacing w:line="240" w:lineRule="auto" w:before="1" w:after="0"/>
        <w:ind w:left="417" w:right="0" w:hanging="178"/>
        <w:jc w:val="left"/>
        <w:rPr>
          <w:sz w:val="18"/>
        </w:rPr>
      </w:pPr>
      <w:r>
        <w:rPr>
          <w:sz w:val="18"/>
        </w:rPr>
        <w:t>Moduły</w:t>
      </w:r>
      <w:r>
        <w:rPr>
          <w:spacing w:val="-1"/>
          <w:sz w:val="18"/>
        </w:rPr>
        <w:t> </w:t>
      </w:r>
      <w:r>
        <w:rPr>
          <w:sz w:val="18"/>
        </w:rPr>
        <w:t>fotowoltaiczne</w:t>
      </w:r>
    </w:p>
    <w:p>
      <w:pPr>
        <w:pStyle w:val="ListParagraph"/>
        <w:numPr>
          <w:ilvl w:val="0"/>
          <w:numId w:val="3"/>
        </w:numPr>
        <w:tabs>
          <w:tab w:pos="418" w:val="left" w:leader="none"/>
        </w:tabs>
        <w:spacing w:line="240" w:lineRule="auto" w:before="110" w:after="0"/>
        <w:ind w:left="417" w:right="0" w:hanging="178"/>
        <w:jc w:val="left"/>
        <w:rPr>
          <w:sz w:val="18"/>
        </w:rPr>
      </w:pPr>
      <w:r>
        <w:rPr>
          <w:sz w:val="18"/>
        </w:rPr>
        <w:t>Falownik/-i</w:t>
      </w:r>
      <w:r>
        <w:rPr>
          <w:spacing w:val="-2"/>
          <w:sz w:val="18"/>
        </w:rPr>
        <w:t> </w:t>
      </w:r>
      <w:r>
        <w:rPr>
          <w:sz w:val="18"/>
        </w:rPr>
        <w:t>fotowoltaiczne</w:t>
      </w:r>
    </w:p>
    <w:p>
      <w:pPr>
        <w:pStyle w:val="ListParagraph"/>
        <w:numPr>
          <w:ilvl w:val="0"/>
          <w:numId w:val="3"/>
        </w:numPr>
        <w:tabs>
          <w:tab w:pos="421" w:val="left" w:leader="none"/>
        </w:tabs>
        <w:spacing w:line="240" w:lineRule="auto" w:before="112" w:after="0"/>
        <w:ind w:left="420" w:right="0" w:hanging="181"/>
        <w:jc w:val="left"/>
        <w:rPr>
          <w:sz w:val="18"/>
        </w:rPr>
      </w:pPr>
      <w:r>
        <w:rPr>
          <w:sz w:val="18"/>
        </w:rPr>
        <w:t>Systemowa i indywidualnie projektowana konstrukcja</w:t>
      </w:r>
      <w:r>
        <w:rPr>
          <w:spacing w:val="-3"/>
          <w:sz w:val="18"/>
        </w:rPr>
        <w:t> </w:t>
      </w:r>
      <w:r>
        <w:rPr>
          <w:sz w:val="18"/>
        </w:rPr>
        <w:t>wsporcza</w:t>
      </w:r>
    </w:p>
    <w:p>
      <w:pPr>
        <w:pStyle w:val="ListParagraph"/>
        <w:numPr>
          <w:ilvl w:val="0"/>
          <w:numId w:val="3"/>
        </w:numPr>
        <w:tabs>
          <w:tab w:pos="421" w:val="left" w:leader="none"/>
        </w:tabs>
        <w:spacing w:line="240" w:lineRule="auto" w:before="110" w:after="0"/>
        <w:ind w:left="420" w:right="0" w:hanging="181"/>
        <w:jc w:val="left"/>
        <w:rPr>
          <w:sz w:val="18"/>
        </w:rPr>
      </w:pPr>
      <w:r>
        <w:rPr>
          <w:sz w:val="18"/>
        </w:rPr>
        <w:t>Zabezpieczenia zmiennoprądowe</w:t>
      </w:r>
      <w:r>
        <w:rPr>
          <w:spacing w:val="-2"/>
          <w:sz w:val="18"/>
        </w:rPr>
        <w:t> </w:t>
      </w:r>
      <w:r>
        <w:rPr>
          <w:sz w:val="18"/>
        </w:rPr>
        <w:t>(AC)</w:t>
      </w:r>
    </w:p>
    <w:p>
      <w:pPr>
        <w:pStyle w:val="ListParagraph"/>
        <w:numPr>
          <w:ilvl w:val="0"/>
          <w:numId w:val="3"/>
        </w:numPr>
        <w:tabs>
          <w:tab w:pos="421" w:val="left" w:leader="none"/>
        </w:tabs>
        <w:spacing w:line="240" w:lineRule="auto" w:before="110" w:after="0"/>
        <w:ind w:left="420" w:right="0" w:hanging="181"/>
        <w:jc w:val="left"/>
        <w:rPr>
          <w:sz w:val="18"/>
        </w:rPr>
      </w:pPr>
      <w:r>
        <w:rPr>
          <w:sz w:val="18"/>
        </w:rPr>
        <w:t>Zabezpieczenia stałoprądowe</w:t>
      </w:r>
      <w:r>
        <w:rPr>
          <w:spacing w:val="-2"/>
          <w:sz w:val="18"/>
        </w:rPr>
        <w:t> </w:t>
      </w:r>
      <w:r>
        <w:rPr>
          <w:sz w:val="18"/>
        </w:rPr>
        <w:t>(DC)</w:t>
      </w:r>
    </w:p>
    <w:p>
      <w:pPr>
        <w:spacing w:after="0" w:line="240" w:lineRule="auto"/>
        <w:jc w:val="left"/>
        <w:rPr>
          <w:sz w:val="18"/>
        </w:rPr>
        <w:sectPr>
          <w:pgSz w:w="11910" w:h="16840"/>
          <w:pgMar w:header="276" w:footer="350" w:top="1240" w:bottom="540" w:left="840" w:right="860"/>
        </w:sectPr>
      </w:pPr>
    </w:p>
    <w:p>
      <w:pPr>
        <w:pStyle w:val="ListParagraph"/>
        <w:numPr>
          <w:ilvl w:val="0"/>
          <w:numId w:val="3"/>
        </w:numPr>
        <w:tabs>
          <w:tab w:pos="418" w:val="left" w:leader="none"/>
        </w:tabs>
        <w:spacing w:line="241" w:lineRule="exact" w:before="0" w:after="0"/>
        <w:ind w:left="417" w:right="0" w:hanging="178"/>
        <w:jc w:val="left"/>
        <w:rPr>
          <w:sz w:val="18"/>
        </w:rPr>
      </w:pPr>
      <w:r>
        <w:rPr>
          <w:sz w:val="18"/>
        </w:rPr>
        <w:t>Okablowanie zmiennoprądowe wraz z trasami</w:t>
      </w:r>
      <w:r>
        <w:rPr>
          <w:spacing w:val="-2"/>
          <w:sz w:val="18"/>
        </w:rPr>
        <w:t> </w:t>
      </w:r>
      <w:r>
        <w:rPr>
          <w:sz w:val="18"/>
        </w:rPr>
        <w:t>kablowymi</w:t>
      </w:r>
    </w:p>
    <w:p>
      <w:pPr>
        <w:pStyle w:val="ListParagraph"/>
        <w:numPr>
          <w:ilvl w:val="0"/>
          <w:numId w:val="3"/>
        </w:numPr>
        <w:tabs>
          <w:tab w:pos="418" w:val="left" w:leader="none"/>
        </w:tabs>
        <w:spacing w:line="240" w:lineRule="auto" w:before="110" w:after="0"/>
        <w:ind w:left="417" w:right="0" w:hanging="178"/>
        <w:jc w:val="left"/>
        <w:rPr>
          <w:sz w:val="18"/>
        </w:rPr>
      </w:pPr>
      <w:r>
        <w:rPr>
          <w:sz w:val="18"/>
        </w:rPr>
        <w:t>Okablowanie stałoprądowe wraz z trasami</w:t>
      </w:r>
      <w:r>
        <w:rPr>
          <w:spacing w:val="-2"/>
          <w:sz w:val="18"/>
        </w:rPr>
        <w:t> </w:t>
      </w:r>
      <w:r>
        <w:rPr>
          <w:sz w:val="18"/>
        </w:rPr>
        <w:t>kablowymi</w:t>
      </w:r>
    </w:p>
    <w:p>
      <w:pPr>
        <w:pStyle w:val="BodyText"/>
        <w:spacing w:before="9"/>
        <w:rPr>
          <w:sz w:val="22"/>
        </w:rPr>
      </w:pPr>
    </w:p>
    <w:p>
      <w:pPr>
        <w:pStyle w:val="ListParagraph"/>
        <w:numPr>
          <w:ilvl w:val="1"/>
          <w:numId w:val="2"/>
        </w:numPr>
        <w:tabs>
          <w:tab w:pos="1297" w:val="left" w:leader="none"/>
        </w:tabs>
        <w:spacing w:line="269" w:lineRule="exact" w:before="0" w:after="0"/>
        <w:ind w:left="1296" w:right="0" w:hanging="349"/>
        <w:jc w:val="both"/>
        <w:rPr>
          <w:sz w:val="20"/>
        </w:rPr>
      </w:pPr>
      <w:r>
        <w:rPr>
          <w:color w:val="009BA3"/>
          <w:sz w:val="20"/>
        </w:rPr>
        <w:t>Moduły fotowoltaiczne</w:t>
      </w:r>
    </w:p>
    <w:p>
      <w:pPr>
        <w:spacing w:line="239" w:lineRule="exact" w:before="0"/>
        <w:ind w:left="225" w:right="0" w:firstLine="0"/>
        <w:jc w:val="both"/>
        <w:rPr>
          <w:sz w:val="18"/>
        </w:rPr>
      </w:pPr>
      <w:bookmarkStart w:name="Podstawowy element elektrowni PV, który " w:id="2"/>
      <w:bookmarkEnd w:id="2"/>
      <w:r>
        <w:rPr/>
      </w:r>
      <w:r>
        <w:rPr>
          <w:sz w:val="18"/>
        </w:rPr>
        <w:t>Podstawowy element elektrowni PV, który wystawiony na działanie promieniowania</w:t>
      </w:r>
    </w:p>
    <w:p>
      <w:pPr>
        <w:spacing w:line="253" w:lineRule="exact" w:before="0"/>
        <w:ind w:left="225" w:right="0" w:firstLine="0"/>
        <w:jc w:val="both"/>
        <w:rPr>
          <w:sz w:val="18"/>
        </w:rPr>
      </w:pPr>
      <w:bookmarkStart w:name="słonecznego generuje prąd i napięcie sta" w:id="3"/>
      <w:bookmarkEnd w:id="3"/>
      <w:r>
        <w:rPr/>
      </w:r>
      <w:r>
        <w:rPr>
          <w:sz w:val="18"/>
        </w:rPr>
        <w:t>słonecznego generuje prąd i napięcie stałe zasilające falownik.</w:t>
      </w:r>
    </w:p>
    <w:p>
      <w:pPr>
        <w:pStyle w:val="ListParagraph"/>
        <w:numPr>
          <w:ilvl w:val="1"/>
          <w:numId w:val="2"/>
        </w:numPr>
        <w:tabs>
          <w:tab w:pos="1297" w:val="left" w:leader="none"/>
        </w:tabs>
        <w:spacing w:line="284" w:lineRule="exact" w:before="0" w:after="0"/>
        <w:ind w:left="1296" w:right="0" w:hanging="349"/>
        <w:jc w:val="both"/>
        <w:rPr>
          <w:sz w:val="20"/>
        </w:rPr>
      </w:pPr>
      <w:r>
        <w:rPr>
          <w:color w:val="009BA3"/>
          <w:sz w:val="20"/>
        </w:rPr>
        <w:t>Falownik fotowoltaiczny</w:t>
      </w:r>
    </w:p>
    <w:p>
      <w:pPr>
        <w:spacing w:line="228" w:lineRule="auto" w:before="32"/>
        <w:ind w:left="240" w:right="225" w:firstLine="0"/>
        <w:jc w:val="both"/>
        <w:rPr>
          <w:sz w:val="18"/>
        </w:rPr>
      </w:pPr>
      <w:r>
        <w:rPr>
          <w:sz w:val="18"/>
        </w:rPr>
        <w:t>Urządzenie energoelektroniczne przetwarzające prąd i napięcie stałe generowane przez moduły fotowoltaiczne na napięcie i prąd przemienny o parametrach sieciowych (230/400 V, 50 Hz)</w:t>
      </w:r>
    </w:p>
    <w:p>
      <w:pPr>
        <w:pStyle w:val="ListParagraph"/>
        <w:numPr>
          <w:ilvl w:val="1"/>
          <w:numId w:val="2"/>
        </w:numPr>
        <w:tabs>
          <w:tab w:pos="1296" w:val="left" w:leader="none"/>
        </w:tabs>
        <w:spacing w:line="240" w:lineRule="auto" w:before="15" w:after="0"/>
        <w:ind w:left="1296" w:right="0" w:hanging="348"/>
        <w:jc w:val="both"/>
        <w:rPr>
          <w:sz w:val="20"/>
        </w:rPr>
      </w:pPr>
      <w:r>
        <w:rPr>
          <w:color w:val="009BA3"/>
          <w:sz w:val="20"/>
        </w:rPr>
        <w:t>Systemowa konstrukcja</w:t>
      </w:r>
      <w:r>
        <w:rPr>
          <w:color w:val="009BA3"/>
          <w:spacing w:val="1"/>
          <w:sz w:val="20"/>
        </w:rPr>
        <w:t> </w:t>
      </w:r>
      <w:r>
        <w:rPr>
          <w:color w:val="009BA3"/>
          <w:sz w:val="20"/>
        </w:rPr>
        <w:t>wsporcza</w:t>
      </w:r>
    </w:p>
    <w:p>
      <w:pPr>
        <w:spacing w:line="228" w:lineRule="auto" w:before="34"/>
        <w:ind w:left="240" w:right="217" w:firstLine="0"/>
        <w:jc w:val="both"/>
        <w:rPr>
          <w:sz w:val="18"/>
        </w:rPr>
      </w:pPr>
      <w:r>
        <w:rPr>
          <w:sz w:val="18"/>
        </w:rPr>
        <w:t>Konstrukcja aluminiowa lub aluminiowa z elementami stalowymi, przytwierdzana do konstrukcji dachu lub montowana na gruncie, która w sposób trwały utrzymuje moduły fotowoltaiczne. W zależności od poszycia dachowego i wariantu montażowego </w:t>
      </w:r>
      <w:r>
        <w:rPr>
          <w:b/>
          <w:sz w:val="18"/>
        </w:rPr>
        <w:t>JSB Construction </w:t>
      </w:r>
      <w:r>
        <w:rPr>
          <w:sz w:val="18"/>
        </w:rPr>
        <w:t>dostarcza rozwiązania odpowiednie dla danego poszycia dachowego (np. dachówka, blacho-dachówka, blacha trapezowa, konstrukcja przytwierdzana do dachów płaskich, konstrukcja balastowa itp.). Więcej szczegółów dotyczących konstrukcji wsporczej przedstawiono w dokumentacji projektowej danej instalacji PV. W szczególnych przypadkach dla instalacji PV projektuje się konstrukcję stalową kotwioną do elementów konstrukcyjnych budynku, która przenosi ciężar modułów na elementy nośne konstrukcji budynku. Projektowana konstrukcja stalowa wykonana jest z elementów stalowych ocynkowanych ogniowo lub galwanicznie w celu naniesienia warstwy ochronnej przed korozją. Szczegółowy opis konstrukcji wsporczej znajduje</w:t>
      </w:r>
      <w:r>
        <w:rPr>
          <w:spacing w:val="-15"/>
          <w:sz w:val="18"/>
        </w:rPr>
        <w:t> </w:t>
      </w:r>
      <w:r>
        <w:rPr>
          <w:sz w:val="18"/>
        </w:rPr>
        <w:t>się</w:t>
      </w:r>
    </w:p>
    <w:p>
      <w:pPr>
        <w:spacing w:before="14"/>
        <w:ind w:left="240" w:right="0" w:firstLine="0"/>
        <w:jc w:val="both"/>
        <w:rPr>
          <w:sz w:val="18"/>
        </w:rPr>
      </w:pPr>
      <w:r>
        <w:rPr>
          <w:sz w:val="18"/>
        </w:rPr>
        <w:t>w dokumentacji projektowej danej instalacji PV.</w:t>
      </w:r>
    </w:p>
    <w:p>
      <w:pPr>
        <w:pStyle w:val="ListParagraph"/>
        <w:numPr>
          <w:ilvl w:val="1"/>
          <w:numId w:val="2"/>
        </w:numPr>
        <w:tabs>
          <w:tab w:pos="1296" w:val="left" w:leader="none"/>
        </w:tabs>
        <w:spacing w:line="240" w:lineRule="auto" w:before="13" w:after="0"/>
        <w:ind w:left="1296" w:right="0" w:hanging="348"/>
        <w:jc w:val="both"/>
        <w:rPr>
          <w:sz w:val="20"/>
        </w:rPr>
      </w:pPr>
      <w:r>
        <w:rPr>
          <w:color w:val="009BA3"/>
          <w:sz w:val="20"/>
        </w:rPr>
        <w:t>Zabezpieczenia zmiennoprądowe</w:t>
      </w:r>
    </w:p>
    <w:p>
      <w:pPr>
        <w:spacing w:before="25"/>
        <w:ind w:left="240" w:right="0" w:firstLine="0"/>
        <w:jc w:val="both"/>
        <w:rPr>
          <w:sz w:val="18"/>
        </w:rPr>
      </w:pPr>
      <w:r>
        <w:rPr>
          <w:sz w:val="18"/>
        </w:rPr>
        <w:t>Zestaw aparatów elektrycznych zabezpieczających stronę zmiennoprądową instalacji PV.</w:t>
      </w:r>
    </w:p>
    <w:p>
      <w:pPr>
        <w:spacing w:line="228" w:lineRule="auto" w:before="27"/>
        <w:ind w:left="240" w:right="222" w:hanging="1"/>
        <w:jc w:val="both"/>
        <w:rPr>
          <w:sz w:val="18"/>
        </w:rPr>
      </w:pPr>
      <w:r>
        <w:rPr>
          <w:sz w:val="18"/>
        </w:rPr>
        <w:t>W skład zabezpieczeń zmiennoprądowych wchodzi zabezpieczenie nadmiaro-prądowe, przeciwprzepięciowe i/lub różnicowo- prądowe. Zabezpieczenia zmiennoprądowe instalowane są w osobnej rozdzielni nN, rozdzielnicy pośredniej lub</w:t>
      </w:r>
    </w:p>
    <w:p>
      <w:pPr>
        <w:spacing w:line="228" w:lineRule="auto" w:before="30"/>
        <w:ind w:left="948" w:right="218" w:firstLine="0"/>
        <w:jc w:val="both"/>
        <w:rPr>
          <w:sz w:val="18"/>
        </w:rPr>
      </w:pPr>
      <w:r>
        <w:rPr>
          <w:sz w:val="18"/>
        </w:rPr>
        <w:t>w rozdzielni głównej obiektu, na którym instalowana jest elektrownia fotowoltaiczna. Szczegóły wykorzystanych aparatów znajdują się w dokumentacji projektowej danej instalacji PV, a wyniki z pomiarów przedstawia w oddzielnych protokołach.</w:t>
      </w:r>
    </w:p>
    <w:p>
      <w:pPr>
        <w:pStyle w:val="ListParagraph"/>
        <w:numPr>
          <w:ilvl w:val="1"/>
          <w:numId w:val="2"/>
        </w:numPr>
        <w:tabs>
          <w:tab w:pos="1296" w:val="left" w:leader="none"/>
        </w:tabs>
        <w:spacing w:line="240" w:lineRule="auto" w:before="16" w:after="0"/>
        <w:ind w:left="1296" w:right="0" w:hanging="348"/>
        <w:jc w:val="both"/>
        <w:rPr>
          <w:sz w:val="20"/>
        </w:rPr>
      </w:pPr>
      <w:r>
        <w:rPr>
          <w:color w:val="009BA3"/>
          <w:sz w:val="20"/>
        </w:rPr>
        <w:t>Zabezpieczenia stałoprądowe</w:t>
      </w:r>
    </w:p>
    <w:p>
      <w:pPr>
        <w:spacing w:line="230" w:lineRule="auto" w:before="29"/>
        <w:ind w:left="240" w:right="220" w:firstLine="0"/>
        <w:jc w:val="both"/>
        <w:rPr>
          <w:sz w:val="18"/>
        </w:rPr>
      </w:pPr>
      <w:r>
        <w:rPr>
          <w:sz w:val="18"/>
        </w:rPr>
        <w:t>Zestaw aparatów elektrycznych zabezpieczających stronę stałoprądową instalacji PV. W skład zabezpieczeń stałoprądowych wchodzi zabezpieczenie nadmiarowo-prądowe na poszczególnych łańcuchach modułów (o ile zaprojektowano) i przeciwprzepięciowe.</w:t>
      </w:r>
    </w:p>
    <w:p>
      <w:pPr>
        <w:spacing w:line="228" w:lineRule="auto" w:before="30"/>
        <w:ind w:left="239" w:right="221" w:firstLine="0"/>
        <w:jc w:val="both"/>
        <w:rPr>
          <w:sz w:val="18"/>
        </w:rPr>
      </w:pPr>
      <w:r>
        <w:rPr>
          <w:sz w:val="18"/>
        </w:rPr>
        <w:t>Zabezpieczenia stałoprądowe instalowane są w osobnej rozdzielni DC zlokalizowanej z reguły blisko modułów fotowoltaicznych lub falownika/-ów. Szczegóły wykorzystanych aparatów znajdują się w dokumentacji projektowej danej instalacji PV</w:t>
      </w:r>
    </w:p>
    <w:p>
      <w:pPr>
        <w:pStyle w:val="ListParagraph"/>
        <w:numPr>
          <w:ilvl w:val="1"/>
          <w:numId w:val="2"/>
        </w:numPr>
        <w:tabs>
          <w:tab w:pos="1296" w:val="left" w:leader="none"/>
        </w:tabs>
        <w:spacing w:line="240" w:lineRule="auto" w:before="15" w:after="0"/>
        <w:ind w:left="1296" w:right="0" w:hanging="348"/>
        <w:jc w:val="both"/>
        <w:rPr>
          <w:sz w:val="20"/>
        </w:rPr>
      </w:pPr>
      <w:r>
        <w:rPr>
          <w:color w:val="009BA3"/>
          <w:sz w:val="20"/>
        </w:rPr>
        <w:t>Okablowanie zmiennoprądowe wraz z trasami</w:t>
      </w:r>
      <w:r>
        <w:rPr>
          <w:color w:val="009BA3"/>
          <w:spacing w:val="-3"/>
          <w:sz w:val="20"/>
        </w:rPr>
        <w:t> </w:t>
      </w:r>
      <w:r>
        <w:rPr>
          <w:color w:val="009BA3"/>
          <w:sz w:val="20"/>
        </w:rPr>
        <w:t>kablowymi</w:t>
      </w:r>
    </w:p>
    <w:p>
      <w:pPr>
        <w:spacing w:line="228" w:lineRule="auto" w:before="31"/>
        <w:ind w:left="240" w:right="219" w:firstLine="0"/>
        <w:jc w:val="both"/>
        <w:rPr>
          <w:sz w:val="18"/>
        </w:rPr>
      </w:pPr>
      <w:r>
        <w:rPr>
          <w:sz w:val="18"/>
        </w:rPr>
        <w:t>Okablowanie odprowadzające energię elektryczną z falownika/-ów do sieci nN obiektu. Okablowanie zmiennoprądowe zaprojektowane zgodnie z obowiązującymi normami i przepisami prawa, z uwzględnieniem warunków prowadzenia okablowania na terenie inwestycji, dozwolonego spadku napięcia, warunków zwarciowych i obciążalności prądowej.</w:t>
      </w:r>
    </w:p>
    <w:p>
      <w:pPr>
        <w:pStyle w:val="ListParagraph"/>
        <w:numPr>
          <w:ilvl w:val="1"/>
          <w:numId w:val="2"/>
        </w:numPr>
        <w:tabs>
          <w:tab w:pos="1383" w:val="left" w:leader="none"/>
        </w:tabs>
        <w:spacing w:line="240" w:lineRule="auto" w:before="17" w:after="0"/>
        <w:ind w:left="1382" w:right="0" w:hanging="349"/>
        <w:jc w:val="both"/>
        <w:rPr>
          <w:sz w:val="20"/>
        </w:rPr>
      </w:pPr>
      <w:r>
        <w:rPr>
          <w:color w:val="009BA3"/>
          <w:sz w:val="20"/>
        </w:rPr>
        <w:t>Okablowanie stałoprądowe wraz z trasami</w:t>
      </w:r>
      <w:r>
        <w:rPr>
          <w:color w:val="009BA3"/>
          <w:spacing w:val="-1"/>
          <w:sz w:val="20"/>
        </w:rPr>
        <w:t> </w:t>
      </w:r>
      <w:r>
        <w:rPr>
          <w:color w:val="009BA3"/>
          <w:sz w:val="20"/>
        </w:rPr>
        <w:t>kablowymi</w:t>
      </w:r>
    </w:p>
    <w:p>
      <w:pPr>
        <w:spacing w:line="228" w:lineRule="auto" w:before="31"/>
        <w:ind w:left="239" w:right="219" w:firstLine="0"/>
        <w:jc w:val="both"/>
        <w:rPr>
          <w:sz w:val="18"/>
        </w:rPr>
      </w:pPr>
      <w:r>
        <w:rPr>
          <w:sz w:val="18"/>
        </w:rPr>
        <w:t>Okablowanie odprowadzające energię elektryczną generowaną w modułach fotowoltaicznych do falownika. Specjalistyczne okablowanie przeznaczone do wykorzystania w systemach fotowoltaicznych charakteryzujące się podwyższoną</w:t>
      </w:r>
    </w:p>
    <w:p>
      <w:pPr>
        <w:spacing w:before="22"/>
        <w:ind w:left="240" w:right="0" w:firstLine="0"/>
        <w:jc w:val="both"/>
        <w:rPr>
          <w:sz w:val="18"/>
        </w:rPr>
      </w:pPr>
      <w:r>
        <w:rPr>
          <w:sz w:val="18"/>
        </w:rPr>
        <w:t>odpornością na promieniowanie UV, w podwójnej izolacji, o podwyższonej odporności mechanicznej.</w:t>
      </w:r>
    </w:p>
    <w:p>
      <w:pPr>
        <w:pStyle w:val="ListParagraph"/>
        <w:numPr>
          <w:ilvl w:val="1"/>
          <w:numId w:val="2"/>
        </w:numPr>
        <w:tabs>
          <w:tab w:pos="1296" w:val="left" w:leader="none"/>
        </w:tabs>
        <w:spacing w:line="240" w:lineRule="auto" w:before="12" w:after="0"/>
        <w:ind w:left="1296" w:right="0" w:hanging="348"/>
        <w:jc w:val="both"/>
        <w:rPr>
          <w:sz w:val="20"/>
        </w:rPr>
      </w:pPr>
      <w:r>
        <w:rPr>
          <w:color w:val="009BA3"/>
          <w:sz w:val="20"/>
        </w:rPr>
        <w:t>Zewnętrzny system</w:t>
      </w:r>
      <w:r>
        <w:rPr>
          <w:color w:val="009BA3"/>
          <w:spacing w:val="-1"/>
          <w:sz w:val="20"/>
        </w:rPr>
        <w:t> </w:t>
      </w:r>
      <w:r>
        <w:rPr>
          <w:color w:val="009BA3"/>
          <w:sz w:val="20"/>
        </w:rPr>
        <w:t>monitoringu</w:t>
      </w:r>
    </w:p>
    <w:p>
      <w:pPr>
        <w:spacing w:line="230" w:lineRule="auto" w:before="30"/>
        <w:ind w:left="240" w:right="221" w:firstLine="0"/>
        <w:jc w:val="both"/>
        <w:rPr>
          <w:sz w:val="18"/>
        </w:rPr>
      </w:pPr>
      <w:r>
        <w:rPr>
          <w:sz w:val="18"/>
        </w:rPr>
        <w:t>Zewnętrzny system monitorujący jest dodatkowym, opcjonalnym urządzeniem zbierającym dane z falownika/-ów. Służy do monitorowania pracy instalacji PV, jej parametrów elektrycznych (prądów i napięć na łańcuchach modułów, prądu, mocy</w:t>
      </w:r>
    </w:p>
    <w:p>
      <w:pPr>
        <w:spacing w:before="21"/>
        <w:ind w:left="240" w:right="0" w:firstLine="0"/>
        <w:jc w:val="both"/>
        <w:rPr>
          <w:sz w:val="18"/>
        </w:rPr>
      </w:pPr>
      <w:r>
        <w:rPr>
          <w:sz w:val="18"/>
        </w:rPr>
        <w:t>i napięcia na falowniku i w sieci, ilości energii wyprodukowanej w elektrowni w danych przedziałach czasowych)</w:t>
      </w:r>
    </w:p>
    <w:p>
      <w:pPr>
        <w:pStyle w:val="BodyText"/>
        <w:spacing w:before="2"/>
      </w:pPr>
    </w:p>
    <w:p>
      <w:pPr>
        <w:pStyle w:val="ListParagraph"/>
        <w:numPr>
          <w:ilvl w:val="1"/>
          <w:numId w:val="3"/>
        </w:numPr>
        <w:tabs>
          <w:tab w:pos="1027" w:val="left" w:leader="none"/>
          <w:tab w:pos="1028" w:val="left" w:leader="none"/>
        </w:tabs>
        <w:spacing w:line="240" w:lineRule="auto" w:before="0" w:after="0"/>
        <w:ind w:left="1027" w:right="0" w:hanging="361"/>
        <w:jc w:val="left"/>
        <w:rPr>
          <w:sz w:val="20"/>
        </w:rPr>
      </w:pPr>
      <w:r>
        <w:rPr>
          <w:color w:val="009BA3"/>
          <w:sz w:val="20"/>
        </w:rPr>
        <w:t>Bezpieczeństwo systemu fotowoltaicznego</w:t>
      </w:r>
    </w:p>
    <w:p>
      <w:pPr>
        <w:pStyle w:val="BodyText"/>
        <w:rPr>
          <w:sz w:val="14"/>
        </w:rPr>
      </w:pPr>
    </w:p>
    <w:p>
      <w:pPr>
        <w:pStyle w:val="ListParagraph"/>
        <w:numPr>
          <w:ilvl w:val="2"/>
          <w:numId w:val="3"/>
        </w:numPr>
        <w:tabs>
          <w:tab w:pos="1028" w:val="left" w:leader="none"/>
        </w:tabs>
        <w:spacing w:line="240" w:lineRule="auto" w:before="0" w:after="0"/>
        <w:ind w:left="1027" w:right="0" w:hanging="361"/>
        <w:jc w:val="left"/>
        <w:rPr>
          <w:sz w:val="20"/>
        </w:rPr>
      </w:pPr>
      <w:r>
        <w:rPr>
          <w:color w:val="009BA3"/>
          <w:sz w:val="20"/>
        </w:rPr>
        <w:t>Podstawowe</w:t>
      </w:r>
      <w:r>
        <w:rPr>
          <w:color w:val="009BA3"/>
          <w:spacing w:val="-2"/>
          <w:sz w:val="20"/>
        </w:rPr>
        <w:t> </w:t>
      </w:r>
      <w:r>
        <w:rPr>
          <w:color w:val="009BA3"/>
          <w:sz w:val="20"/>
        </w:rPr>
        <w:t>informacje</w:t>
      </w:r>
    </w:p>
    <w:p>
      <w:pPr>
        <w:pStyle w:val="BodyText"/>
        <w:spacing w:before="3"/>
        <w:rPr>
          <w:sz w:val="16"/>
        </w:rPr>
      </w:pPr>
    </w:p>
    <w:p>
      <w:pPr>
        <w:pStyle w:val="BodyText"/>
        <w:spacing w:line="204" w:lineRule="auto"/>
        <w:ind w:left="239"/>
      </w:pPr>
      <w:r>
        <w:rPr/>
        <w:t>W razie wystąpienia sytuacji bezpośrednio zagrażającej zdrowiu lub życiu ludzkiemu lub zagrażającej mieniu należy natychmiast powiadomić telefonicznie odpowiednie służby:</w:t>
      </w:r>
    </w:p>
    <w:p>
      <w:pPr>
        <w:pStyle w:val="ListParagraph"/>
        <w:numPr>
          <w:ilvl w:val="0"/>
          <w:numId w:val="4"/>
        </w:numPr>
        <w:tabs>
          <w:tab w:pos="346" w:val="left" w:leader="none"/>
        </w:tabs>
        <w:spacing w:line="230" w:lineRule="exact" w:before="0" w:after="0"/>
        <w:ind w:left="345" w:right="0" w:hanging="107"/>
        <w:jc w:val="left"/>
        <w:rPr>
          <w:sz w:val="20"/>
        </w:rPr>
      </w:pPr>
      <w:r>
        <w:rPr>
          <w:b/>
          <w:sz w:val="20"/>
        </w:rPr>
        <w:t>999 </w:t>
      </w:r>
      <w:r>
        <w:rPr>
          <w:sz w:val="20"/>
        </w:rPr>
        <w:t>– pogotowie</w:t>
      </w:r>
      <w:r>
        <w:rPr>
          <w:spacing w:val="-3"/>
          <w:sz w:val="20"/>
        </w:rPr>
        <w:t> </w:t>
      </w:r>
      <w:r>
        <w:rPr>
          <w:sz w:val="20"/>
        </w:rPr>
        <w:t>ratunkowe</w:t>
      </w:r>
    </w:p>
    <w:p>
      <w:pPr>
        <w:pStyle w:val="ListParagraph"/>
        <w:numPr>
          <w:ilvl w:val="0"/>
          <w:numId w:val="4"/>
        </w:numPr>
        <w:tabs>
          <w:tab w:pos="346" w:val="left" w:leader="none"/>
        </w:tabs>
        <w:spacing w:line="244" w:lineRule="exact" w:before="0" w:after="0"/>
        <w:ind w:left="345" w:right="0" w:hanging="107"/>
        <w:jc w:val="left"/>
        <w:rPr>
          <w:sz w:val="20"/>
        </w:rPr>
      </w:pPr>
      <w:r>
        <w:rPr>
          <w:b/>
          <w:sz w:val="20"/>
        </w:rPr>
        <w:t>998 </w:t>
      </w:r>
      <w:r>
        <w:rPr>
          <w:sz w:val="20"/>
        </w:rPr>
        <w:t>–</w:t>
      </w:r>
      <w:r>
        <w:rPr>
          <w:spacing w:val="-2"/>
          <w:sz w:val="20"/>
        </w:rPr>
        <w:t> </w:t>
      </w:r>
      <w:r>
        <w:rPr>
          <w:sz w:val="20"/>
        </w:rPr>
        <w:t>policja</w:t>
      </w:r>
    </w:p>
    <w:p>
      <w:pPr>
        <w:pStyle w:val="ListParagraph"/>
        <w:numPr>
          <w:ilvl w:val="0"/>
          <w:numId w:val="4"/>
        </w:numPr>
        <w:tabs>
          <w:tab w:pos="346" w:val="left" w:leader="none"/>
        </w:tabs>
        <w:spacing w:line="245" w:lineRule="exact" w:before="0" w:after="0"/>
        <w:ind w:left="345" w:right="0" w:hanging="107"/>
        <w:jc w:val="left"/>
        <w:rPr>
          <w:sz w:val="20"/>
        </w:rPr>
      </w:pPr>
      <w:r>
        <w:rPr>
          <w:b/>
          <w:sz w:val="20"/>
        </w:rPr>
        <w:t>997 </w:t>
      </w:r>
      <w:r>
        <w:rPr>
          <w:sz w:val="20"/>
        </w:rPr>
        <w:t>– straż</w:t>
      </w:r>
      <w:r>
        <w:rPr>
          <w:spacing w:val="-2"/>
          <w:sz w:val="20"/>
        </w:rPr>
        <w:t> </w:t>
      </w:r>
      <w:r>
        <w:rPr>
          <w:sz w:val="20"/>
        </w:rPr>
        <w:t>pożarna</w:t>
      </w:r>
    </w:p>
    <w:p>
      <w:pPr>
        <w:pStyle w:val="ListParagraph"/>
        <w:numPr>
          <w:ilvl w:val="0"/>
          <w:numId w:val="4"/>
        </w:numPr>
        <w:tabs>
          <w:tab w:pos="346" w:val="left" w:leader="none"/>
        </w:tabs>
        <w:spacing w:line="267" w:lineRule="exact" w:before="0" w:after="0"/>
        <w:ind w:left="345" w:right="0" w:hanging="107"/>
        <w:jc w:val="left"/>
        <w:rPr>
          <w:sz w:val="20"/>
        </w:rPr>
      </w:pPr>
      <w:r>
        <w:rPr>
          <w:b/>
          <w:sz w:val="20"/>
        </w:rPr>
        <w:t>112 </w:t>
      </w:r>
      <w:r>
        <w:rPr>
          <w:sz w:val="20"/>
        </w:rPr>
        <w:t>– Centrum Powiadamiania Ratunkowego (CPR)</w:t>
      </w:r>
    </w:p>
    <w:p>
      <w:pPr>
        <w:spacing w:after="0" w:line="267" w:lineRule="exact"/>
        <w:jc w:val="left"/>
        <w:rPr>
          <w:sz w:val="20"/>
        </w:rPr>
        <w:sectPr>
          <w:pgSz w:w="11910" w:h="16840"/>
          <w:pgMar w:header="276" w:footer="350" w:top="1240" w:bottom="540" w:left="840" w:right="860"/>
        </w:sectPr>
      </w:pPr>
    </w:p>
    <w:p>
      <w:pPr>
        <w:pStyle w:val="ListParagraph"/>
        <w:numPr>
          <w:ilvl w:val="2"/>
          <w:numId w:val="3"/>
        </w:numPr>
        <w:tabs>
          <w:tab w:pos="1028" w:val="left" w:leader="none"/>
        </w:tabs>
        <w:spacing w:line="265" w:lineRule="exact" w:before="0" w:after="0"/>
        <w:ind w:left="1027" w:right="0" w:hanging="361"/>
        <w:jc w:val="left"/>
        <w:rPr>
          <w:sz w:val="20"/>
        </w:rPr>
      </w:pPr>
      <w:r>
        <w:rPr/>
        <w:pict>
          <v:shape style="position:absolute;margin-left:187.800003pt;margin-top:733.440002pt;width:303.150pt;height:51.25pt;mso-position-horizontal-relative:page;mso-position-vertical-relative:page;z-index:15732224" type="#_x0000_t202" filled="false" stroked="true" strokeweight=".48pt" strokecolor="#000000">
            <v:textbox inset="0,0,0,0">
              <w:txbxContent>
                <w:p>
                  <w:pPr>
                    <w:spacing w:line="211" w:lineRule="exact" w:before="0"/>
                    <w:ind w:left="103" w:right="0" w:firstLine="0"/>
                    <w:jc w:val="both"/>
                    <w:rPr>
                      <w:b/>
                      <w:sz w:val="18"/>
                    </w:rPr>
                  </w:pPr>
                  <w:r>
                    <w:rPr>
                      <w:b/>
                      <w:sz w:val="18"/>
                    </w:rPr>
                    <w:t>UWAGA! Po wyłączeniu elektrowni i odłączeniu modułów od falownika, na</w:t>
                  </w:r>
                </w:p>
                <w:p>
                  <w:pPr>
                    <w:spacing w:line="228" w:lineRule="auto" w:before="3"/>
                    <w:ind w:left="103" w:right="107" w:firstLine="0"/>
                    <w:jc w:val="both"/>
                    <w:rPr>
                      <w:b/>
                      <w:sz w:val="18"/>
                    </w:rPr>
                  </w:pPr>
                  <w:r>
                    <w:rPr>
                      <w:b/>
                      <w:sz w:val="18"/>
                    </w:rPr>
                    <w:t>elementach elektrycznych/elektronicznych wewnątrz falownika przez kilka minut utrzymuje się niebezpieczne napięcie! Przed ściągnięciem obudowy i rozpoczęciem prac należy odczekać minimum 10 minut.</w:t>
                  </w:r>
                </w:p>
              </w:txbxContent>
            </v:textbox>
            <v:stroke dashstyle="solid"/>
            <w10:wrap type="none"/>
          </v:shape>
        </w:pict>
      </w:r>
      <w:bookmarkStart w:name="3.2. Bezpieczeństwo elektryczne i zasady" w:id="4"/>
      <w:bookmarkEnd w:id="4"/>
      <w:r>
        <w:rPr/>
      </w:r>
      <w:bookmarkStart w:name="3.2. Bezpieczeństwo elektryczne i zasady" w:id="5"/>
      <w:bookmarkEnd w:id="5"/>
      <w:r>
        <w:rPr>
          <w:color w:val="009BA3"/>
          <w:sz w:val="20"/>
        </w:rPr>
        <w:t>B</w:t>
      </w:r>
      <w:r>
        <w:rPr>
          <w:color w:val="009BA3"/>
          <w:sz w:val="20"/>
        </w:rPr>
        <w:t>ezpieczeństwo elektryczne i zasady użytkowania elektrowni</w:t>
      </w:r>
      <w:r>
        <w:rPr>
          <w:color w:val="009BA3"/>
          <w:spacing w:val="-3"/>
          <w:sz w:val="20"/>
        </w:rPr>
        <w:t> </w:t>
      </w:r>
      <w:r>
        <w:rPr>
          <w:color w:val="009BA3"/>
          <w:sz w:val="20"/>
        </w:rPr>
        <w:t>fotowoltaicznej</w:t>
      </w:r>
    </w:p>
    <w:p>
      <w:pPr>
        <w:spacing w:line="286" w:lineRule="exact" w:before="0"/>
        <w:ind w:left="225" w:right="0" w:firstLine="0"/>
        <w:jc w:val="left"/>
        <w:rPr>
          <w:b/>
          <w:sz w:val="20"/>
        </w:rPr>
      </w:pPr>
      <w:bookmarkStart w:name="Informacje ogólne" w:id="6"/>
      <w:bookmarkEnd w:id="6"/>
      <w:r>
        <w:rPr/>
      </w:r>
      <w:r>
        <w:rPr>
          <w:b/>
          <w:color w:val="009BA3"/>
          <w:sz w:val="20"/>
          <w:u w:val="single" w:color="009BA3"/>
        </w:rPr>
        <w:t>Informacje ogólne</w:t>
      </w:r>
    </w:p>
    <w:p>
      <w:pPr>
        <w:pStyle w:val="BodyText"/>
        <w:spacing w:before="7"/>
        <w:rPr>
          <w:b/>
          <w:sz w:val="27"/>
        </w:rPr>
      </w:pPr>
      <w:r>
        <w:rPr/>
        <w:pict>
          <v:group style="position:absolute;margin-left:52.601002pt;margin-top:21.79446pt;width:438.6pt;height:64.1pt;mso-position-horizontal-relative:page;mso-position-vertical-relative:paragraph;z-index:-15726592;mso-wrap-distance-left:0;mso-wrap-distance-right:0" coordorigin="1052,436" coordsize="8772,1282">
            <v:shape style="position:absolute;left:2779;top:435;width:7044;height:1280" coordorigin="2779,436" coordsize="7044,1280" path="m9823,436l9814,436,9814,445,9814,1705,2789,1705,2789,445,9814,445,9814,436,2789,436,2779,436,2779,445,2779,1705,2779,1715,2789,1715,9814,1715,9823,1715,9823,1705,9823,445,9823,436xe" filled="true" fillcolor="#000000" stroked="false">
              <v:path arrowok="t"/>
              <v:fill type="solid"/>
            </v:shape>
            <v:shape style="position:absolute;left:1052;top:457;width:1805;height:1260" type="#_x0000_t75" stroked="false">
              <v:imagedata r:id="rId10" o:title=""/>
            </v:shape>
            <v:shape style="position:absolute;left:1052;top:435;width:8772;height:1282" type="#_x0000_t202" filled="false" stroked="false">
              <v:textbox inset="0,0,0,0">
                <w:txbxContent>
                  <w:p>
                    <w:pPr>
                      <w:spacing w:line="221" w:lineRule="exact" w:before="0"/>
                      <w:ind w:left="1839" w:right="0" w:firstLine="0"/>
                      <w:jc w:val="both"/>
                      <w:rPr>
                        <w:b/>
                        <w:sz w:val="18"/>
                      </w:rPr>
                    </w:pPr>
                    <w:r>
                      <w:rPr>
                        <w:b/>
                        <w:sz w:val="18"/>
                      </w:rPr>
                      <w:t>System fotowoltaiczny jest systemem elektrycznym! Na łańcuchach modułów, aparatach</w:t>
                    </w:r>
                  </w:p>
                  <w:p>
                    <w:pPr>
                      <w:spacing w:line="228" w:lineRule="auto" w:before="3"/>
                      <w:ind w:left="1839" w:right="120" w:firstLine="0"/>
                      <w:jc w:val="both"/>
                      <w:rPr>
                        <w:b/>
                        <w:sz w:val="18"/>
                      </w:rPr>
                    </w:pPr>
                    <w:r>
                      <w:rPr>
                        <w:b/>
                        <w:sz w:val="18"/>
                      </w:rPr>
                      <w:t>elektrycznych i okablowaniu stałoprądowym mogą występować napięcia do 1000 V oraz prądy do kilkudziesięciu amperów. Porażenie prądem o takim napięciu może spowodować śmierć lub ciężki uszczerbek na zdrowiu! W pracach prowadzonych w bezpośrednim sąsiedztwie elektrowni fotowoltaicznej i jej elementów zachowaj szczególną ostrożność!</w:t>
                    </w:r>
                  </w:p>
                </w:txbxContent>
              </v:textbox>
              <w10:wrap type="none"/>
            </v:shape>
            <w10:wrap type="topAndBottom"/>
          </v:group>
        </w:pict>
      </w:r>
      <w:r>
        <w:rPr/>
        <w:pict>
          <v:group style="position:absolute;margin-left:47.400002pt;margin-top:103.393463pt;width:444.75pt;height:75.150pt;mso-position-horizontal-relative:page;mso-position-vertical-relative:paragraph;z-index:-15726080;mso-wrap-distance-left:0;mso-wrap-distance-right:0" coordorigin="948,2068" coordsize="8895,1503">
            <v:shape style="position:absolute;left:2779;top:2067;width:7064;height:1503" coordorigin="2779,2068" coordsize="7064,1503" path="m9842,2068l9833,2068,9833,2077,9833,3561,2789,3561,2789,2077,9833,2077,9833,2068,2789,2068,2779,2068,2779,2077,2779,3561,2779,3570,2789,3570,9833,3570,9842,3570,9842,3561,9842,2077,9842,2068xe" filled="true" fillcolor="#000000" stroked="false">
              <v:path arrowok="t"/>
              <v:fill type="solid"/>
            </v:shape>
            <v:shape style="position:absolute;left:948;top:2155;width:1909;height:1332" type="#_x0000_t75" stroked="false">
              <v:imagedata r:id="rId10" o:title=""/>
            </v:shape>
            <v:shape style="position:absolute;left:948;top:2067;width:8895;height:1503" type="#_x0000_t202" filled="false" stroked="false">
              <v:textbox inset="0,0,0,0">
                <w:txbxContent>
                  <w:p>
                    <w:pPr>
                      <w:spacing w:line="221" w:lineRule="exact" w:before="0"/>
                      <w:ind w:left="1943" w:right="0" w:firstLine="0"/>
                      <w:jc w:val="both"/>
                      <w:rPr>
                        <w:b/>
                        <w:sz w:val="18"/>
                      </w:rPr>
                    </w:pPr>
                    <w:bookmarkStart w:name="System fotowoltaiczny jest systemem elek" w:id="7"/>
                    <w:bookmarkEnd w:id="7"/>
                    <w:r>
                      <w:rPr/>
                    </w:r>
                    <w:r>
                      <w:rPr>
                        <w:b/>
                        <w:sz w:val="18"/>
                      </w:rPr>
                      <w:t>System fotowoltaiczny jest systemem elektrycznym! Na falowniku, aparatach</w:t>
                    </w:r>
                  </w:p>
                  <w:p>
                    <w:pPr>
                      <w:spacing w:line="228" w:lineRule="auto" w:before="3"/>
                      <w:ind w:left="1943" w:right="110" w:firstLine="0"/>
                      <w:jc w:val="both"/>
                      <w:rPr>
                        <w:b/>
                        <w:sz w:val="18"/>
                      </w:rPr>
                    </w:pPr>
                    <w:r>
                      <w:rPr>
                        <w:b/>
                        <w:sz w:val="18"/>
                      </w:rPr>
                      <w:t>elektrycznych i okablowaniu zmiennoprądowym występuje napięcie 230/400 V oraz prądy o wartościach do kilkudziesięciu amperów (lub więcej). Porażenie prądem o takim napięciu może spowodować śmierć lub ciężki uszczerbek na zdrowiu! W pracach prowadzonych w bezpośrednim sąsiedztwie elektrowni fotowoltaicznej i jej elementów zachowaj szczególną ostrożność!</w:t>
                    </w:r>
                  </w:p>
                </w:txbxContent>
              </v:textbox>
              <w10:wrap type="none"/>
            </v:shape>
            <w10:wrap type="topAndBottom"/>
          </v:group>
        </w:pict>
      </w:r>
    </w:p>
    <w:p>
      <w:pPr>
        <w:pStyle w:val="BodyText"/>
        <w:spacing w:before="8"/>
        <w:rPr>
          <w:b/>
          <w:sz w:val="19"/>
        </w:rPr>
      </w:pPr>
    </w:p>
    <w:p>
      <w:pPr>
        <w:pStyle w:val="BodyText"/>
        <w:spacing w:before="11"/>
        <w:rPr>
          <w:b/>
          <w:sz w:val="16"/>
        </w:rPr>
      </w:pPr>
    </w:p>
    <w:p>
      <w:pPr>
        <w:spacing w:line="204" w:lineRule="auto" w:before="56"/>
        <w:ind w:left="240" w:right="211" w:firstLine="427"/>
        <w:jc w:val="both"/>
        <w:rPr>
          <w:sz w:val="18"/>
        </w:rPr>
      </w:pPr>
      <w:r>
        <w:rPr>
          <w:sz w:val="18"/>
        </w:rPr>
        <w:t>Elektrownia fotowoltaiczna jest urządzeniem wytwarzającym prąd elektryczny i podlega tym samym zasadom i przepisom co inne urządzenia czy układy elektryczne.</w:t>
      </w:r>
    </w:p>
    <w:p>
      <w:pPr>
        <w:spacing w:line="219" w:lineRule="exact" w:before="0"/>
        <w:ind w:left="667" w:right="0" w:firstLine="0"/>
        <w:jc w:val="both"/>
        <w:rPr>
          <w:sz w:val="18"/>
        </w:rPr>
      </w:pPr>
      <w:r>
        <w:rPr>
          <w:sz w:val="18"/>
        </w:rPr>
        <w:t>Elektrowni fotowoltaicznej nie wolno na własną rękę modyfikować, przerabiać i/lub naprawiać. Prace elektryczne związane z</w:t>
      </w:r>
    </w:p>
    <w:p>
      <w:pPr>
        <w:spacing w:line="228" w:lineRule="auto" w:before="3"/>
        <w:ind w:left="240" w:right="220" w:firstLine="0"/>
        <w:jc w:val="both"/>
        <w:rPr>
          <w:sz w:val="18"/>
        </w:rPr>
      </w:pPr>
      <w:r>
        <w:rPr>
          <w:sz w:val="18"/>
        </w:rPr>
        <w:t>konserwacją i obsługą instalacji PV mogą przeprowadzać jedynie osoby przeszkolone z obsługi i naprawy urządzeń i układów elektrycznych, posiadające odpowiednie doświadczenie oraz uprawnienia potwierdzone certyfikatami wymaganymi przez przepisy prawa.</w:t>
      </w:r>
    </w:p>
    <w:p>
      <w:pPr>
        <w:pStyle w:val="BodyText"/>
        <w:spacing w:before="6"/>
        <w:rPr>
          <w:sz w:val="22"/>
        </w:rPr>
      </w:pPr>
    </w:p>
    <w:p>
      <w:pPr>
        <w:pStyle w:val="BodyText"/>
        <w:ind w:left="239"/>
        <w:jc w:val="both"/>
      </w:pPr>
      <w:r>
        <w:rPr>
          <w:color w:val="009BA3"/>
        </w:rPr>
        <w:t>Załączanie i wyłączanie elektrowni fotowoltaicznej</w:t>
      </w:r>
    </w:p>
    <w:p>
      <w:pPr>
        <w:pStyle w:val="BodyText"/>
        <w:spacing w:before="5"/>
        <w:rPr>
          <w:sz w:val="16"/>
        </w:rPr>
      </w:pPr>
    </w:p>
    <w:p>
      <w:pPr>
        <w:spacing w:line="204" w:lineRule="auto" w:before="0"/>
        <w:ind w:left="240" w:right="0" w:firstLine="707"/>
        <w:jc w:val="left"/>
        <w:rPr>
          <w:b/>
          <w:sz w:val="18"/>
        </w:rPr>
      </w:pPr>
      <w:r>
        <w:rPr>
          <w:b/>
          <w:sz w:val="18"/>
        </w:rPr>
        <w:t>W przypadku potrzeby awaryjnego wyłączenia elektrowni (nieprawidłowa praca falownika lub modułów, zagrożenie dla życia lub zdrowia) należy zachować odpowiednią kolejność działań opisanych poniżej:</w:t>
      </w:r>
    </w:p>
    <w:p>
      <w:pPr>
        <w:pStyle w:val="BodyText"/>
        <w:spacing w:before="4"/>
        <w:rPr>
          <w:b/>
          <w:sz w:val="15"/>
        </w:rPr>
      </w:pPr>
    </w:p>
    <w:p>
      <w:pPr>
        <w:pStyle w:val="ListParagraph"/>
        <w:numPr>
          <w:ilvl w:val="0"/>
          <w:numId w:val="5"/>
        </w:numPr>
        <w:tabs>
          <w:tab w:pos="1027" w:val="left" w:leader="none"/>
          <w:tab w:pos="1028" w:val="left" w:leader="none"/>
        </w:tabs>
        <w:spacing w:line="201" w:lineRule="auto" w:before="1" w:after="0"/>
        <w:ind w:left="1027" w:right="212" w:hanging="360"/>
        <w:jc w:val="left"/>
        <w:rPr>
          <w:sz w:val="18"/>
        </w:rPr>
      </w:pPr>
      <w:r>
        <w:rPr>
          <w:sz w:val="18"/>
        </w:rPr>
        <w:t>Pierwszym krokiem jest odłączenie modułów od falownika poprzez rozłączenie rozłącznika wbudowanego w falownik od spodu na pozycję</w:t>
      </w:r>
      <w:r>
        <w:rPr>
          <w:spacing w:val="-1"/>
          <w:sz w:val="18"/>
        </w:rPr>
        <w:t> </w:t>
      </w:r>
      <w:r>
        <w:rPr>
          <w:sz w:val="18"/>
        </w:rPr>
        <w:t>„OFF”</w:t>
      </w:r>
    </w:p>
    <w:p>
      <w:pPr>
        <w:pStyle w:val="ListParagraph"/>
        <w:numPr>
          <w:ilvl w:val="0"/>
          <w:numId w:val="5"/>
        </w:numPr>
        <w:tabs>
          <w:tab w:pos="1027" w:val="left" w:leader="none"/>
          <w:tab w:pos="1028" w:val="left" w:leader="none"/>
        </w:tabs>
        <w:spacing w:line="201" w:lineRule="auto" w:before="3" w:after="0"/>
        <w:ind w:left="1027" w:right="210" w:hanging="360"/>
        <w:jc w:val="left"/>
        <w:rPr>
          <w:sz w:val="18"/>
        </w:rPr>
      </w:pPr>
      <w:r>
        <w:rPr>
          <w:sz w:val="18"/>
        </w:rPr>
        <w:t>Dla instalacji wyposażonych w rozłączniki FR na poszczególnych łańcuchach modułów powinno się również rozłączyć te rozłączniki</w:t>
      </w:r>
    </w:p>
    <w:p>
      <w:pPr>
        <w:pStyle w:val="ListParagraph"/>
        <w:numPr>
          <w:ilvl w:val="0"/>
          <w:numId w:val="5"/>
        </w:numPr>
        <w:tabs>
          <w:tab w:pos="1027" w:val="left" w:leader="none"/>
          <w:tab w:pos="1028" w:val="left" w:leader="none"/>
        </w:tabs>
        <w:spacing w:line="201" w:lineRule="auto" w:before="3" w:after="0"/>
        <w:ind w:left="1027" w:right="212" w:hanging="360"/>
        <w:jc w:val="left"/>
        <w:rPr>
          <w:sz w:val="18"/>
        </w:rPr>
      </w:pPr>
      <w:r>
        <w:rPr>
          <w:sz w:val="18"/>
        </w:rPr>
        <w:t>Kolejnym krokiem jest rozłączenie wyłączników różnicowo-prądowych oraz nadmiaro-prądowych w pozycję „OFF” w rozdzielnicy</w:t>
      </w:r>
      <w:r>
        <w:rPr>
          <w:spacing w:val="-1"/>
          <w:sz w:val="18"/>
        </w:rPr>
        <w:t> </w:t>
      </w:r>
      <w:r>
        <w:rPr>
          <w:sz w:val="18"/>
        </w:rPr>
        <w:t>AC</w:t>
      </w:r>
    </w:p>
    <w:p>
      <w:pPr>
        <w:pStyle w:val="ListParagraph"/>
        <w:numPr>
          <w:ilvl w:val="0"/>
          <w:numId w:val="5"/>
        </w:numPr>
        <w:tabs>
          <w:tab w:pos="1027" w:val="left" w:leader="none"/>
          <w:tab w:pos="1028" w:val="left" w:leader="none"/>
        </w:tabs>
        <w:spacing w:line="229" w:lineRule="exact" w:before="0" w:after="0"/>
        <w:ind w:left="1027" w:right="0" w:hanging="361"/>
        <w:jc w:val="left"/>
        <w:rPr>
          <w:sz w:val="18"/>
        </w:rPr>
      </w:pPr>
      <w:r>
        <w:rPr>
          <w:sz w:val="18"/>
        </w:rPr>
        <w:t>Żeby wyłączyć pracującą elektrownie należy odłączyć ją poprzez rozłączenie rozłączników bezpiecznikowych</w:t>
      </w:r>
      <w:r>
        <w:rPr>
          <w:spacing w:val="-12"/>
          <w:sz w:val="18"/>
        </w:rPr>
        <w:t> </w:t>
      </w:r>
      <w:r>
        <w:rPr>
          <w:sz w:val="18"/>
        </w:rPr>
        <w:t>DC.</w:t>
      </w:r>
    </w:p>
    <w:p>
      <w:pPr>
        <w:pStyle w:val="BodyText"/>
        <w:spacing w:before="7"/>
        <w:rPr>
          <w:sz w:val="24"/>
        </w:rPr>
      </w:pPr>
    </w:p>
    <w:p>
      <w:pPr>
        <w:pStyle w:val="Heading1"/>
        <w:ind w:left="240"/>
      </w:pPr>
      <w:r>
        <w:rPr/>
        <w:t>W przypadku potrzeby załączenia elektrowni należy zachować odwrotną kolejność działań opisanych powyżej:</w:t>
      </w:r>
    </w:p>
    <w:p>
      <w:pPr>
        <w:pStyle w:val="BodyText"/>
        <w:spacing w:before="2"/>
        <w:rPr>
          <w:b/>
          <w:sz w:val="14"/>
        </w:rPr>
      </w:pPr>
    </w:p>
    <w:p>
      <w:pPr>
        <w:pStyle w:val="ListParagraph"/>
        <w:numPr>
          <w:ilvl w:val="0"/>
          <w:numId w:val="6"/>
        </w:numPr>
        <w:tabs>
          <w:tab w:pos="1027" w:val="left" w:leader="none"/>
          <w:tab w:pos="1028" w:val="left" w:leader="none"/>
        </w:tabs>
        <w:spacing w:line="240" w:lineRule="exact" w:before="0" w:after="0"/>
        <w:ind w:left="1027" w:right="0" w:hanging="361"/>
        <w:jc w:val="left"/>
        <w:rPr>
          <w:sz w:val="18"/>
        </w:rPr>
      </w:pPr>
      <w:r>
        <w:rPr>
          <w:sz w:val="18"/>
        </w:rPr>
        <w:t>Żeby załączyć pracującą elektrownie należy załączyć ją poprzez załączenie rozłączników bezpiecznikowych</w:t>
      </w:r>
      <w:r>
        <w:rPr>
          <w:spacing w:val="-12"/>
          <w:sz w:val="18"/>
        </w:rPr>
        <w:t> </w:t>
      </w:r>
      <w:r>
        <w:rPr>
          <w:sz w:val="18"/>
        </w:rPr>
        <w:t>DC.</w:t>
      </w:r>
    </w:p>
    <w:p>
      <w:pPr>
        <w:pStyle w:val="ListParagraph"/>
        <w:numPr>
          <w:ilvl w:val="0"/>
          <w:numId w:val="6"/>
        </w:numPr>
        <w:tabs>
          <w:tab w:pos="1027" w:val="left" w:leader="none"/>
          <w:tab w:pos="1028" w:val="left" w:leader="none"/>
        </w:tabs>
        <w:spacing w:line="201" w:lineRule="auto" w:before="14" w:after="0"/>
        <w:ind w:left="1027" w:right="214" w:hanging="360"/>
        <w:jc w:val="left"/>
        <w:rPr>
          <w:sz w:val="18"/>
        </w:rPr>
      </w:pPr>
      <w:r>
        <w:rPr>
          <w:sz w:val="18"/>
        </w:rPr>
        <w:t>Kolejnym krokiem jest załączenie wyłączników różnicowo-prądowych oraz nadmiaro-prądowych w pozycję „ON” w rozdzielnicy</w:t>
      </w:r>
      <w:r>
        <w:rPr>
          <w:spacing w:val="-1"/>
          <w:sz w:val="18"/>
        </w:rPr>
        <w:t> </w:t>
      </w:r>
      <w:r>
        <w:rPr>
          <w:sz w:val="18"/>
        </w:rPr>
        <w:t>AC</w:t>
      </w:r>
    </w:p>
    <w:p>
      <w:pPr>
        <w:pStyle w:val="ListParagraph"/>
        <w:numPr>
          <w:ilvl w:val="0"/>
          <w:numId w:val="6"/>
        </w:numPr>
        <w:tabs>
          <w:tab w:pos="1027" w:val="left" w:leader="none"/>
          <w:tab w:pos="1028" w:val="left" w:leader="none"/>
        </w:tabs>
        <w:spacing w:line="208" w:lineRule="exact" w:before="0" w:after="0"/>
        <w:ind w:left="1027" w:right="0" w:hanging="361"/>
        <w:jc w:val="left"/>
        <w:rPr>
          <w:sz w:val="18"/>
        </w:rPr>
      </w:pPr>
      <w:r>
        <w:rPr>
          <w:sz w:val="18"/>
        </w:rPr>
        <w:t>Dla</w:t>
      </w:r>
      <w:r>
        <w:rPr>
          <w:spacing w:val="23"/>
          <w:sz w:val="18"/>
        </w:rPr>
        <w:t> </w:t>
      </w:r>
      <w:r>
        <w:rPr>
          <w:sz w:val="18"/>
        </w:rPr>
        <w:t>instalacji</w:t>
      </w:r>
      <w:r>
        <w:rPr>
          <w:spacing w:val="23"/>
          <w:sz w:val="18"/>
        </w:rPr>
        <w:t> </w:t>
      </w:r>
      <w:r>
        <w:rPr>
          <w:sz w:val="18"/>
        </w:rPr>
        <w:t>wyposażonych</w:t>
      </w:r>
      <w:r>
        <w:rPr>
          <w:spacing w:val="22"/>
          <w:sz w:val="18"/>
        </w:rPr>
        <w:t> </w:t>
      </w:r>
      <w:r>
        <w:rPr>
          <w:sz w:val="18"/>
        </w:rPr>
        <w:t>w</w:t>
      </w:r>
      <w:r>
        <w:rPr>
          <w:spacing w:val="24"/>
          <w:sz w:val="18"/>
        </w:rPr>
        <w:t> </w:t>
      </w:r>
      <w:r>
        <w:rPr>
          <w:sz w:val="18"/>
        </w:rPr>
        <w:t>rozłączniki</w:t>
      </w:r>
      <w:r>
        <w:rPr>
          <w:spacing w:val="23"/>
          <w:sz w:val="18"/>
        </w:rPr>
        <w:t> </w:t>
      </w:r>
      <w:r>
        <w:rPr>
          <w:sz w:val="18"/>
        </w:rPr>
        <w:t>FR</w:t>
      </w:r>
      <w:r>
        <w:rPr>
          <w:spacing w:val="24"/>
          <w:sz w:val="18"/>
        </w:rPr>
        <w:t> </w:t>
      </w:r>
      <w:r>
        <w:rPr>
          <w:sz w:val="18"/>
        </w:rPr>
        <w:t>na</w:t>
      </w:r>
      <w:r>
        <w:rPr>
          <w:spacing w:val="23"/>
          <w:sz w:val="18"/>
        </w:rPr>
        <w:t> </w:t>
      </w:r>
      <w:r>
        <w:rPr>
          <w:sz w:val="18"/>
        </w:rPr>
        <w:t>poszczególnych</w:t>
      </w:r>
      <w:r>
        <w:rPr>
          <w:spacing w:val="23"/>
          <w:sz w:val="18"/>
        </w:rPr>
        <w:t> </w:t>
      </w:r>
      <w:r>
        <w:rPr>
          <w:sz w:val="18"/>
        </w:rPr>
        <w:t>łańcuchach</w:t>
      </w:r>
      <w:r>
        <w:rPr>
          <w:spacing w:val="22"/>
          <w:sz w:val="18"/>
        </w:rPr>
        <w:t> </w:t>
      </w:r>
      <w:r>
        <w:rPr>
          <w:sz w:val="18"/>
        </w:rPr>
        <w:t>modułów</w:t>
      </w:r>
      <w:r>
        <w:rPr>
          <w:spacing w:val="24"/>
          <w:sz w:val="18"/>
        </w:rPr>
        <w:t> </w:t>
      </w:r>
      <w:r>
        <w:rPr>
          <w:sz w:val="18"/>
        </w:rPr>
        <w:t>powinno</w:t>
      </w:r>
      <w:r>
        <w:rPr>
          <w:spacing w:val="24"/>
          <w:sz w:val="18"/>
        </w:rPr>
        <w:t> </w:t>
      </w:r>
      <w:r>
        <w:rPr>
          <w:sz w:val="18"/>
        </w:rPr>
        <w:t>się</w:t>
      </w:r>
      <w:r>
        <w:rPr>
          <w:spacing w:val="23"/>
          <w:sz w:val="18"/>
        </w:rPr>
        <w:t> </w:t>
      </w:r>
      <w:r>
        <w:rPr>
          <w:sz w:val="18"/>
        </w:rPr>
        <w:t>również</w:t>
      </w:r>
      <w:r>
        <w:rPr>
          <w:spacing w:val="25"/>
          <w:sz w:val="18"/>
        </w:rPr>
        <w:t> </w:t>
      </w:r>
      <w:r>
        <w:rPr>
          <w:sz w:val="18"/>
        </w:rPr>
        <w:t>załączyć</w:t>
      </w:r>
      <w:r>
        <w:rPr>
          <w:spacing w:val="22"/>
          <w:sz w:val="18"/>
        </w:rPr>
        <w:t> </w:t>
      </w:r>
      <w:r>
        <w:rPr>
          <w:sz w:val="18"/>
        </w:rPr>
        <w:t>te</w:t>
      </w:r>
    </w:p>
    <w:p>
      <w:pPr>
        <w:spacing w:line="220" w:lineRule="exact" w:before="0"/>
        <w:ind w:left="1027" w:right="0" w:firstLine="0"/>
        <w:jc w:val="left"/>
        <w:rPr>
          <w:sz w:val="18"/>
        </w:rPr>
      </w:pPr>
      <w:r>
        <w:rPr>
          <w:sz w:val="18"/>
        </w:rPr>
        <w:t>rozłączniki.</w:t>
      </w:r>
    </w:p>
    <w:p>
      <w:pPr>
        <w:pStyle w:val="ListParagraph"/>
        <w:numPr>
          <w:ilvl w:val="0"/>
          <w:numId w:val="6"/>
        </w:numPr>
        <w:tabs>
          <w:tab w:pos="1026" w:val="left" w:leader="none"/>
          <w:tab w:pos="1028" w:val="left" w:leader="none"/>
        </w:tabs>
        <w:spacing w:line="221" w:lineRule="exact" w:before="0" w:after="0"/>
        <w:ind w:left="1027" w:right="0" w:hanging="361"/>
        <w:jc w:val="left"/>
        <w:rPr>
          <w:sz w:val="18"/>
        </w:rPr>
      </w:pPr>
      <w:r>
        <w:rPr>
          <w:sz w:val="18"/>
        </w:rPr>
        <w:t>Ostatnim krokiem jest włączenie falownika poprzez załączenie rozłącznika wbudowanego w falownik od spodu na </w:t>
      </w:r>
      <w:r>
        <w:rPr>
          <w:spacing w:val="2"/>
          <w:sz w:val="18"/>
        </w:rPr>
        <w:t> </w:t>
      </w:r>
      <w:r>
        <w:rPr>
          <w:sz w:val="18"/>
        </w:rPr>
        <w:t>pozycję</w:t>
      </w:r>
    </w:p>
    <w:p>
      <w:pPr>
        <w:spacing w:line="240" w:lineRule="exact" w:before="0"/>
        <w:ind w:left="1027" w:right="0" w:firstLine="0"/>
        <w:jc w:val="left"/>
        <w:rPr>
          <w:sz w:val="18"/>
        </w:rPr>
      </w:pPr>
      <w:r>
        <w:rPr/>
        <w:pict>
          <v:group style="position:absolute;margin-left:77.579277pt;margin-top:36.374168pt;width:99.55pt;height:137.1pt;mso-position-horizontal-relative:page;mso-position-vertical-relative:paragraph;z-index:15731712" coordorigin="1552,727" coordsize="1991,2742">
            <v:shape style="position:absolute;left:1868;top:727;width:1237;height:1317" type="#_x0000_t75" stroked="false">
              <v:imagedata r:id="rId8" o:title=""/>
            </v:shape>
            <v:shape style="position:absolute;left:1551;top:2084;width:1991;height:1384" type="#_x0000_t75" stroked="false">
              <v:imagedata r:id="rId9" o:title=""/>
            </v:shape>
            <w10:wrap type="none"/>
          </v:group>
        </w:pict>
      </w:r>
      <w:r>
        <w:rPr/>
        <w:pict>
          <v:shape style="position:absolute;margin-left:186.600006pt;margin-top:50.264339pt;width:303.150pt;height:26.8pt;mso-position-horizontal-relative:page;mso-position-vertical-relative:paragraph;z-index:15732736" type="#_x0000_t202" filled="false" stroked="true" strokeweight=".48pt" strokecolor="#000000">
            <v:textbox inset="0,0,0,0">
              <w:txbxContent>
                <w:p>
                  <w:pPr>
                    <w:spacing w:line="213" w:lineRule="exact" w:before="0"/>
                    <w:ind w:left="103" w:right="0" w:firstLine="0"/>
                    <w:jc w:val="left"/>
                    <w:rPr>
                      <w:b/>
                      <w:sz w:val="18"/>
                    </w:rPr>
                  </w:pPr>
                  <w:r>
                    <w:rPr>
                      <w:b/>
                      <w:sz w:val="18"/>
                    </w:rPr>
                    <w:t>UWAGA! Nieprzestrzeganie kolejności załączania i wyłączania elektrowni</w:t>
                  </w:r>
                </w:p>
                <w:p>
                  <w:pPr>
                    <w:spacing w:line="253" w:lineRule="exact" w:before="0"/>
                    <w:ind w:left="103" w:right="0" w:firstLine="0"/>
                    <w:jc w:val="left"/>
                    <w:rPr>
                      <w:b/>
                      <w:sz w:val="18"/>
                    </w:rPr>
                  </w:pPr>
                  <w:r>
                    <w:rPr>
                      <w:b/>
                      <w:sz w:val="18"/>
                    </w:rPr>
                    <w:t>fotowoltaicznej może spowodować uszkodzenie falownika.</w:t>
                  </w:r>
                </w:p>
              </w:txbxContent>
            </v:textbox>
            <v:stroke dashstyle="solid"/>
            <w10:wrap type="none"/>
          </v:shape>
        </w:pict>
      </w:r>
      <w:r>
        <w:rPr>
          <w:sz w:val="18"/>
        </w:rPr>
        <w:t>„ON”</w:t>
      </w:r>
    </w:p>
    <w:p>
      <w:pPr>
        <w:spacing w:after="0" w:line="240" w:lineRule="exact"/>
        <w:jc w:val="left"/>
        <w:rPr>
          <w:sz w:val="18"/>
        </w:rPr>
        <w:sectPr>
          <w:pgSz w:w="11910" w:h="16840"/>
          <w:pgMar w:header="276" w:footer="350" w:top="1240" w:bottom="540" w:left="840" w:right="860"/>
        </w:sectPr>
      </w:pPr>
    </w:p>
    <w:p>
      <w:pPr>
        <w:pStyle w:val="BodyText"/>
        <w:spacing w:before="6"/>
        <w:rPr>
          <w:sz w:val="19"/>
        </w:rPr>
      </w:pPr>
    </w:p>
    <w:p>
      <w:pPr>
        <w:pStyle w:val="BodyText"/>
        <w:ind w:left="711"/>
      </w:pPr>
      <w:r>
        <w:rPr>
          <w:position w:val="15"/>
        </w:rPr>
        <w:drawing>
          <wp:inline distT="0" distB="0" distL="0" distR="0">
            <wp:extent cx="1275564" cy="886777"/>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9" cstate="print"/>
                    <a:stretch>
                      <a:fillRect/>
                    </a:stretch>
                  </pic:blipFill>
                  <pic:spPr>
                    <a:xfrm>
                      <a:off x="0" y="0"/>
                      <a:ext cx="1275564" cy="886777"/>
                    </a:xfrm>
                    <a:prstGeom prst="rect">
                      <a:avLst/>
                    </a:prstGeom>
                  </pic:spPr>
                </pic:pic>
              </a:graphicData>
            </a:graphic>
          </wp:inline>
        </w:drawing>
      </w:r>
      <w:r>
        <w:rPr>
          <w:position w:val="15"/>
        </w:rPr>
      </w:r>
      <w:r>
        <w:rPr>
          <w:rFonts w:ascii="Times New Roman"/>
          <w:spacing w:val="148"/>
          <w:position w:val="15"/>
        </w:rPr>
        <w:t> </w:t>
      </w:r>
      <w:r>
        <w:rPr>
          <w:spacing w:val="148"/>
        </w:rPr>
        <w:pict>
          <v:shape style="width:303.150pt;height:75.850pt;mso-position-horizontal-relative:char;mso-position-vertical-relative:line" type="#_x0000_t202" filled="false" stroked="true" strokeweight=".48pt" strokecolor="#000000">
            <w10:anchorlock/>
            <v:textbox inset="0,0,0,0">
              <w:txbxContent>
                <w:p>
                  <w:pPr>
                    <w:spacing w:line="211" w:lineRule="exact" w:before="0"/>
                    <w:ind w:left="103" w:right="0" w:firstLine="0"/>
                    <w:jc w:val="both"/>
                    <w:rPr>
                      <w:b/>
                      <w:sz w:val="18"/>
                    </w:rPr>
                  </w:pPr>
                  <w:r>
                    <w:rPr>
                      <w:b/>
                      <w:sz w:val="18"/>
                    </w:rPr>
                    <w:t>UWAGA! Pod żadnym pozorem nie wolno rozłączać okablowania</w:t>
                  </w:r>
                </w:p>
                <w:p>
                  <w:pPr>
                    <w:spacing w:line="228" w:lineRule="auto" w:before="3"/>
                    <w:ind w:left="103" w:right="105" w:firstLine="0"/>
                    <w:jc w:val="both"/>
                    <w:rPr>
                      <w:b/>
                      <w:sz w:val="18"/>
                    </w:rPr>
                  </w:pPr>
                  <w:r>
                    <w:rPr>
                      <w:b/>
                      <w:sz w:val="18"/>
                    </w:rPr>
                    <w:t>stałoprądowego podczas pracy systemu. W trakcie takiego rozłączenia może powstać łuk elektryczny o długości nawet kilkudziesięciu centymetrów. Rozłączanie elementów stałoprądowych innych niż przystosowane do gaszenia łuku elektrycznego zabezpieczenia grozi śmiercią lub trwałym uszczerbkiem na</w:t>
                  </w:r>
                  <w:r>
                    <w:rPr>
                      <w:b/>
                      <w:spacing w:val="-1"/>
                      <w:sz w:val="18"/>
                    </w:rPr>
                    <w:t> </w:t>
                  </w:r>
                  <w:r>
                    <w:rPr>
                      <w:b/>
                      <w:sz w:val="18"/>
                    </w:rPr>
                    <w:t>zdrowiu.</w:t>
                  </w:r>
                </w:p>
              </w:txbxContent>
            </v:textbox>
            <v:stroke dashstyle="solid"/>
          </v:shape>
        </w:pict>
      </w:r>
      <w:r>
        <w:rPr>
          <w:spacing w:val="148"/>
        </w:rPr>
      </w:r>
    </w:p>
    <w:p>
      <w:pPr>
        <w:pStyle w:val="BodyText"/>
      </w:pPr>
    </w:p>
    <w:p>
      <w:pPr>
        <w:pStyle w:val="BodyText"/>
        <w:spacing w:before="11"/>
        <w:rPr>
          <w:sz w:val="26"/>
        </w:rPr>
      </w:pPr>
    </w:p>
    <w:p>
      <w:pPr>
        <w:pStyle w:val="BodyText"/>
        <w:spacing w:before="15"/>
        <w:ind w:left="239"/>
      </w:pPr>
      <w:r>
        <w:rPr>
          <w:color w:val="009BA3"/>
        </w:rPr>
        <w:t>Stany awaryjne. Przykładowe stany awaryjne instalacji fotowoltaicznej.</w:t>
      </w:r>
    </w:p>
    <w:p>
      <w:pPr>
        <w:pStyle w:val="BodyText"/>
      </w:pPr>
    </w:p>
    <w:p>
      <w:pPr>
        <w:pStyle w:val="BodyText"/>
        <w:spacing w:before="1"/>
        <w:rPr>
          <w:sz w:val="16"/>
        </w:rPr>
      </w:pPr>
    </w:p>
    <w:p>
      <w:pPr>
        <w:spacing w:line="256" w:lineRule="auto" w:before="0"/>
        <w:ind w:left="2035" w:right="1823" w:firstLine="0"/>
        <w:jc w:val="left"/>
        <w:rPr>
          <w:sz w:val="18"/>
        </w:rPr>
      </w:pPr>
      <w:r>
        <w:rPr/>
        <w:drawing>
          <wp:anchor distT="0" distB="0" distL="0" distR="0" allowOverlap="1" layoutInCell="1" locked="0" behindDoc="1" simplePos="0" relativeHeight="487374848">
            <wp:simplePos x="0" y="0"/>
            <wp:positionH relativeFrom="page">
              <wp:posOffset>676256</wp:posOffset>
            </wp:positionH>
            <wp:positionV relativeFrom="paragraph">
              <wp:posOffset>-142685</wp:posOffset>
            </wp:positionV>
            <wp:extent cx="784951" cy="836115"/>
            <wp:effectExtent l="0" t="0" r="0" b="0"/>
            <wp:wrapNone/>
            <wp:docPr id="9" name="image2.png"/>
            <wp:cNvGraphicFramePr>
              <a:graphicFrameLocks noChangeAspect="1"/>
            </wp:cNvGraphicFramePr>
            <a:graphic>
              <a:graphicData uri="http://schemas.openxmlformats.org/drawingml/2006/picture">
                <pic:pic>
                  <pic:nvPicPr>
                    <pic:cNvPr id="10" name="image2.png"/>
                    <pic:cNvPicPr/>
                  </pic:nvPicPr>
                  <pic:blipFill>
                    <a:blip r:embed="rId8" cstate="print"/>
                    <a:stretch>
                      <a:fillRect/>
                    </a:stretch>
                  </pic:blipFill>
                  <pic:spPr>
                    <a:xfrm>
                      <a:off x="0" y="0"/>
                      <a:ext cx="784951" cy="836115"/>
                    </a:xfrm>
                    <a:prstGeom prst="rect">
                      <a:avLst/>
                    </a:prstGeom>
                  </pic:spPr>
                </pic:pic>
              </a:graphicData>
            </a:graphic>
          </wp:anchor>
        </w:drawing>
      </w:r>
      <w:r>
        <w:rPr>
          <w:sz w:val="18"/>
        </w:rPr>
        <w:t>Informacja: Czerwona lampka na ochronniku DC. Uszkodzenie ochronnika przepięć DC. Zalecenia: wyłączenie instalacji fotowoltaicznej. Kontakt telefoniczny do serwisu.</w:t>
      </w:r>
    </w:p>
    <w:p>
      <w:pPr>
        <w:pStyle w:val="BodyText"/>
        <w:spacing w:before="7"/>
        <w:rPr>
          <w:sz w:val="19"/>
        </w:rPr>
      </w:pPr>
    </w:p>
    <w:p>
      <w:pPr>
        <w:spacing w:line="256" w:lineRule="auto" w:before="0"/>
        <w:ind w:left="947" w:right="3345" w:firstLine="1087"/>
        <w:jc w:val="left"/>
        <w:rPr>
          <w:sz w:val="18"/>
        </w:rPr>
      </w:pPr>
      <w:r>
        <w:rPr>
          <w:sz w:val="18"/>
        </w:rPr>
        <w:t>Informacja: Uszkodzenie rozłącznika bezpiecznikowego DC. Zalecenia: wyłączenie instalacji fotowoltaicznej. Kontakt telefoniczny do serwisu.</w:t>
      </w:r>
    </w:p>
    <w:p>
      <w:pPr>
        <w:pStyle w:val="BodyText"/>
        <w:spacing w:before="3"/>
        <w:rPr>
          <w:sz w:val="19"/>
        </w:rPr>
      </w:pPr>
    </w:p>
    <w:p>
      <w:pPr>
        <w:spacing w:line="256" w:lineRule="auto" w:before="1"/>
        <w:ind w:left="2471" w:right="1821" w:hanging="380"/>
        <w:jc w:val="left"/>
        <w:rPr>
          <w:sz w:val="18"/>
        </w:rPr>
      </w:pPr>
      <w:r>
        <w:rPr/>
        <w:drawing>
          <wp:anchor distT="0" distB="0" distL="0" distR="0" allowOverlap="1" layoutInCell="1" locked="0" behindDoc="0" simplePos="0" relativeHeight="15734272">
            <wp:simplePos x="0" y="0"/>
            <wp:positionH relativeFrom="page">
              <wp:posOffset>676256</wp:posOffset>
            </wp:positionH>
            <wp:positionV relativeFrom="paragraph">
              <wp:posOffset>390562</wp:posOffset>
            </wp:positionV>
            <wp:extent cx="784951" cy="836115"/>
            <wp:effectExtent l="0" t="0" r="0" b="0"/>
            <wp:wrapNone/>
            <wp:docPr id="11" name="image2.png"/>
            <wp:cNvGraphicFramePr>
              <a:graphicFrameLocks noChangeAspect="1"/>
            </wp:cNvGraphicFramePr>
            <a:graphic>
              <a:graphicData uri="http://schemas.openxmlformats.org/drawingml/2006/picture">
                <pic:pic>
                  <pic:nvPicPr>
                    <pic:cNvPr id="12" name="image2.png"/>
                    <pic:cNvPicPr/>
                  </pic:nvPicPr>
                  <pic:blipFill>
                    <a:blip r:embed="rId8" cstate="print"/>
                    <a:stretch>
                      <a:fillRect/>
                    </a:stretch>
                  </pic:blipFill>
                  <pic:spPr>
                    <a:xfrm>
                      <a:off x="0" y="0"/>
                      <a:ext cx="784951" cy="836115"/>
                    </a:xfrm>
                    <a:prstGeom prst="rect">
                      <a:avLst/>
                    </a:prstGeom>
                  </pic:spPr>
                </pic:pic>
              </a:graphicData>
            </a:graphic>
          </wp:anchor>
        </w:drawing>
      </w:r>
      <w:r>
        <w:rPr>
          <w:sz w:val="18"/>
        </w:rPr>
        <w:t>Informacja: Wyłączenie zabezpieczenia różnicowo-prądowego w rozdzielnicy AC. Zalecenia: wyłączenie instalacji fotowoltaicznej. Kontakt telefoniczny do serwisu.</w:t>
      </w:r>
    </w:p>
    <w:p>
      <w:pPr>
        <w:pStyle w:val="BodyText"/>
        <w:spacing w:before="6"/>
        <w:rPr>
          <w:sz w:val="19"/>
        </w:rPr>
      </w:pPr>
    </w:p>
    <w:p>
      <w:pPr>
        <w:spacing w:line="256" w:lineRule="auto" w:before="0"/>
        <w:ind w:left="2092" w:right="3341" w:hanging="58"/>
        <w:jc w:val="left"/>
        <w:rPr>
          <w:sz w:val="18"/>
        </w:rPr>
      </w:pPr>
      <w:r>
        <w:rPr>
          <w:sz w:val="18"/>
        </w:rPr>
        <w:t>Informacja: Wyłącznik różnicowo-prądowy w pozycji OFF. Zalecenia: Wyłączenie instalacji. Kontakt telefoniczny do serwisu.</w:t>
      </w:r>
    </w:p>
    <w:p>
      <w:pPr>
        <w:spacing w:before="1"/>
        <w:ind w:left="2092" w:right="0" w:firstLine="0"/>
        <w:jc w:val="left"/>
        <w:rPr>
          <w:sz w:val="18"/>
        </w:rPr>
      </w:pPr>
      <w:r>
        <w:rPr>
          <w:sz w:val="18"/>
        </w:rPr>
        <w:t>Załączenie wyłącznika w pozycję ON – 1 próba. W przypadku wyłączenia kontakt z serwisem.</w:t>
      </w:r>
    </w:p>
    <w:p>
      <w:pPr>
        <w:pStyle w:val="BodyText"/>
        <w:rPr>
          <w:sz w:val="18"/>
        </w:rPr>
      </w:pPr>
    </w:p>
    <w:p>
      <w:pPr>
        <w:pStyle w:val="BodyText"/>
        <w:rPr>
          <w:sz w:val="22"/>
        </w:rPr>
      </w:pPr>
    </w:p>
    <w:p>
      <w:pPr>
        <w:spacing w:before="0"/>
        <w:ind w:left="2092" w:right="0" w:firstLine="0"/>
        <w:jc w:val="left"/>
        <w:rPr>
          <w:sz w:val="18"/>
        </w:rPr>
      </w:pPr>
      <w:r>
        <w:rPr>
          <w:sz w:val="18"/>
        </w:rPr>
        <w:t>Informacja: Wyłącznik nadprądowy w pozycji OFF.</w:t>
      </w:r>
    </w:p>
    <w:p>
      <w:pPr>
        <w:spacing w:line="256" w:lineRule="auto" w:before="19"/>
        <w:ind w:left="2092" w:right="3342" w:hanging="1"/>
        <w:jc w:val="left"/>
        <w:rPr>
          <w:sz w:val="18"/>
        </w:rPr>
      </w:pPr>
      <w:r>
        <w:rPr>
          <w:sz w:val="18"/>
        </w:rPr>
        <w:t>Zalecenia: Wyłączenie instalacji. Kontakt telefoniczny do serwisu. Załączenie wyłącznika w pozycję ON – 1 próba</w:t>
      </w:r>
    </w:p>
    <w:p>
      <w:pPr>
        <w:pStyle w:val="BodyText"/>
        <w:spacing w:before="11"/>
        <w:rPr>
          <w:sz w:val="17"/>
        </w:rPr>
      </w:pPr>
    </w:p>
    <w:p>
      <w:pPr>
        <w:spacing w:after="0"/>
        <w:rPr>
          <w:sz w:val="17"/>
        </w:rPr>
        <w:sectPr>
          <w:pgSz w:w="11910" w:h="16840"/>
          <w:pgMar w:header="276" w:footer="350" w:top="1240" w:bottom="540" w:left="840" w:right="860"/>
        </w:sectPr>
      </w:pPr>
    </w:p>
    <w:p>
      <w:pPr>
        <w:pStyle w:val="BodyText"/>
        <w:rPr>
          <w:sz w:val="18"/>
        </w:rPr>
      </w:pPr>
    </w:p>
    <w:p>
      <w:pPr>
        <w:pStyle w:val="BodyText"/>
        <w:spacing w:before="2"/>
      </w:pPr>
    </w:p>
    <w:p>
      <w:pPr>
        <w:spacing w:before="0"/>
        <w:ind w:left="0" w:right="0" w:firstLine="0"/>
        <w:jc w:val="right"/>
        <w:rPr>
          <w:sz w:val="18"/>
        </w:rPr>
      </w:pPr>
      <w:r>
        <w:rPr/>
        <w:drawing>
          <wp:anchor distT="0" distB="0" distL="0" distR="0" allowOverlap="1" layoutInCell="1" locked="0" behindDoc="0" simplePos="0" relativeHeight="15734784">
            <wp:simplePos x="0" y="0"/>
            <wp:positionH relativeFrom="page">
              <wp:posOffset>679431</wp:posOffset>
            </wp:positionH>
            <wp:positionV relativeFrom="paragraph">
              <wp:posOffset>-12738</wp:posOffset>
            </wp:positionV>
            <wp:extent cx="784951" cy="836115"/>
            <wp:effectExtent l="0" t="0" r="0" b="0"/>
            <wp:wrapNone/>
            <wp:docPr id="13" name="image2.png"/>
            <wp:cNvGraphicFramePr>
              <a:graphicFrameLocks noChangeAspect="1"/>
            </wp:cNvGraphicFramePr>
            <a:graphic>
              <a:graphicData uri="http://schemas.openxmlformats.org/drawingml/2006/picture">
                <pic:pic>
                  <pic:nvPicPr>
                    <pic:cNvPr id="14" name="image2.png"/>
                    <pic:cNvPicPr/>
                  </pic:nvPicPr>
                  <pic:blipFill>
                    <a:blip r:embed="rId8" cstate="print"/>
                    <a:stretch>
                      <a:fillRect/>
                    </a:stretch>
                  </pic:blipFill>
                  <pic:spPr>
                    <a:xfrm>
                      <a:off x="0" y="0"/>
                      <a:ext cx="784951" cy="836115"/>
                    </a:xfrm>
                    <a:prstGeom prst="rect">
                      <a:avLst/>
                    </a:prstGeom>
                  </pic:spPr>
                </pic:pic>
              </a:graphicData>
            </a:graphic>
          </wp:anchor>
        </w:drawing>
      </w:r>
      <w:r>
        <w:rPr>
          <w:sz w:val="18"/>
        </w:rPr>
        <w:t>DC.</w:t>
      </w:r>
    </w:p>
    <w:p>
      <w:pPr>
        <w:spacing w:before="24"/>
        <w:ind w:left="-19" w:right="0" w:firstLine="0"/>
        <w:jc w:val="left"/>
        <w:rPr>
          <w:sz w:val="18"/>
        </w:rPr>
      </w:pPr>
      <w:r>
        <w:rPr/>
        <w:br w:type="column"/>
      </w:r>
      <w:r>
        <w:rPr>
          <w:sz w:val="18"/>
        </w:rPr>
        <w:t>Informacja: brak napięcia/niskie napięcie na łańcuchu paneli fotowoltaicznych.</w:t>
      </w:r>
    </w:p>
    <w:p>
      <w:pPr>
        <w:spacing w:line="487" w:lineRule="auto" w:before="16"/>
        <w:ind w:left="-19" w:right="0" w:firstLine="0"/>
        <w:jc w:val="left"/>
        <w:rPr>
          <w:sz w:val="18"/>
        </w:rPr>
      </w:pPr>
      <w:r>
        <w:rPr>
          <w:sz w:val="18"/>
        </w:rPr>
        <w:t>Zalecenie: sprawdzić wizualnie czy panele nie są przykryte lub zabrudzone. Przegląd wizualny przewodów Wyłączenie oraz włączenie instalacji. Kontakt telefoniczny do serwisu.</w:t>
      </w:r>
    </w:p>
    <w:p>
      <w:pPr>
        <w:spacing w:before="30"/>
        <w:ind w:left="-19" w:right="0" w:firstLine="0"/>
        <w:jc w:val="left"/>
        <w:rPr>
          <w:sz w:val="18"/>
        </w:rPr>
      </w:pPr>
      <w:r>
        <w:rPr>
          <w:sz w:val="18"/>
        </w:rPr>
        <w:t>Informacja: falownik się nie załącza.</w:t>
      </w:r>
    </w:p>
    <w:p>
      <w:pPr>
        <w:spacing w:line="230" w:lineRule="auto" w:before="25"/>
        <w:ind w:left="-28" w:right="243" w:firstLine="0"/>
        <w:jc w:val="left"/>
        <w:rPr>
          <w:sz w:val="18"/>
        </w:rPr>
      </w:pPr>
      <w:r>
        <w:rPr>
          <w:sz w:val="18"/>
        </w:rPr>
        <w:t>Zalecenia: włączyć oraz wyłączyć instalację fotowoltaiczną. Jeśli problem nie ustępuję kontakt telefoniczny do serwisu.</w:t>
      </w:r>
    </w:p>
    <w:p>
      <w:pPr>
        <w:pStyle w:val="BodyText"/>
        <w:spacing w:before="11"/>
      </w:pPr>
    </w:p>
    <w:p>
      <w:pPr>
        <w:spacing w:before="0"/>
        <w:ind w:left="-28" w:right="0" w:firstLine="0"/>
        <w:jc w:val="left"/>
        <w:rPr>
          <w:sz w:val="18"/>
        </w:rPr>
      </w:pPr>
      <w:r>
        <w:rPr>
          <w:sz w:val="18"/>
        </w:rPr>
        <w:t>Informacja: Czerwona lampka na falowniku.</w:t>
      </w:r>
    </w:p>
    <w:p>
      <w:pPr>
        <w:spacing w:line="228" w:lineRule="auto" w:before="27"/>
        <w:ind w:left="-28" w:right="243" w:firstLine="0"/>
        <w:jc w:val="left"/>
        <w:rPr>
          <w:sz w:val="18"/>
        </w:rPr>
      </w:pPr>
      <w:r>
        <w:rPr>
          <w:sz w:val="18"/>
        </w:rPr>
        <w:t>Zalecenia: Wcisnąć przycisk „SET” na falowniku. Przejście do funkcji „INFO”. Falownik powinien pokazać nam kod błędu. Wykonać kontakt telefoniczny do serwisu z podaniem kodu</w:t>
      </w:r>
      <w:r>
        <w:rPr>
          <w:spacing w:val="-7"/>
          <w:sz w:val="18"/>
        </w:rPr>
        <w:t> </w:t>
      </w:r>
      <w:r>
        <w:rPr>
          <w:sz w:val="18"/>
        </w:rPr>
        <w:t>błędu.</w:t>
      </w:r>
    </w:p>
    <w:p>
      <w:pPr>
        <w:pStyle w:val="BodyText"/>
        <w:spacing w:before="6"/>
        <w:rPr>
          <w:sz w:val="21"/>
        </w:rPr>
      </w:pPr>
    </w:p>
    <w:p>
      <w:pPr>
        <w:spacing w:line="228" w:lineRule="auto" w:before="0"/>
        <w:ind w:left="-28" w:right="0" w:firstLine="0"/>
        <w:jc w:val="left"/>
        <w:rPr>
          <w:sz w:val="18"/>
        </w:rPr>
      </w:pPr>
      <w:r>
        <w:rPr>
          <w:sz w:val="18"/>
        </w:rPr>
        <w:t>Informacja: Uszkodzenie mechaniczne elementów składowych instalacji fotowoltaicznej(np. uderzenie piłką modułów, falownika, zahaczenie falownika, przerwanie przewodów itp.)</w:t>
      </w:r>
    </w:p>
    <w:p>
      <w:pPr>
        <w:spacing w:before="22"/>
        <w:ind w:left="-28" w:right="0" w:firstLine="0"/>
        <w:jc w:val="left"/>
        <w:rPr>
          <w:sz w:val="18"/>
        </w:rPr>
      </w:pPr>
      <w:r>
        <w:rPr>
          <w:sz w:val="18"/>
        </w:rPr>
        <w:t>Zalecenia: kontakt telefoniczny z serwisem w celu ustalenia przyczyn usterki oraz sposobu jej wykonania.</w:t>
      </w:r>
    </w:p>
    <w:p>
      <w:pPr>
        <w:spacing w:after="0"/>
        <w:jc w:val="left"/>
        <w:rPr>
          <w:sz w:val="18"/>
        </w:rPr>
        <w:sectPr>
          <w:type w:val="continuous"/>
          <w:pgSz w:w="11910" w:h="16840"/>
          <w:pgMar w:top="1240" w:bottom="540" w:left="840" w:right="860"/>
          <w:cols w:num="2" w:equalWidth="0">
            <w:col w:w="2072" w:space="40"/>
            <w:col w:w="8098"/>
          </w:cols>
        </w:sectPr>
      </w:pPr>
    </w:p>
    <w:p>
      <w:pPr>
        <w:pStyle w:val="BodyText"/>
      </w:pPr>
    </w:p>
    <w:p>
      <w:pPr>
        <w:pStyle w:val="BodyText"/>
      </w:pPr>
    </w:p>
    <w:p>
      <w:pPr>
        <w:pStyle w:val="BodyText"/>
        <w:spacing w:before="3"/>
        <w:rPr>
          <w:sz w:val="29"/>
        </w:rPr>
      </w:pPr>
    </w:p>
    <w:p>
      <w:pPr>
        <w:pStyle w:val="BodyText"/>
        <w:spacing w:line="267" w:lineRule="exact" w:before="15"/>
        <w:ind w:left="240"/>
      </w:pPr>
      <w:r>
        <w:rPr>
          <w:color w:val="009BA3"/>
        </w:rPr>
        <w:t>Normalna praca elektrowni fotowoltaicznej</w:t>
      </w:r>
    </w:p>
    <w:p>
      <w:pPr>
        <w:pStyle w:val="BodyText"/>
        <w:spacing w:line="245" w:lineRule="exact"/>
        <w:ind w:left="240"/>
      </w:pPr>
      <w:r>
        <w:rPr/>
        <w:t>Elektrownia fotowoltaiczna podłączona do sieci produkuje energię, gdy spełnione są odpowiednie warunki:</w:t>
      </w:r>
    </w:p>
    <w:p>
      <w:pPr>
        <w:pStyle w:val="ListParagraph"/>
        <w:numPr>
          <w:ilvl w:val="0"/>
          <w:numId w:val="7"/>
        </w:numPr>
        <w:tabs>
          <w:tab w:pos="437" w:val="left" w:leader="none"/>
        </w:tabs>
        <w:spacing w:line="267" w:lineRule="exact" w:before="0" w:after="0"/>
        <w:ind w:left="436" w:right="0" w:hanging="197"/>
        <w:jc w:val="left"/>
        <w:rPr>
          <w:sz w:val="20"/>
        </w:rPr>
      </w:pPr>
      <w:r>
        <w:rPr>
          <w:sz w:val="20"/>
        </w:rPr>
        <w:t>Na modułach występuje odpowiednie napięcie i prąd przy odpowiednim</w:t>
      </w:r>
      <w:r>
        <w:rPr>
          <w:spacing w:val="-6"/>
          <w:sz w:val="20"/>
        </w:rPr>
        <w:t> </w:t>
      </w:r>
      <w:r>
        <w:rPr>
          <w:sz w:val="20"/>
        </w:rPr>
        <w:t>nasłonecznieniu.</w:t>
      </w:r>
    </w:p>
    <w:p>
      <w:pPr>
        <w:spacing w:after="0" w:line="267" w:lineRule="exact"/>
        <w:jc w:val="left"/>
        <w:rPr>
          <w:sz w:val="20"/>
        </w:rPr>
        <w:sectPr>
          <w:type w:val="continuous"/>
          <w:pgSz w:w="11910" w:h="16840"/>
          <w:pgMar w:top="1240" w:bottom="540" w:left="840" w:right="860"/>
        </w:sectPr>
      </w:pPr>
    </w:p>
    <w:p>
      <w:pPr>
        <w:pStyle w:val="ListParagraph"/>
        <w:numPr>
          <w:ilvl w:val="0"/>
          <w:numId w:val="7"/>
        </w:numPr>
        <w:tabs>
          <w:tab w:pos="466" w:val="left" w:leader="none"/>
        </w:tabs>
        <w:spacing w:line="243" w:lineRule="exact" w:before="0" w:after="0"/>
        <w:ind w:left="465" w:right="0" w:hanging="226"/>
        <w:jc w:val="both"/>
        <w:rPr>
          <w:sz w:val="20"/>
        </w:rPr>
      </w:pPr>
      <w:r>
        <w:rPr>
          <w:sz w:val="20"/>
        </w:rPr>
        <w:t>Sieć,</w:t>
      </w:r>
      <w:r>
        <w:rPr>
          <w:spacing w:val="25"/>
          <w:sz w:val="20"/>
        </w:rPr>
        <w:t> </w:t>
      </w:r>
      <w:r>
        <w:rPr>
          <w:sz w:val="20"/>
        </w:rPr>
        <w:t>do</w:t>
      </w:r>
      <w:r>
        <w:rPr>
          <w:spacing w:val="26"/>
          <w:sz w:val="20"/>
        </w:rPr>
        <w:t> </w:t>
      </w:r>
      <w:r>
        <w:rPr>
          <w:sz w:val="20"/>
        </w:rPr>
        <w:t>której</w:t>
      </w:r>
      <w:r>
        <w:rPr>
          <w:spacing w:val="25"/>
          <w:sz w:val="20"/>
        </w:rPr>
        <w:t> </w:t>
      </w:r>
      <w:r>
        <w:rPr>
          <w:sz w:val="20"/>
        </w:rPr>
        <w:t>przyłączony</w:t>
      </w:r>
      <w:r>
        <w:rPr>
          <w:spacing w:val="27"/>
          <w:sz w:val="20"/>
        </w:rPr>
        <w:t> </w:t>
      </w:r>
      <w:r>
        <w:rPr>
          <w:sz w:val="20"/>
        </w:rPr>
        <w:t>jest</w:t>
      </w:r>
      <w:r>
        <w:rPr>
          <w:spacing w:val="26"/>
          <w:sz w:val="20"/>
        </w:rPr>
        <w:t> </w:t>
      </w:r>
      <w:r>
        <w:rPr>
          <w:sz w:val="20"/>
        </w:rPr>
        <w:t>falownik</w:t>
      </w:r>
      <w:r>
        <w:rPr>
          <w:spacing w:val="25"/>
          <w:sz w:val="20"/>
        </w:rPr>
        <w:t> </w:t>
      </w:r>
      <w:r>
        <w:rPr>
          <w:sz w:val="20"/>
        </w:rPr>
        <w:t>spełnia</w:t>
      </w:r>
      <w:r>
        <w:rPr>
          <w:spacing w:val="26"/>
          <w:sz w:val="20"/>
        </w:rPr>
        <w:t> </w:t>
      </w:r>
      <w:r>
        <w:rPr>
          <w:sz w:val="20"/>
        </w:rPr>
        <w:t>odpowiednie</w:t>
      </w:r>
      <w:r>
        <w:rPr>
          <w:spacing w:val="26"/>
          <w:sz w:val="20"/>
        </w:rPr>
        <w:t> </w:t>
      </w:r>
      <w:r>
        <w:rPr>
          <w:sz w:val="20"/>
        </w:rPr>
        <w:t>wymagania</w:t>
      </w:r>
      <w:r>
        <w:rPr>
          <w:spacing w:val="26"/>
          <w:sz w:val="20"/>
        </w:rPr>
        <w:t> </w:t>
      </w:r>
      <w:r>
        <w:rPr>
          <w:sz w:val="20"/>
        </w:rPr>
        <w:t>jakościowe</w:t>
      </w:r>
      <w:r>
        <w:rPr>
          <w:spacing w:val="25"/>
          <w:sz w:val="20"/>
        </w:rPr>
        <w:t> </w:t>
      </w:r>
      <w:r>
        <w:rPr>
          <w:sz w:val="20"/>
        </w:rPr>
        <w:t>(napięcie,</w:t>
      </w:r>
      <w:r>
        <w:rPr>
          <w:spacing w:val="25"/>
          <w:sz w:val="20"/>
        </w:rPr>
        <w:t> </w:t>
      </w:r>
      <w:r>
        <w:rPr>
          <w:sz w:val="20"/>
        </w:rPr>
        <w:t>częstotliwość).</w:t>
      </w:r>
      <w:r>
        <w:rPr>
          <w:spacing w:val="28"/>
          <w:sz w:val="20"/>
        </w:rPr>
        <w:t> </w:t>
      </w:r>
      <w:r>
        <w:rPr>
          <w:sz w:val="20"/>
        </w:rPr>
        <w:t>W</w:t>
      </w:r>
    </w:p>
    <w:p>
      <w:pPr>
        <w:pStyle w:val="BodyText"/>
        <w:spacing w:line="267" w:lineRule="exact"/>
        <w:ind w:left="239"/>
        <w:jc w:val="both"/>
      </w:pPr>
      <w:r>
        <w:rPr/>
        <w:t>przypadku niestandardowych parametrów sieci, inwerter nie uruchomi się.</w:t>
      </w:r>
    </w:p>
    <w:p>
      <w:pPr>
        <w:pStyle w:val="BodyText"/>
        <w:spacing w:before="8"/>
      </w:pPr>
    </w:p>
    <w:p>
      <w:pPr>
        <w:pStyle w:val="BodyText"/>
        <w:spacing w:line="204" w:lineRule="auto"/>
        <w:ind w:left="239" w:right="210" w:firstLine="707"/>
        <w:jc w:val="both"/>
      </w:pPr>
      <w:r>
        <w:rPr/>
        <w:t>Oznacza to, że gdy jest za mało słońca (bardzo pochmurny dzień, noc) falownik przechodzi w tryb uśpienia i oczekuje na pojawienie się odpowiednich napięć i prądów na modułach. Gdy odpowiednie warunki się pojawią falownik wznawia pracę. Jest to proces automatyczny i nie wymaga nadzoru lub działania ze strony użytkownika elektrowni.</w:t>
      </w:r>
    </w:p>
    <w:p>
      <w:pPr>
        <w:pStyle w:val="BodyText"/>
        <w:spacing w:line="204" w:lineRule="auto"/>
        <w:ind w:left="239" w:right="213"/>
        <w:jc w:val="both"/>
      </w:pPr>
      <w:r>
        <w:rPr/>
        <w:t>W przypadku gdy sieć nie spełnia odpowiednich wymagań jakościowych (zbyt wysokie/niskie napięcie lub częstotliwość, zanik jednej fazy, awaria sieci, wyłączenie sieci) falownik odłącza się od sieci i nie generuje energii nawet gdy występują bardzo dobre warunki atmosferyczne. Falownik monitoruje parametry sieci i załączy się gdy ta wróci do stabilnej pracy.</w:t>
      </w:r>
    </w:p>
    <w:p>
      <w:pPr>
        <w:pStyle w:val="BodyText"/>
        <w:spacing w:before="1"/>
        <w:rPr>
          <w:sz w:val="14"/>
        </w:rPr>
      </w:pPr>
    </w:p>
    <w:p>
      <w:pPr>
        <w:pStyle w:val="BodyText"/>
        <w:spacing w:line="267" w:lineRule="exact" w:before="1"/>
        <w:ind w:left="667"/>
        <w:jc w:val="both"/>
      </w:pPr>
      <w:r>
        <w:rPr/>
        <w:t>Proces ten również jest automatyczny i nie wymaga ingerencji ze strony użytkownika elektrowni.</w:t>
      </w:r>
    </w:p>
    <w:p>
      <w:pPr>
        <w:pStyle w:val="BodyText"/>
        <w:spacing w:line="225" w:lineRule="auto"/>
        <w:ind w:left="239" w:right="217" w:hanging="8"/>
        <w:jc w:val="both"/>
        <w:rPr>
          <w:sz w:val="22"/>
        </w:rPr>
      </w:pPr>
      <w:r>
        <w:rPr/>
        <w:t>Oczekiwanie na powrót sieci lub na lepsze warunki nasłonecznienia falowniki sygnalizują najczęściej migającą zieloną lub pomarańczową diodą. Przy długotrwałym okresie uśpienia (np. noc) falownik może się wyłączyć. Po wykryciu możliwości wznowienia pracy falownik samoczynnie się załączy i zacznie pracę</w:t>
      </w:r>
      <w:r>
        <w:rPr>
          <w:sz w:val="22"/>
        </w:rPr>
        <w:t>.</w:t>
      </w:r>
    </w:p>
    <w:p>
      <w:pPr>
        <w:pStyle w:val="BodyText"/>
        <w:spacing w:before="1"/>
        <w:rPr>
          <w:sz w:val="26"/>
        </w:rPr>
      </w:pPr>
    </w:p>
    <w:p>
      <w:pPr>
        <w:pStyle w:val="ListParagraph"/>
        <w:numPr>
          <w:ilvl w:val="2"/>
          <w:numId w:val="3"/>
        </w:numPr>
        <w:tabs>
          <w:tab w:pos="589" w:val="left" w:leader="none"/>
        </w:tabs>
        <w:spacing w:line="267" w:lineRule="exact" w:before="0" w:after="0"/>
        <w:ind w:left="588" w:right="0" w:hanging="349"/>
        <w:jc w:val="both"/>
        <w:rPr>
          <w:sz w:val="20"/>
        </w:rPr>
      </w:pPr>
      <w:r>
        <w:rPr>
          <w:color w:val="009BA3"/>
          <w:sz w:val="20"/>
        </w:rPr>
        <w:t>Bezpieczeństwo</w:t>
      </w:r>
      <w:r>
        <w:rPr>
          <w:color w:val="009BA3"/>
          <w:spacing w:val="-1"/>
          <w:sz w:val="20"/>
        </w:rPr>
        <w:t> </w:t>
      </w:r>
      <w:r>
        <w:rPr>
          <w:color w:val="009BA3"/>
          <w:sz w:val="20"/>
        </w:rPr>
        <w:t>pożarowe</w:t>
      </w:r>
    </w:p>
    <w:p>
      <w:pPr>
        <w:pStyle w:val="BodyText"/>
        <w:spacing w:line="204" w:lineRule="auto" w:before="14"/>
        <w:ind w:left="240" w:right="211"/>
        <w:jc w:val="both"/>
      </w:pPr>
      <w:r>
        <w:rPr/>
        <w:t>W przypadku wystąpienia pożaru elektrowni fotowoltaicznej należy w pierwszej kolejności powiadomić odpowiednie służby, a dopiero później przystąpić do działań gaśniczych, zbić szybkę. Pożar elektrowni fotowoltaicznej należy traktować jak pożar instalacji elektrycznej pod napięciem, czyli do gaszenia wykorzystywać gaśnice i środki gaśnicze przewidziane do gaszenia pożarów układów elektrycznych.</w:t>
      </w:r>
    </w:p>
    <w:p>
      <w:pPr>
        <w:pStyle w:val="Heading1"/>
        <w:spacing w:line="228" w:lineRule="exact"/>
        <w:ind w:left="240"/>
      </w:pPr>
      <w:r>
        <w:rPr/>
        <w:t>Do gaszenia pożarów układów elektrycznych należy wykorzystywać gaśnice CO2 (śniegowe) lub proszkowe.</w:t>
      </w:r>
    </w:p>
    <w:p>
      <w:pPr>
        <w:pStyle w:val="BodyText"/>
        <w:spacing w:line="223" w:lineRule="auto"/>
        <w:ind w:left="676" w:right="222" w:hanging="10"/>
        <w:jc w:val="both"/>
      </w:pPr>
      <w:r>
        <w:rPr/>
        <w:t>Jeżeli na miejsce przybędzie straż pożarna należy ją niezwłocznie powiadomić o charakterze pracy instalacji fotowoltaicznej.</w:t>
      </w:r>
    </w:p>
    <w:p>
      <w:pPr>
        <w:pStyle w:val="BodyText"/>
        <w:spacing w:before="11"/>
      </w:pPr>
      <w:r>
        <w:rPr/>
        <w:drawing>
          <wp:anchor distT="0" distB="0" distL="0" distR="0" allowOverlap="1" layoutInCell="1" locked="0" behindDoc="0" simplePos="0" relativeHeight="13">
            <wp:simplePos x="0" y="0"/>
            <wp:positionH relativeFrom="page">
              <wp:posOffset>878576</wp:posOffset>
            </wp:positionH>
            <wp:positionV relativeFrom="paragraph">
              <wp:posOffset>249105</wp:posOffset>
            </wp:positionV>
            <wp:extent cx="1275565" cy="886777"/>
            <wp:effectExtent l="0" t="0" r="0" b="0"/>
            <wp:wrapTopAndBottom/>
            <wp:docPr id="15" name="image3.png"/>
            <wp:cNvGraphicFramePr>
              <a:graphicFrameLocks noChangeAspect="1"/>
            </wp:cNvGraphicFramePr>
            <a:graphic>
              <a:graphicData uri="http://schemas.openxmlformats.org/drawingml/2006/picture">
                <pic:pic>
                  <pic:nvPicPr>
                    <pic:cNvPr id="16" name="image3.png"/>
                    <pic:cNvPicPr/>
                  </pic:nvPicPr>
                  <pic:blipFill>
                    <a:blip r:embed="rId9" cstate="print"/>
                    <a:stretch>
                      <a:fillRect/>
                    </a:stretch>
                  </pic:blipFill>
                  <pic:spPr>
                    <a:xfrm>
                      <a:off x="0" y="0"/>
                      <a:ext cx="1275565" cy="886777"/>
                    </a:xfrm>
                    <a:prstGeom prst="rect">
                      <a:avLst/>
                    </a:prstGeom>
                  </pic:spPr>
                </pic:pic>
              </a:graphicData>
            </a:graphic>
          </wp:anchor>
        </w:drawing>
      </w:r>
      <w:r>
        <w:rPr/>
        <w:pict>
          <v:shape style="position:absolute;margin-left:175.800003pt;margin-top:17.189487pt;width:303.150pt;height:88.1pt;mso-position-horizontal-relative:page;mso-position-vertical-relative:paragraph;z-index:-15721472;mso-wrap-distance-left:0;mso-wrap-distance-right:0" type="#_x0000_t202" filled="false" stroked="true" strokeweight=".48pt" strokecolor="#000000">
            <v:textbox inset="0,0,0,0">
              <w:txbxContent>
                <w:p>
                  <w:pPr>
                    <w:spacing w:line="211" w:lineRule="exact" w:before="0"/>
                    <w:ind w:left="103" w:right="0" w:firstLine="0"/>
                    <w:jc w:val="both"/>
                    <w:rPr>
                      <w:b/>
                      <w:sz w:val="18"/>
                    </w:rPr>
                  </w:pPr>
                  <w:r>
                    <w:rPr>
                      <w:b/>
                      <w:sz w:val="18"/>
                    </w:rPr>
                    <w:t>UWAGA! Z uwagi na charakter źródła wytwórczego (wytwarzanie energii</w:t>
                  </w:r>
                </w:p>
                <w:p>
                  <w:pPr>
                    <w:spacing w:line="228" w:lineRule="auto" w:before="3"/>
                    <w:ind w:left="103" w:right="107" w:firstLine="0"/>
                    <w:jc w:val="both"/>
                    <w:rPr>
                      <w:b/>
                      <w:sz w:val="18"/>
                    </w:rPr>
                  </w:pPr>
                  <w:r>
                    <w:rPr>
                      <w:b/>
                      <w:sz w:val="18"/>
                    </w:rPr>
                    <w:t>elektrycznej bezpośrednio z promieniowania słonecznego) przy występowaniu nawet słabego światła słonecznego, nawet po całkowitym wyłączeniu elektrowni PV, na modułach i okablowaniu stałoprądowym występuje napięcie o wartości do 1000 V. Jedynie całkowite odcięcie modułów od promieniowania słonecznego powoduje zanik napięcia na modułach i okablowaniu</w:t>
                  </w:r>
                  <w:r>
                    <w:rPr>
                      <w:b/>
                      <w:spacing w:val="-2"/>
                      <w:sz w:val="18"/>
                    </w:rPr>
                    <w:t> </w:t>
                  </w:r>
                  <w:r>
                    <w:rPr>
                      <w:b/>
                      <w:sz w:val="18"/>
                    </w:rPr>
                    <w:t>DC.</w:t>
                  </w:r>
                </w:p>
              </w:txbxContent>
            </v:textbox>
            <v:stroke dashstyle="solid"/>
            <w10:wrap type="topAndBottom"/>
          </v:shape>
        </w:pict>
      </w:r>
    </w:p>
    <w:p>
      <w:pPr>
        <w:pStyle w:val="ListParagraph"/>
        <w:numPr>
          <w:ilvl w:val="1"/>
          <w:numId w:val="7"/>
        </w:numPr>
        <w:tabs>
          <w:tab w:pos="1027" w:val="left" w:leader="none"/>
          <w:tab w:pos="1028" w:val="left" w:leader="none"/>
        </w:tabs>
        <w:spacing w:line="240" w:lineRule="auto" w:before="41" w:after="0"/>
        <w:ind w:left="1027" w:right="0" w:hanging="361"/>
        <w:jc w:val="left"/>
        <w:rPr>
          <w:sz w:val="20"/>
        </w:rPr>
      </w:pPr>
      <w:r>
        <w:rPr>
          <w:color w:val="009BA3"/>
          <w:sz w:val="20"/>
        </w:rPr>
        <w:t>Konserwacja elektrowni fotowoltaicznej</w:t>
      </w:r>
    </w:p>
    <w:p>
      <w:pPr>
        <w:pStyle w:val="BodyText"/>
        <w:spacing w:before="11"/>
        <w:rPr>
          <w:sz w:val="13"/>
        </w:rPr>
      </w:pPr>
    </w:p>
    <w:p>
      <w:pPr>
        <w:pStyle w:val="ListParagraph"/>
        <w:numPr>
          <w:ilvl w:val="2"/>
          <w:numId w:val="7"/>
        </w:numPr>
        <w:tabs>
          <w:tab w:pos="1028" w:val="left" w:leader="none"/>
        </w:tabs>
        <w:spacing w:line="240" w:lineRule="auto" w:before="0" w:after="0"/>
        <w:ind w:left="1027" w:right="0" w:hanging="361"/>
        <w:jc w:val="left"/>
        <w:rPr>
          <w:sz w:val="20"/>
        </w:rPr>
      </w:pPr>
      <w:r>
        <w:rPr>
          <w:color w:val="009BA3"/>
          <w:sz w:val="20"/>
        </w:rPr>
        <w:t>Czyszczenie modułów</w:t>
      </w:r>
      <w:r>
        <w:rPr>
          <w:color w:val="009BA3"/>
          <w:spacing w:val="-3"/>
          <w:sz w:val="20"/>
        </w:rPr>
        <w:t> </w:t>
      </w:r>
      <w:r>
        <w:rPr>
          <w:color w:val="009BA3"/>
          <w:sz w:val="20"/>
        </w:rPr>
        <w:t>fotowoltaicznych</w:t>
      </w:r>
    </w:p>
    <w:p>
      <w:pPr>
        <w:pStyle w:val="BodyText"/>
        <w:spacing w:before="4"/>
        <w:rPr>
          <w:sz w:val="16"/>
        </w:rPr>
      </w:pPr>
    </w:p>
    <w:p>
      <w:pPr>
        <w:pStyle w:val="BodyText"/>
        <w:spacing w:line="204" w:lineRule="auto"/>
        <w:ind w:left="239" w:right="211"/>
        <w:jc w:val="both"/>
      </w:pPr>
      <w:r>
        <w:rPr/>
        <w:t>W większości przypadków moduły fotowoltaiczne nie wymagają regularnego czyszczenia, a padający deszcz usuwa z ich powierzchni zalegający pył i brud. W normalnych warunkach cienka warstwa zalegającego pyłu nie wpływa negatywnie na pracę modułów fotowoltaicznych i całej elektrowni. W niektórych przypadkach zaleca się jednak czyszczenie modułów:</w:t>
      </w:r>
    </w:p>
    <w:p>
      <w:pPr>
        <w:pStyle w:val="ListParagraph"/>
        <w:numPr>
          <w:ilvl w:val="0"/>
          <w:numId w:val="8"/>
        </w:numPr>
        <w:tabs>
          <w:tab w:pos="437" w:val="left" w:leader="none"/>
        </w:tabs>
        <w:spacing w:line="252" w:lineRule="exact" w:before="0" w:after="0"/>
        <w:ind w:left="436" w:right="0" w:hanging="198"/>
        <w:jc w:val="both"/>
        <w:rPr>
          <w:sz w:val="20"/>
        </w:rPr>
      </w:pPr>
      <w:r>
        <w:rPr>
          <w:sz w:val="20"/>
        </w:rPr>
        <w:t>Intensywny brud/pył ograniczający przedostawanie się promieniowania słonecznego w głąb</w:t>
      </w:r>
      <w:r>
        <w:rPr>
          <w:spacing w:val="-8"/>
          <w:sz w:val="20"/>
        </w:rPr>
        <w:t> </w:t>
      </w:r>
      <w:r>
        <w:rPr>
          <w:sz w:val="20"/>
        </w:rPr>
        <w:t>modułów,</w:t>
      </w:r>
    </w:p>
    <w:p>
      <w:pPr>
        <w:pStyle w:val="ListParagraph"/>
        <w:numPr>
          <w:ilvl w:val="0"/>
          <w:numId w:val="8"/>
        </w:numPr>
        <w:tabs>
          <w:tab w:pos="437" w:val="left" w:leader="none"/>
        </w:tabs>
        <w:spacing w:line="240" w:lineRule="auto" w:before="108" w:after="0"/>
        <w:ind w:left="436" w:right="0" w:hanging="198"/>
        <w:jc w:val="both"/>
        <w:rPr>
          <w:sz w:val="20"/>
        </w:rPr>
      </w:pPr>
      <w:r>
        <w:rPr>
          <w:sz w:val="20"/>
        </w:rPr>
        <w:t>Zabrudzenia punktowe w postaci np. ptasich odchodów, zalegających</w:t>
      </w:r>
      <w:r>
        <w:rPr>
          <w:spacing w:val="-5"/>
          <w:sz w:val="20"/>
        </w:rPr>
        <w:t> </w:t>
      </w:r>
      <w:r>
        <w:rPr>
          <w:sz w:val="20"/>
        </w:rPr>
        <w:t>liści.</w:t>
      </w:r>
    </w:p>
    <w:p>
      <w:pPr>
        <w:pStyle w:val="BodyText"/>
        <w:spacing w:before="13"/>
        <w:rPr>
          <w:sz w:val="14"/>
        </w:rPr>
      </w:pPr>
    </w:p>
    <w:p>
      <w:pPr>
        <w:pStyle w:val="BodyText"/>
        <w:spacing w:line="225" w:lineRule="auto"/>
        <w:ind w:left="676" w:right="219" w:hanging="10"/>
        <w:jc w:val="both"/>
      </w:pPr>
      <w:r>
        <w:rPr/>
        <w:t>Moduły można czyścić narzędziami przeznaczonymi do czyszczenia modułów fotowoltaicznych lub miękką szmatką i wodą (najlepiej demineralizowaną). W przypadku uporczywego brudu, którego nie da się zmyć samą wodą do mycia można wykorzystać delikatny detergent (mydło, płyn do mycia naczyń rozcieńczony w wodzie). Do czyszczenia modułów nie należy wykorzystywać przedmiotów twardych, z ostrymi krawędziami, szorstkich, które mogłyby porysować powierzchnię szkła ani myjek ciśnieniowych i tym podobnych urządzeń. Nie należy również wykorzystywać silnych i żrących środków chemicznych. Nie należy czyścić modułów w trakcie upalnych dni – gdy zajdzie potrzeba umycia modułów należy poczekać do wieczoru lub poranka, w przypadku zabrudzenia punktowego można przemyć jedynie miejsce zabrudzenia wodą o temperaturze otoczenia.</w:t>
      </w:r>
    </w:p>
    <w:p>
      <w:pPr>
        <w:pStyle w:val="BodyText"/>
        <w:spacing w:before="3"/>
        <w:rPr>
          <w:sz w:val="13"/>
        </w:rPr>
      </w:pPr>
      <w:r>
        <w:rPr/>
        <w:drawing>
          <wp:anchor distT="0" distB="0" distL="0" distR="0" allowOverlap="1" layoutInCell="1" locked="0" behindDoc="0" simplePos="0" relativeHeight="15">
            <wp:simplePos x="0" y="0"/>
            <wp:positionH relativeFrom="page">
              <wp:posOffset>1124386</wp:posOffset>
            </wp:positionH>
            <wp:positionV relativeFrom="paragraph">
              <wp:posOffset>158289</wp:posOffset>
            </wp:positionV>
            <wp:extent cx="873312" cy="929639"/>
            <wp:effectExtent l="0" t="0" r="0" b="0"/>
            <wp:wrapTopAndBottom/>
            <wp:docPr id="17" name="image2.png"/>
            <wp:cNvGraphicFramePr>
              <a:graphicFrameLocks noChangeAspect="1"/>
            </wp:cNvGraphicFramePr>
            <a:graphic>
              <a:graphicData uri="http://schemas.openxmlformats.org/drawingml/2006/picture">
                <pic:pic>
                  <pic:nvPicPr>
                    <pic:cNvPr id="18" name="image2.png"/>
                    <pic:cNvPicPr/>
                  </pic:nvPicPr>
                  <pic:blipFill>
                    <a:blip r:embed="rId8" cstate="print"/>
                    <a:stretch>
                      <a:fillRect/>
                    </a:stretch>
                  </pic:blipFill>
                  <pic:spPr>
                    <a:xfrm>
                      <a:off x="0" y="0"/>
                      <a:ext cx="873312" cy="929639"/>
                    </a:xfrm>
                    <a:prstGeom prst="rect">
                      <a:avLst/>
                    </a:prstGeom>
                  </pic:spPr>
                </pic:pic>
              </a:graphicData>
            </a:graphic>
          </wp:anchor>
        </w:drawing>
      </w:r>
      <w:r>
        <w:rPr/>
        <w:pict>
          <v:shape style="position:absolute;margin-left:174pt;margin-top:11.725195pt;width:303.150pt;height:63.5pt;mso-position-horizontal-relative:page;mso-position-vertical-relative:paragraph;z-index:-15720448;mso-wrap-distance-left:0;mso-wrap-distance-right:0" type="#_x0000_t202" filled="false" stroked="true" strokeweight=".48pt" strokecolor="#000000">
            <v:textbox inset="0,0,0,0">
              <w:txbxContent>
                <w:p>
                  <w:pPr>
                    <w:spacing w:line="211" w:lineRule="exact" w:before="0"/>
                    <w:ind w:left="103" w:right="0" w:firstLine="0"/>
                    <w:jc w:val="both"/>
                    <w:rPr>
                      <w:b/>
                      <w:sz w:val="18"/>
                    </w:rPr>
                  </w:pPr>
                  <w:r>
                    <w:rPr>
                      <w:b/>
                      <w:sz w:val="18"/>
                    </w:rPr>
                    <w:t>UWAGA! Zabrudzenia punktowe powodują punktowe zacienienie</w:t>
                  </w:r>
                </w:p>
                <w:p>
                  <w:pPr>
                    <w:spacing w:line="228" w:lineRule="auto" w:before="3"/>
                    <w:ind w:left="103" w:right="107" w:firstLine="0"/>
                    <w:jc w:val="both"/>
                    <w:rPr>
                      <w:b/>
                      <w:sz w:val="18"/>
                    </w:rPr>
                  </w:pPr>
                  <w:r>
                    <w:rPr>
                      <w:b/>
                      <w:sz w:val="18"/>
                    </w:rPr>
                    <w:t>powierzchni modułu. W miejscu takiego zacienienia temperatura ogniwa może znacznie wzrosnąć co może spowodować przepalenie ogniwa i uszkodzenie całego modułu PV. Zabrudzenia punktowe należy czyścić jak najszybciej po ich powstaniu/zauważeniu.</w:t>
                  </w:r>
                </w:p>
              </w:txbxContent>
            </v:textbox>
            <v:stroke dashstyle="solid"/>
            <w10:wrap type="topAndBottom"/>
          </v:shape>
        </w:pict>
      </w:r>
    </w:p>
    <w:p>
      <w:pPr>
        <w:spacing w:after="0"/>
        <w:rPr>
          <w:sz w:val="13"/>
        </w:rPr>
        <w:sectPr>
          <w:pgSz w:w="11910" w:h="16840"/>
          <w:pgMar w:header="276" w:footer="350" w:top="1240" w:bottom="540" w:left="840" w:right="860"/>
        </w:sectPr>
      </w:pPr>
    </w:p>
    <w:p>
      <w:pPr>
        <w:pStyle w:val="BodyText"/>
        <w:spacing w:before="4"/>
        <w:rPr>
          <w:sz w:val="22"/>
        </w:rPr>
      </w:pPr>
    </w:p>
    <w:p>
      <w:pPr>
        <w:pStyle w:val="ListParagraph"/>
        <w:numPr>
          <w:ilvl w:val="2"/>
          <w:numId w:val="7"/>
        </w:numPr>
        <w:tabs>
          <w:tab w:pos="1028" w:val="left" w:leader="none"/>
        </w:tabs>
        <w:spacing w:line="240" w:lineRule="auto" w:before="15" w:after="0"/>
        <w:ind w:left="1027" w:right="0" w:hanging="361"/>
        <w:jc w:val="left"/>
        <w:rPr>
          <w:sz w:val="20"/>
        </w:rPr>
      </w:pPr>
      <w:r>
        <w:rPr>
          <w:color w:val="009BA3"/>
          <w:sz w:val="20"/>
        </w:rPr>
        <w:t>Odśnieżanie modułów</w:t>
      </w:r>
      <w:r>
        <w:rPr>
          <w:color w:val="009BA3"/>
          <w:spacing w:val="-3"/>
          <w:sz w:val="20"/>
        </w:rPr>
        <w:t> </w:t>
      </w:r>
      <w:r>
        <w:rPr>
          <w:color w:val="009BA3"/>
          <w:sz w:val="20"/>
        </w:rPr>
        <w:t>fotowoltaicznych</w:t>
      </w:r>
    </w:p>
    <w:p>
      <w:pPr>
        <w:pStyle w:val="BodyText"/>
        <w:spacing w:before="6"/>
        <w:rPr>
          <w:sz w:val="21"/>
        </w:rPr>
      </w:pPr>
    </w:p>
    <w:p>
      <w:pPr>
        <w:pStyle w:val="BodyText"/>
        <w:spacing w:line="204" w:lineRule="auto"/>
        <w:ind w:left="240" w:right="209"/>
        <w:jc w:val="both"/>
      </w:pPr>
      <w:r>
        <w:rPr/>
        <w:t>W większości przypadków modułów fotowoltaicznych nie trzeba odśnieżać. Zalegający na ich powierzchni śnieg nie powoduje ich uszkodzenia, a zmniejsza jedynie ilość wyprodukowanej przez system PV energii. Z uwagi na długość dni zimowych oraz ilość promieniowania słonecznego w miesiącach zimowych nie rekomenduje się odśnieżania modułów fotowoltaicznych.</w:t>
      </w:r>
    </w:p>
    <w:p>
      <w:pPr>
        <w:pStyle w:val="BodyText"/>
        <w:spacing w:line="244" w:lineRule="exact"/>
        <w:ind w:left="667"/>
        <w:jc w:val="both"/>
      </w:pPr>
      <w:r>
        <w:rPr/>
        <w:t>W przypadku gdy moduły muszą być odśnieżone (wymóg konstrukcyjny, wymóg ekonomiczny, inne wymagania</w:t>
      </w:r>
    </w:p>
    <w:p>
      <w:pPr>
        <w:pStyle w:val="BodyText"/>
        <w:spacing w:line="225" w:lineRule="auto" w:before="6"/>
        <w:ind w:left="676" w:right="216"/>
        <w:jc w:val="both"/>
      </w:pPr>
      <w:r>
        <w:rPr/>
        <w:t>zewnętrzne) do odśnieżania nie wykorzystywać środków chemicznych czy soli. Nie wykorzystywać ciężkich i twardych narzędzi, narzędzi z ostrymi krawędziami. Przy odśnieżaniu zachować szczególną ostrożność ponieważ moduły są narażone na uszkodzenie mechaniczne. Oblodzonych modułów nie należy skrobać, a lodu nie należy rozbijać. Nie należy modułów polewać ciepłą wodą w celu szybkiego odśnieżenia/odlodzenia.</w:t>
      </w:r>
    </w:p>
    <w:p>
      <w:pPr>
        <w:pStyle w:val="BodyText"/>
      </w:pPr>
    </w:p>
    <w:p>
      <w:pPr>
        <w:pStyle w:val="BodyText"/>
        <w:spacing w:before="1"/>
        <w:rPr>
          <w:sz w:val="27"/>
        </w:rPr>
      </w:pPr>
      <w:r>
        <w:rPr/>
        <w:drawing>
          <wp:anchor distT="0" distB="0" distL="0" distR="0" allowOverlap="1" layoutInCell="1" locked="0" behindDoc="0" simplePos="0" relativeHeight="17">
            <wp:simplePos x="0" y="0"/>
            <wp:positionH relativeFrom="page">
              <wp:posOffset>1204606</wp:posOffset>
            </wp:positionH>
            <wp:positionV relativeFrom="paragraph">
              <wp:posOffset>286631</wp:posOffset>
            </wp:positionV>
            <wp:extent cx="1287000" cy="1371219"/>
            <wp:effectExtent l="0" t="0" r="0" b="0"/>
            <wp:wrapTopAndBottom/>
            <wp:docPr id="19" name="image2.png"/>
            <wp:cNvGraphicFramePr>
              <a:graphicFrameLocks noChangeAspect="1"/>
            </wp:cNvGraphicFramePr>
            <a:graphic>
              <a:graphicData uri="http://schemas.openxmlformats.org/drawingml/2006/picture">
                <pic:pic>
                  <pic:nvPicPr>
                    <pic:cNvPr id="20" name="image2.png"/>
                    <pic:cNvPicPr/>
                  </pic:nvPicPr>
                  <pic:blipFill>
                    <a:blip r:embed="rId8" cstate="print"/>
                    <a:stretch>
                      <a:fillRect/>
                    </a:stretch>
                  </pic:blipFill>
                  <pic:spPr>
                    <a:xfrm>
                      <a:off x="0" y="0"/>
                      <a:ext cx="1287000" cy="1371219"/>
                    </a:xfrm>
                    <a:prstGeom prst="rect">
                      <a:avLst/>
                    </a:prstGeom>
                  </pic:spPr>
                </pic:pic>
              </a:graphicData>
            </a:graphic>
          </wp:anchor>
        </w:drawing>
      </w:r>
      <w:r>
        <w:rPr/>
        <w:pict>
          <v:shape style="position:absolute;margin-left:210pt;margin-top:21.735416pt;width:317.55pt;height:92.2pt;mso-position-horizontal-relative:page;mso-position-vertical-relative:paragraph;z-index:-15719424;mso-wrap-distance-left:0;mso-wrap-distance-right:0" type="#_x0000_t202" filled="false" stroked="true" strokeweight=".48pt" strokecolor="#000000">
            <v:textbox inset="0,0,0,0">
              <w:txbxContent>
                <w:p>
                  <w:pPr>
                    <w:spacing w:line="237" w:lineRule="exact" w:before="0"/>
                    <w:ind w:left="103" w:right="0" w:firstLine="0"/>
                    <w:jc w:val="both"/>
                    <w:rPr>
                      <w:b/>
                      <w:sz w:val="20"/>
                    </w:rPr>
                  </w:pPr>
                  <w:r>
                    <w:rPr>
                      <w:b/>
                      <w:sz w:val="20"/>
                    </w:rPr>
                    <w:t>UWAGA! Odśnieżanie modułów ciężkimi i twardymi przedmiotami może</w:t>
                  </w:r>
                </w:p>
                <w:p>
                  <w:pPr>
                    <w:spacing w:line="225" w:lineRule="auto" w:before="5"/>
                    <w:ind w:left="103" w:right="109" w:firstLine="0"/>
                    <w:jc w:val="both"/>
                    <w:rPr>
                      <w:b/>
                      <w:sz w:val="20"/>
                    </w:rPr>
                  </w:pPr>
                  <w:r>
                    <w:rPr>
                      <w:b/>
                      <w:sz w:val="20"/>
                    </w:rPr>
                    <w:t>spowodować ich uszkodzenie i/lub spowodować spadek ilości wyprodukowanej energii przez elektrownię fotowoltaiczną. Do odśnieżania najlepiej wykorzystywać jest miotły/zmiotki z miękkim włosiem.</w:t>
                  </w:r>
                </w:p>
              </w:txbxContent>
            </v:textbox>
            <v:stroke dashstyle="solid"/>
            <w10:wrap type="topAndBottom"/>
          </v:shape>
        </w:pict>
      </w:r>
    </w:p>
    <w:p>
      <w:pPr>
        <w:pStyle w:val="BodyText"/>
        <w:spacing w:before="8"/>
        <w:rPr>
          <w:sz w:val="21"/>
        </w:rPr>
      </w:pPr>
    </w:p>
    <w:p>
      <w:pPr>
        <w:pStyle w:val="ListParagraph"/>
        <w:numPr>
          <w:ilvl w:val="2"/>
          <w:numId w:val="7"/>
        </w:numPr>
        <w:tabs>
          <w:tab w:pos="1028" w:val="left" w:leader="none"/>
        </w:tabs>
        <w:spacing w:line="240" w:lineRule="auto" w:before="0" w:after="0"/>
        <w:ind w:left="1027" w:right="0" w:hanging="361"/>
        <w:jc w:val="left"/>
        <w:rPr>
          <w:sz w:val="20"/>
        </w:rPr>
      </w:pPr>
      <w:r>
        <w:rPr>
          <w:color w:val="009BA3"/>
          <w:sz w:val="20"/>
        </w:rPr>
        <w:t>Konserwacja</w:t>
      </w:r>
      <w:r>
        <w:rPr>
          <w:color w:val="009BA3"/>
          <w:spacing w:val="-1"/>
          <w:sz w:val="20"/>
        </w:rPr>
        <w:t> </w:t>
      </w:r>
      <w:r>
        <w:rPr>
          <w:color w:val="009BA3"/>
          <w:sz w:val="20"/>
        </w:rPr>
        <w:t>elektrowni</w:t>
      </w:r>
    </w:p>
    <w:p>
      <w:pPr>
        <w:pStyle w:val="BodyText"/>
        <w:spacing w:before="13"/>
        <w:rPr>
          <w:sz w:val="14"/>
        </w:rPr>
      </w:pPr>
    </w:p>
    <w:p>
      <w:pPr>
        <w:pStyle w:val="BodyText"/>
        <w:spacing w:line="225" w:lineRule="auto"/>
        <w:ind w:left="676" w:right="218" w:hanging="10"/>
        <w:jc w:val="both"/>
      </w:pPr>
      <w:r>
        <w:rPr/>
        <w:t>Elektrownia fotowoltaiczna wykonana jest z elementów trwałych i odpornych na działanie zewnętrznych warunków atmosferycznych, jest zaprojektowana jako urządzenie praktycznie bezobsługowe, wymagające minimalnej ingerencji ze strony użytkownika. Z tych powodów nie przewiduje się przeprowadzania specjalnych czynności konserwacyjnych, które miałyby zapewnić poprawna pracę całej elektrowni. Jest jednak szereg działań, których wykonanie zaleca się w celu zmniejszenia ryzyka wystąpienia usterek instalacji PV, czy też wyeliminowania przerw w produkcji energii elektrycznej:</w:t>
      </w:r>
    </w:p>
    <w:p>
      <w:pPr>
        <w:pStyle w:val="BodyText"/>
        <w:spacing w:before="5"/>
        <w:rPr>
          <w:sz w:val="21"/>
        </w:rPr>
      </w:pPr>
    </w:p>
    <w:p>
      <w:pPr>
        <w:pStyle w:val="ListParagraph"/>
        <w:numPr>
          <w:ilvl w:val="0"/>
          <w:numId w:val="9"/>
        </w:numPr>
        <w:tabs>
          <w:tab w:pos="944" w:val="left" w:leader="none"/>
        </w:tabs>
        <w:spacing w:line="204" w:lineRule="auto" w:before="0" w:after="0"/>
        <w:ind w:left="943" w:right="211" w:hanging="276"/>
        <w:jc w:val="both"/>
        <w:rPr>
          <w:sz w:val="20"/>
        </w:rPr>
      </w:pPr>
      <w:r>
        <w:rPr>
          <w:sz w:val="20"/>
        </w:rPr>
        <w:t>Raz w miesiącu (i po każdej intensywnej burzy, wichurze, gradobiciu) zaleca się inspekcję wizualną elektrowni, która ma na celu wykrycie widocznych uszkodzeń modułów (pęknięcia, zadrapania, odbarwienia), pojawienia się korozji na komponentach elektrowni, uszkodzeń w systemach prowadzenia okablowania (koryta kablowe, rury osłonowe, peszle itp.), uszkodzeń falownika i/lub innych elementów</w:t>
      </w:r>
      <w:r>
        <w:rPr>
          <w:spacing w:val="-3"/>
          <w:sz w:val="20"/>
        </w:rPr>
        <w:t> </w:t>
      </w:r>
      <w:r>
        <w:rPr>
          <w:sz w:val="20"/>
        </w:rPr>
        <w:t>elektrowni,</w:t>
      </w:r>
    </w:p>
    <w:p>
      <w:pPr>
        <w:pStyle w:val="ListParagraph"/>
        <w:numPr>
          <w:ilvl w:val="0"/>
          <w:numId w:val="9"/>
        </w:numPr>
        <w:tabs>
          <w:tab w:pos="944" w:val="left" w:leader="none"/>
        </w:tabs>
        <w:spacing w:line="204" w:lineRule="auto" w:before="148" w:after="0"/>
        <w:ind w:left="943" w:right="209" w:hanging="276"/>
        <w:jc w:val="both"/>
        <w:rPr>
          <w:sz w:val="20"/>
        </w:rPr>
      </w:pPr>
      <w:r>
        <w:rPr>
          <w:sz w:val="20"/>
        </w:rPr>
        <w:t>Raz w roku zaleca się wykonanie pełnego przeglądu elektrowni fotowoltaicznej uwzględniającego inspekcję wizualną wszystkich komponentów elektrowni, sprawdzenie połączeń skręcanych konstrukcji wsporczej, sprawdzenie połączeń elektrycznych elektrowni, rozdzielnic AC i DC, stanu aparatów elektrycznych, falownika (oraz jego wnętrza), ciągłości uziemienia modułów i konstrukcji, stan puszek przyłączeniowych w modułach i in.,</w:t>
      </w:r>
    </w:p>
    <w:p>
      <w:pPr>
        <w:pStyle w:val="ListParagraph"/>
        <w:numPr>
          <w:ilvl w:val="0"/>
          <w:numId w:val="9"/>
        </w:numPr>
        <w:tabs>
          <w:tab w:pos="944" w:val="left" w:leader="none"/>
        </w:tabs>
        <w:spacing w:line="204" w:lineRule="auto" w:before="148" w:after="0"/>
        <w:ind w:left="943" w:right="216" w:hanging="277"/>
        <w:jc w:val="both"/>
        <w:rPr>
          <w:sz w:val="20"/>
        </w:rPr>
      </w:pPr>
      <w:r>
        <w:rPr>
          <w:sz w:val="20"/>
        </w:rPr>
        <w:t>Raz na 5 lat wymaga się przeprowadzenia pełnych pomiarów elektrycznych całej instalacji PV zgodnie z obowiązującymi przepisami</w:t>
      </w:r>
      <w:r>
        <w:rPr>
          <w:spacing w:val="-1"/>
          <w:sz w:val="20"/>
        </w:rPr>
        <w:t> </w:t>
      </w:r>
      <w:r>
        <w:rPr>
          <w:sz w:val="20"/>
        </w:rPr>
        <w:t>prawa.</w:t>
      </w:r>
    </w:p>
    <w:p>
      <w:pPr>
        <w:pStyle w:val="BodyText"/>
        <w:spacing w:before="9"/>
        <w:rPr>
          <w:sz w:val="19"/>
        </w:rPr>
      </w:pPr>
    </w:p>
    <w:p>
      <w:pPr>
        <w:pStyle w:val="BodyText"/>
        <w:spacing w:line="225" w:lineRule="auto"/>
        <w:ind w:left="943"/>
      </w:pPr>
      <w:r>
        <w:rPr/>
        <w:t>Dodatkowo zaleca się regularne sprawdzanie ilości wyprodukowanej przez system PV energii elektrycznej i porównywanie tych danych do danych historycznych i/lub danych otrzymanych w dokumentacji projektowej.</w:t>
      </w:r>
    </w:p>
    <w:p>
      <w:pPr>
        <w:pStyle w:val="BodyText"/>
        <w:spacing w:before="6"/>
        <w:rPr>
          <w:sz w:val="29"/>
        </w:rPr>
      </w:pPr>
      <w:r>
        <w:rPr/>
        <w:drawing>
          <wp:anchor distT="0" distB="0" distL="0" distR="0" allowOverlap="1" layoutInCell="1" locked="0" behindDoc="0" simplePos="0" relativeHeight="19">
            <wp:simplePos x="0" y="0"/>
            <wp:positionH relativeFrom="page">
              <wp:posOffset>1179177</wp:posOffset>
            </wp:positionH>
            <wp:positionV relativeFrom="paragraph">
              <wp:posOffset>333424</wp:posOffset>
            </wp:positionV>
            <wp:extent cx="785478" cy="836676"/>
            <wp:effectExtent l="0" t="0" r="0" b="0"/>
            <wp:wrapTopAndBottom/>
            <wp:docPr id="21" name="image2.png"/>
            <wp:cNvGraphicFramePr>
              <a:graphicFrameLocks noChangeAspect="1"/>
            </wp:cNvGraphicFramePr>
            <a:graphic>
              <a:graphicData uri="http://schemas.openxmlformats.org/drawingml/2006/picture">
                <pic:pic>
                  <pic:nvPicPr>
                    <pic:cNvPr id="22" name="image2.png"/>
                    <pic:cNvPicPr/>
                  </pic:nvPicPr>
                  <pic:blipFill>
                    <a:blip r:embed="rId8" cstate="print"/>
                    <a:stretch>
                      <a:fillRect/>
                    </a:stretch>
                  </pic:blipFill>
                  <pic:spPr>
                    <a:xfrm>
                      <a:off x="0" y="0"/>
                      <a:ext cx="785478" cy="836676"/>
                    </a:xfrm>
                    <a:prstGeom prst="rect">
                      <a:avLst/>
                    </a:prstGeom>
                  </pic:spPr>
                </pic:pic>
              </a:graphicData>
            </a:graphic>
          </wp:anchor>
        </w:drawing>
      </w:r>
      <w:r>
        <w:rPr/>
        <w:pict>
          <v:shape style="position:absolute;margin-left:174.600494pt;margin-top:23.443998pt;width:303.150pt;height:70.350pt;mso-position-horizontal-relative:page;mso-position-vertical-relative:paragraph;z-index:-15718400;mso-wrap-distance-left:0;mso-wrap-distance-right:0" type="#_x0000_t202" filled="false" stroked="true" strokeweight=".481pt" strokecolor="#000000">
            <v:textbox inset="0,0,0,0">
              <w:txbxContent>
                <w:p>
                  <w:pPr>
                    <w:spacing w:line="238" w:lineRule="exact" w:before="0"/>
                    <w:ind w:left="103" w:right="0" w:firstLine="0"/>
                    <w:jc w:val="both"/>
                    <w:rPr>
                      <w:b/>
                      <w:sz w:val="20"/>
                    </w:rPr>
                  </w:pPr>
                  <w:r>
                    <w:rPr>
                      <w:b/>
                      <w:sz w:val="20"/>
                    </w:rPr>
                    <w:t>UWAGA! Regularne przeglądy elektrowni fotowoltaicznej zwiększają</w:t>
                  </w:r>
                </w:p>
                <w:p>
                  <w:pPr>
                    <w:spacing w:line="225" w:lineRule="auto" w:before="6"/>
                    <w:ind w:left="103" w:right="107" w:firstLine="0"/>
                    <w:jc w:val="both"/>
                    <w:rPr>
                      <w:b/>
                      <w:sz w:val="20"/>
                    </w:rPr>
                  </w:pPr>
                  <w:r>
                    <w:rPr>
                      <w:b/>
                      <w:sz w:val="20"/>
                    </w:rPr>
                    <w:t>szansę na jej bezawaryjną pracę przez cały projektowany okres życia (25 lat). Monitorowanie ilości wyprodukowanej energii elektrycznej pozwala zauważyć nieprawidłowości w pracy elektrowni jeszcze  zanim wystąpi katastrofalne uszkodzenie części</w:t>
                  </w:r>
                  <w:r>
                    <w:rPr>
                      <w:b/>
                      <w:spacing w:val="-6"/>
                      <w:sz w:val="20"/>
                    </w:rPr>
                    <w:t> </w:t>
                  </w:r>
                  <w:r>
                    <w:rPr>
                      <w:b/>
                      <w:sz w:val="20"/>
                    </w:rPr>
                    <w:t>elektrowni.</w:t>
                  </w:r>
                </w:p>
              </w:txbxContent>
            </v:textbox>
            <v:stroke dashstyle="solid"/>
            <w10:wrap type="topAndBottom"/>
          </v:shape>
        </w:pict>
      </w:r>
    </w:p>
    <w:p>
      <w:pPr>
        <w:spacing w:after="0"/>
        <w:rPr>
          <w:sz w:val="29"/>
        </w:rPr>
        <w:sectPr>
          <w:pgSz w:w="11910" w:h="16840"/>
          <w:pgMar w:header="276" w:footer="350" w:top="1240" w:bottom="540" w:left="840" w:right="860"/>
        </w:sectPr>
      </w:pPr>
    </w:p>
    <w:p>
      <w:pPr>
        <w:pStyle w:val="BodyText"/>
        <w:spacing w:before="5"/>
        <w:rPr>
          <w:sz w:val="19"/>
        </w:rPr>
      </w:pPr>
    </w:p>
    <w:p>
      <w:pPr>
        <w:pStyle w:val="ListParagraph"/>
        <w:numPr>
          <w:ilvl w:val="0"/>
          <w:numId w:val="10"/>
        </w:numPr>
        <w:tabs>
          <w:tab w:pos="435" w:val="left" w:leader="none"/>
        </w:tabs>
        <w:spacing w:line="240" w:lineRule="auto" w:before="103" w:after="0"/>
        <w:ind w:left="434" w:right="0" w:hanging="195"/>
        <w:jc w:val="left"/>
        <w:rPr>
          <w:rFonts w:ascii="Times New Roman" w:hAnsi="Times New Roman"/>
          <w:color w:val="009BA3"/>
          <w:sz w:val="20"/>
        </w:rPr>
      </w:pPr>
      <w:r>
        <w:rPr>
          <w:rFonts w:ascii="Times New Roman" w:hAnsi="Times New Roman"/>
          <w:color w:val="009BA3"/>
          <w:w w:val="105"/>
          <w:sz w:val="20"/>
        </w:rPr>
        <w:t>Informacje dotyczące ochrony</w:t>
      </w:r>
      <w:r>
        <w:rPr>
          <w:rFonts w:ascii="Times New Roman" w:hAnsi="Times New Roman"/>
          <w:color w:val="009BA3"/>
          <w:spacing w:val="-26"/>
          <w:w w:val="105"/>
          <w:sz w:val="20"/>
        </w:rPr>
        <w:t> </w:t>
      </w:r>
      <w:r>
        <w:rPr>
          <w:rFonts w:ascii="Times New Roman" w:hAnsi="Times New Roman"/>
          <w:color w:val="009BA3"/>
          <w:w w:val="105"/>
          <w:sz w:val="20"/>
        </w:rPr>
        <w:t>środowiska</w:t>
      </w:r>
    </w:p>
    <w:p>
      <w:pPr>
        <w:pStyle w:val="BodyText"/>
        <w:spacing w:before="10"/>
        <w:rPr>
          <w:rFonts w:ascii="Times New Roman"/>
        </w:rPr>
      </w:pPr>
    </w:p>
    <w:p>
      <w:pPr>
        <w:pStyle w:val="BodyText"/>
        <w:spacing w:line="244" w:lineRule="auto" w:before="1"/>
        <w:ind w:left="240" w:right="213"/>
        <w:jc w:val="both"/>
        <w:rPr>
          <w:rFonts w:ascii="Times New Roman" w:hAnsi="Times New Roman"/>
        </w:rPr>
      </w:pPr>
      <w:r>
        <w:rPr>
          <w:rFonts w:ascii="Times New Roman" w:hAnsi="Times New Roman"/>
          <w:w w:val="105"/>
        </w:rPr>
        <w:t>Zgodnie z przepisami ustawy z dnia 11 września 2015 r. o zużytym sprzęcie elektrycznym i elektronicznym zabronione jest umieszczanie łącznie z innymi odpadami zużytego sprzętu oznakowanego symbolem przekreślonego kosza.</w:t>
      </w:r>
    </w:p>
    <w:p>
      <w:pPr>
        <w:pStyle w:val="BodyText"/>
        <w:spacing w:before="7"/>
        <w:rPr>
          <w:rFonts w:ascii="Times New Roman"/>
          <w:sz w:val="21"/>
        </w:rPr>
      </w:pPr>
    </w:p>
    <w:p>
      <w:pPr>
        <w:pStyle w:val="Heading1"/>
        <w:spacing w:line="228" w:lineRule="auto"/>
        <w:ind w:left="235" w:right="212" w:firstLine="4"/>
      </w:pPr>
      <w:bookmarkStart w:name="Użytkownik, który zamierza pozbyć się pr" w:id="8"/>
      <w:bookmarkEnd w:id="8"/>
      <w:r>
        <w:rPr>
          <w:b w:val="0"/>
        </w:rPr>
      </w:r>
      <w:r>
        <w:rPr/>
        <w:t>Użytkownik, który zamierza pozbyć się produktu, jest zobowiązany do oddania zużytego sprzętu elektronicznego lub elektrycznego do punktu zbierania zużytego sprzętu. Punkty zbierania prowadzone są m.in. przez sprzedawców hurtowych i detalicznych tego sprzętu oraz przez gminne jednostki organizacyjne prowadzące działalność w zakresie odbierania odpadów.</w:t>
      </w:r>
    </w:p>
    <w:p>
      <w:pPr>
        <w:spacing w:line="228" w:lineRule="auto" w:before="6"/>
        <w:ind w:left="235" w:right="210" w:hanging="10"/>
        <w:jc w:val="both"/>
        <w:rPr>
          <w:b/>
          <w:sz w:val="20"/>
        </w:rPr>
      </w:pPr>
      <w:bookmarkStart w:name="Powyższe obowiązki ustawowe wprowadzone " w:id="9"/>
      <w:bookmarkEnd w:id="9"/>
      <w:r>
        <w:rPr/>
      </w:r>
      <w:r>
        <w:rPr>
          <w:b/>
          <w:sz w:val="20"/>
        </w:rPr>
        <w:t>Powyższe obowiązki ustawowe wprowadzone zostały w celu ograniczenia ilości odpadów powstałych ze zużytego sprzętu elektrycznego i elektronicznego oraz zapewnienia odpowiedniego poziomu zbierania, odzysku i recyklingu sprzętu. Prawidłowa realizacja tych obowiązków ma znaczenie zwłaszcza w przypadku, gdy w zużytym sprzęcie znajdują się składniki niebezpieczne, które mają szczególnie negatywny wpływa na środowisko i zdrowie ludzi.</w:t>
      </w:r>
    </w:p>
    <w:p>
      <w:pPr>
        <w:pStyle w:val="BodyText"/>
        <w:spacing w:before="4"/>
        <w:rPr>
          <w:b/>
          <w:sz w:val="23"/>
        </w:rPr>
      </w:pPr>
    </w:p>
    <w:p>
      <w:pPr>
        <w:pStyle w:val="ListParagraph"/>
        <w:numPr>
          <w:ilvl w:val="0"/>
          <w:numId w:val="10"/>
        </w:numPr>
        <w:tabs>
          <w:tab w:pos="524" w:val="left" w:leader="none"/>
        </w:tabs>
        <w:spacing w:line="240" w:lineRule="auto" w:before="0" w:after="0"/>
        <w:ind w:left="523" w:right="0" w:hanging="284"/>
        <w:jc w:val="left"/>
        <w:rPr>
          <w:color w:val="009BA3"/>
          <w:sz w:val="20"/>
        </w:rPr>
      </w:pPr>
      <w:r>
        <w:rPr>
          <w:color w:val="009BA3"/>
          <w:sz w:val="20"/>
        </w:rPr>
        <w:t>Zgłaszanie awarii elektrowni fotowoltaicznej</w:t>
      </w:r>
    </w:p>
    <w:p>
      <w:pPr>
        <w:pStyle w:val="BodyText"/>
        <w:spacing w:before="14"/>
        <w:rPr>
          <w:sz w:val="13"/>
        </w:rPr>
      </w:pPr>
    </w:p>
    <w:p>
      <w:pPr>
        <w:pStyle w:val="BodyText"/>
        <w:spacing w:line="267" w:lineRule="exact"/>
        <w:ind w:left="947"/>
      </w:pPr>
      <w:r>
        <w:rPr/>
        <w:t>Przed wysłaniem zgłoszenia awarii instalacji fotowoltaicznej sprawdź:</w:t>
      </w:r>
    </w:p>
    <w:p>
      <w:pPr>
        <w:pStyle w:val="BodyText"/>
        <w:spacing w:line="201" w:lineRule="auto" w:before="16"/>
        <w:ind w:left="240" w:right="213"/>
        <w:jc w:val="both"/>
      </w:pPr>
      <w:r>
        <w:rPr/>
        <w:t>Czy zabezpieczenia w skrzynce AC oraz zabezpieczenie instalacji PV w rozdzielni głównej budynku są załączone? Jeśli  nie, załącz i sprawdź stan instalacji ponownie (Załączanie i wyłączanie elektrowni fotowoltaicznej – str.</w:t>
      </w:r>
      <w:r>
        <w:rPr>
          <w:spacing w:val="-20"/>
        </w:rPr>
        <w:t> </w:t>
      </w:r>
      <w:r>
        <w:rPr/>
        <w:t>7).</w:t>
      </w:r>
    </w:p>
    <w:p>
      <w:pPr>
        <w:pStyle w:val="BodyText"/>
        <w:spacing w:before="8"/>
        <w:rPr>
          <w:sz w:val="14"/>
        </w:rPr>
      </w:pPr>
    </w:p>
    <w:p>
      <w:pPr>
        <w:pStyle w:val="BodyText"/>
        <w:ind w:left="239"/>
        <w:jc w:val="both"/>
      </w:pPr>
      <w:r>
        <w:rPr/>
        <w:t>Czy na modułach zalega warstwa śniegu?</w:t>
      </w:r>
    </w:p>
    <w:p>
      <w:pPr>
        <w:pStyle w:val="BodyText"/>
        <w:spacing w:before="3"/>
        <w:rPr>
          <w:sz w:val="16"/>
        </w:rPr>
      </w:pPr>
    </w:p>
    <w:p>
      <w:pPr>
        <w:pStyle w:val="BodyText"/>
        <w:spacing w:line="204" w:lineRule="auto" w:before="1"/>
        <w:ind w:left="239" w:right="211" w:firstLine="707"/>
        <w:jc w:val="both"/>
      </w:pPr>
      <w:r>
        <w:rPr/>
        <w:t>Jeśli w znacznej części na modułach fotowoltaicznych zalega warstwa śniegu, przyczyną niepracującej instalacji może być zbyt niskie napięcie na panelu fotowoltaicznym spowodowane zbyt wysokim zacienieniem modułów fotowoltaicznych. Jeśli taka sytuacja ma miejsce w Państwa instalacji, zaleca się sprawdzenie stanu instalacji, gdy na modułach fotowoltaicznych nie będzie zalegać śnieg.</w:t>
      </w:r>
    </w:p>
    <w:p>
      <w:pPr>
        <w:pStyle w:val="BodyText"/>
        <w:spacing w:before="10"/>
        <w:rPr>
          <w:sz w:val="16"/>
        </w:rPr>
      </w:pPr>
    </w:p>
    <w:p>
      <w:pPr>
        <w:pStyle w:val="BodyText"/>
        <w:spacing w:line="204" w:lineRule="auto"/>
        <w:ind w:left="239" w:right="210"/>
        <w:jc w:val="both"/>
      </w:pPr>
      <w:r>
        <w:rPr/>
        <w:t>Jeśli powyższe czynności nie rozwiązały problemu, reklamacje możesz nam zgłosić przez adres e-mail </w:t>
      </w:r>
      <w:hyperlink r:id="rId7">
        <w:r>
          <w:rPr>
            <w:color w:val="0000FF"/>
          </w:rPr>
          <w:t>serwis.jsb@gmail.com</w:t>
        </w:r>
      </w:hyperlink>
      <w:r>
        <w:rPr>
          <w:color w:val="0000FF"/>
        </w:rPr>
        <w:t> </w:t>
      </w:r>
      <w:r>
        <w:rPr/>
        <w:t>lub za pomocą </w:t>
      </w:r>
      <w:r>
        <w:rPr>
          <w:color w:val="0000FF"/>
        </w:rPr>
        <w:t>formularza </w:t>
      </w:r>
      <w:r>
        <w:rPr/>
        <w:t>umieszczonego na naszej stronie internetowej </w:t>
      </w:r>
      <w:r>
        <w:rPr>
          <w:color w:val="0000FF"/>
        </w:rPr>
        <w:t>https://jsbconstruction.pl/zglos-usterke/</w:t>
      </w:r>
    </w:p>
    <w:p>
      <w:pPr>
        <w:pStyle w:val="BodyText"/>
        <w:spacing w:before="5"/>
        <w:rPr>
          <w:sz w:val="14"/>
        </w:rPr>
      </w:pPr>
    </w:p>
    <w:p>
      <w:pPr>
        <w:pStyle w:val="BodyText"/>
        <w:ind w:left="239"/>
        <w:jc w:val="both"/>
      </w:pPr>
      <w:r>
        <w:rPr/>
        <w:t>W reklamacji wysłanej drogą mailową powinno znaleźć się</w:t>
      </w:r>
    </w:p>
    <w:p>
      <w:pPr>
        <w:pStyle w:val="BodyText"/>
        <w:spacing w:before="12"/>
        <w:rPr>
          <w:sz w:val="13"/>
        </w:rPr>
      </w:pPr>
    </w:p>
    <w:p>
      <w:pPr>
        <w:pStyle w:val="ListParagraph"/>
        <w:numPr>
          <w:ilvl w:val="1"/>
          <w:numId w:val="10"/>
        </w:numPr>
        <w:tabs>
          <w:tab w:pos="1145" w:val="left" w:leader="none"/>
        </w:tabs>
        <w:spacing w:line="267" w:lineRule="exact" w:before="0" w:after="0"/>
        <w:ind w:left="1144" w:right="0" w:hanging="198"/>
        <w:jc w:val="left"/>
        <w:rPr>
          <w:sz w:val="20"/>
        </w:rPr>
      </w:pPr>
      <w:r>
        <w:rPr>
          <w:sz w:val="20"/>
        </w:rPr>
        <w:t>Dane</w:t>
      </w:r>
      <w:r>
        <w:rPr>
          <w:spacing w:val="-2"/>
          <w:sz w:val="20"/>
        </w:rPr>
        <w:t> </w:t>
      </w:r>
      <w:r>
        <w:rPr>
          <w:sz w:val="20"/>
        </w:rPr>
        <w:t>kontaktowe</w:t>
      </w:r>
    </w:p>
    <w:p>
      <w:pPr>
        <w:pStyle w:val="ListParagraph"/>
        <w:numPr>
          <w:ilvl w:val="2"/>
          <w:numId w:val="10"/>
        </w:numPr>
        <w:tabs>
          <w:tab w:pos="1848" w:val="left" w:leader="none"/>
        </w:tabs>
        <w:spacing w:line="267" w:lineRule="exact" w:before="0" w:after="0"/>
        <w:ind w:left="1847" w:right="0" w:hanging="193"/>
        <w:jc w:val="left"/>
        <w:rPr>
          <w:sz w:val="20"/>
        </w:rPr>
      </w:pPr>
      <w:r>
        <w:rPr>
          <w:sz w:val="20"/>
        </w:rPr>
        <w:t>Imię i nazwisko /</w:t>
      </w:r>
      <w:r>
        <w:rPr>
          <w:spacing w:val="-1"/>
          <w:sz w:val="20"/>
        </w:rPr>
        <w:t> </w:t>
      </w:r>
      <w:r>
        <w:rPr>
          <w:sz w:val="20"/>
        </w:rPr>
        <w:t>Firma</w:t>
      </w:r>
    </w:p>
    <w:p>
      <w:pPr>
        <w:pStyle w:val="ListParagraph"/>
        <w:numPr>
          <w:ilvl w:val="2"/>
          <w:numId w:val="10"/>
        </w:numPr>
        <w:tabs>
          <w:tab w:pos="1858" w:val="left" w:leader="none"/>
        </w:tabs>
        <w:spacing w:line="240" w:lineRule="auto" w:before="108" w:after="0"/>
        <w:ind w:left="1857" w:right="0" w:hanging="203"/>
        <w:jc w:val="left"/>
        <w:rPr>
          <w:sz w:val="20"/>
        </w:rPr>
      </w:pPr>
      <w:r>
        <w:rPr>
          <w:sz w:val="20"/>
        </w:rPr>
        <w:t>E-mail oraz numer</w:t>
      </w:r>
      <w:r>
        <w:rPr>
          <w:spacing w:val="-1"/>
          <w:sz w:val="20"/>
        </w:rPr>
        <w:t> </w:t>
      </w:r>
      <w:r>
        <w:rPr>
          <w:sz w:val="20"/>
        </w:rPr>
        <w:t>telefonu</w:t>
      </w:r>
    </w:p>
    <w:p>
      <w:pPr>
        <w:pStyle w:val="ListParagraph"/>
        <w:numPr>
          <w:ilvl w:val="2"/>
          <w:numId w:val="10"/>
        </w:numPr>
        <w:tabs>
          <w:tab w:pos="1836" w:val="left" w:leader="none"/>
        </w:tabs>
        <w:spacing w:line="240" w:lineRule="auto" w:before="107" w:after="0"/>
        <w:ind w:left="1835" w:right="0" w:hanging="181"/>
        <w:jc w:val="left"/>
        <w:rPr>
          <w:sz w:val="20"/>
        </w:rPr>
      </w:pPr>
      <w:r>
        <w:rPr>
          <w:sz w:val="20"/>
        </w:rPr>
        <w:t>Dane lokalizacji instalacji</w:t>
      </w:r>
      <w:r>
        <w:rPr>
          <w:spacing w:val="-2"/>
          <w:sz w:val="20"/>
        </w:rPr>
        <w:t> </w:t>
      </w:r>
      <w:r>
        <w:rPr>
          <w:sz w:val="20"/>
        </w:rPr>
        <w:t>fotowoltaicznej</w:t>
      </w:r>
    </w:p>
    <w:p>
      <w:pPr>
        <w:pStyle w:val="ListParagraph"/>
        <w:numPr>
          <w:ilvl w:val="2"/>
          <w:numId w:val="10"/>
        </w:numPr>
        <w:tabs>
          <w:tab w:pos="1858" w:val="left" w:leader="none"/>
        </w:tabs>
        <w:spacing w:line="240" w:lineRule="auto" w:before="108" w:after="0"/>
        <w:ind w:left="1857" w:right="0" w:hanging="203"/>
        <w:jc w:val="left"/>
        <w:rPr>
          <w:sz w:val="20"/>
        </w:rPr>
      </w:pPr>
      <w:r>
        <w:rPr>
          <w:sz w:val="20"/>
        </w:rPr>
        <w:t>Nr umowy na wykonanie instalacji PV z JSB CONSTRUCTION PPHU</w:t>
      </w:r>
    </w:p>
    <w:p>
      <w:pPr>
        <w:pStyle w:val="BodyText"/>
        <w:spacing w:before="14"/>
        <w:rPr>
          <w:sz w:val="13"/>
        </w:rPr>
      </w:pPr>
    </w:p>
    <w:p>
      <w:pPr>
        <w:pStyle w:val="ListParagraph"/>
        <w:numPr>
          <w:ilvl w:val="1"/>
          <w:numId w:val="10"/>
        </w:numPr>
        <w:tabs>
          <w:tab w:pos="1145" w:val="left" w:leader="none"/>
        </w:tabs>
        <w:spacing w:line="240" w:lineRule="auto" w:before="0" w:after="0"/>
        <w:ind w:left="1144" w:right="0" w:hanging="198"/>
        <w:jc w:val="left"/>
        <w:rPr>
          <w:sz w:val="20"/>
        </w:rPr>
      </w:pPr>
      <w:r>
        <w:rPr>
          <w:sz w:val="20"/>
        </w:rPr>
        <w:t>Dane</w:t>
      </w:r>
      <w:r>
        <w:rPr>
          <w:spacing w:val="-2"/>
          <w:sz w:val="20"/>
        </w:rPr>
        <w:t> </w:t>
      </w:r>
      <w:r>
        <w:rPr>
          <w:sz w:val="20"/>
        </w:rPr>
        <w:t>urządzeń</w:t>
      </w:r>
    </w:p>
    <w:p>
      <w:pPr>
        <w:pStyle w:val="BodyText"/>
        <w:spacing w:before="11"/>
        <w:rPr>
          <w:sz w:val="13"/>
        </w:rPr>
      </w:pPr>
    </w:p>
    <w:p>
      <w:pPr>
        <w:pStyle w:val="ListParagraph"/>
        <w:numPr>
          <w:ilvl w:val="2"/>
          <w:numId w:val="10"/>
        </w:numPr>
        <w:tabs>
          <w:tab w:pos="1848" w:val="left" w:leader="none"/>
        </w:tabs>
        <w:spacing w:line="240" w:lineRule="auto" w:before="1" w:after="0"/>
        <w:ind w:left="1847" w:right="0" w:hanging="193"/>
        <w:jc w:val="left"/>
        <w:rPr>
          <w:sz w:val="20"/>
        </w:rPr>
      </w:pPr>
      <w:r>
        <w:rPr>
          <w:sz w:val="20"/>
        </w:rPr>
        <w:t>Marka oraz model Inwertera</w:t>
      </w:r>
    </w:p>
    <w:p>
      <w:pPr>
        <w:pStyle w:val="ListParagraph"/>
        <w:numPr>
          <w:ilvl w:val="2"/>
          <w:numId w:val="10"/>
        </w:numPr>
        <w:tabs>
          <w:tab w:pos="1858" w:val="left" w:leader="none"/>
        </w:tabs>
        <w:spacing w:line="267" w:lineRule="exact" w:before="107" w:after="0"/>
        <w:ind w:left="1857" w:right="0" w:hanging="203"/>
        <w:jc w:val="left"/>
        <w:rPr>
          <w:sz w:val="20"/>
        </w:rPr>
      </w:pPr>
      <w:r>
        <w:rPr>
          <w:sz w:val="20"/>
        </w:rPr>
        <w:t>Producent oraz model modułu</w:t>
      </w:r>
      <w:r>
        <w:rPr>
          <w:spacing w:val="1"/>
          <w:sz w:val="20"/>
        </w:rPr>
        <w:t> </w:t>
      </w:r>
      <w:r>
        <w:rPr>
          <w:sz w:val="20"/>
        </w:rPr>
        <w:t>fotowoltaicznego</w:t>
      </w:r>
    </w:p>
    <w:p>
      <w:pPr>
        <w:pStyle w:val="ListParagraph"/>
        <w:numPr>
          <w:ilvl w:val="1"/>
          <w:numId w:val="10"/>
        </w:numPr>
        <w:tabs>
          <w:tab w:pos="1145" w:val="left" w:leader="none"/>
        </w:tabs>
        <w:spacing w:line="267" w:lineRule="exact" w:before="0" w:after="0"/>
        <w:ind w:left="1144" w:right="0" w:hanging="198"/>
        <w:jc w:val="left"/>
        <w:rPr>
          <w:sz w:val="20"/>
        </w:rPr>
      </w:pPr>
      <w:r>
        <w:rPr>
          <w:sz w:val="20"/>
        </w:rPr>
        <w:t>Opis problemu</w:t>
      </w:r>
    </w:p>
    <w:p>
      <w:pPr>
        <w:pStyle w:val="BodyText"/>
        <w:spacing w:before="6"/>
        <w:rPr>
          <w:sz w:val="15"/>
        </w:rPr>
      </w:pPr>
    </w:p>
    <w:p>
      <w:pPr>
        <w:pStyle w:val="BodyText"/>
        <w:spacing w:line="218" w:lineRule="auto" w:before="1"/>
        <w:ind w:left="240" w:right="215" w:hanging="1"/>
        <w:jc w:val="both"/>
      </w:pPr>
      <w:r>
        <w:rPr/>
        <w:t>Nasi specjaliści mogą udzielić odpowiedzi w ciągu 5 dni od otrzymania zgłoszenia, ale staramy się odpowiadać w możliwie najkrótszym terminie.</w:t>
      </w:r>
    </w:p>
    <w:sectPr>
      <w:pgSz w:w="11910" w:h="16840"/>
      <w:pgMar w:header="276" w:footer="350" w:top="1240" w:bottom="540" w:left="840" w:right="8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BoldItalic">
    <w:altName w:val="Calibri-BoldItalic"/>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70.523003pt;margin-top:813.440002pt;width:454.15pt;height:13.05pt;mso-position-horizontal-relative:page;mso-position-vertical-relative:page;z-index:-15946240" type="#_x0000_t202" filled="false" stroked="false">
          <v:textbox inset="0,0,0,0">
            <w:txbxContent>
              <w:p>
                <w:pPr>
                  <w:spacing w:line="245" w:lineRule="exact" w:before="0"/>
                  <w:ind w:left="20" w:right="0" w:firstLine="0"/>
                  <w:jc w:val="left"/>
                  <w:rPr>
                    <w:sz w:val="22"/>
                  </w:rPr>
                </w:pPr>
                <w:r>
                  <w:rPr>
                    <w:rFonts w:ascii="Arial"/>
                    <w:sz w:val="18"/>
                  </w:rPr>
                  <w:t>JSB CONSTRUCTION PPHU | ul. Potokowa 12A/1 80-297 Banino | Tel. 516 245 096 | </w:t>
                </w:r>
                <w:hyperlink r:id="rId1">
                  <w:r>
                    <w:rPr>
                      <w:sz w:val="22"/>
                    </w:rPr>
                    <w:t>serwis.jsb@gmail.com</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69728">
          <wp:simplePos x="0" y="0"/>
          <wp:positionH relativeFrom="page">
            <wp:posOffset>5836920</wp:posOffset>
          </wp:positionH>
          <wp:positionV relativeFrom="page">
            <wp:posOffset>175259</wp:posOffset>
          </wp:positionV>
          <wp:extent cx="1547938" cy="62166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547938" cy="62166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5"/>
      <w:numFmt w:val="decimal"/>
      <w:lvlText w:val="%1."/>
      <w:lvlJc w:val="left"/>
      <w:pPr>
        <w:ind w:left="434" w:hanging="195"/>
        <w:jc w:val="left"/>
      </w:pPr>
      <w:rPr>
        <w:rFonts w:hint="default"/>
        <w:w w:val="81"/>
        <w:lang w:val="pl-PL" w:eastAsia="en-US" w:bidi="ar-SA"/>
      </w:rPr>
    </w:lvl>
    <w:lvl w:ilvl="1">
      <w:start w:val="1"/>
      <w:numFmt w:val="decimal"/>
      <w:lvlText w:val="%2."/>
      <w:lvlJc w:val="left"/>
      <w:pPr>
        <w:ind w:left="1144" w:hanging="197"/>
        <w:jc w:val="left"/>
      </w:pPr>
      <w:rPr>
        <w:rFonts w:hint="default" w:ascii="Calibri" w:hAnsi="Calibri" w:eastAsia="Calibri" w:cs="Calibri"/>
        <w:spacing w:val="-1"/>
        <w:w w:val="99"/>
        <w:sz w:val="20"/>
        <w:szCs w:val="20"/>
        <w:lang w:val="pl-PL" w:eastAsia="en-US" w:bidi="ar-SA"/>
      </w:rPr>
    </w:lvl>
    <w:lvl w:ilvl="2">
      <w:start w:val="1"/>
      <w:numFmt w:val="lowerLetter"/>
      <w:lvlText w:val="%3."/>
      <w:lvlJc w:val="left"/>
      <w:pPr>
        <w:ind w:left="1847" w:hanging="193"/>
        <w:jc w:val="left"/>
      </w:pPr>
      <w:rPr>
        <w:rFonts w:hint="default" w:ascii="Calibri" w:hAnsi="Calibri" w:eastAsia="Calibri" w:cs="Calibri"/>
        <w:w w:val="99"/>
        <w:sz w:val="20"/>
        <w:szCs w:val="20"/>
        <w:lang w:val="pl-PL" w:eastAsia="en-US" w:bidi="ar-SA"/>
      </w:rPr>
    </w:lvl>
    <w:lvl w:ilvl="3">
      <w:start w:val="0"/>
      <w:numFmt w:val="bullet"/>
      <w:lvlText w:val="•"/>
      <w:lvlJc w:val="left"/>
      <w:pPr>
        <w:ind w:left="2885" w:hanging="193"/>
      </w:pPr>
      <w:rPr>
        <w:rFonts w:hint="default"/>
        <w:lang w:val="pl-PL" w:eastAsia="en-US" w:bidi="ar-SA"/>
      </w:rPr>
    </w:lvl>
    <w:lvl w:ilvl="4">
      <w:start w:val="0"/>
      <w:numFmt w:val="bullet"/>
      <w:lvlText w:val="•"/>
      <w:lvlJc w:val="left"/>
      <w:pPr>
        <w:ind w:left="3931" w:hanging="193"/>
      </w:pPr>
      <w:rPr>
        <w:rFonts w:hint="default"/>
        <w:lang w:val="pl-PL" w:eastAsia="en-US" w:bidi="ar-SA"/>
      </w:rPr>
    </w:lvl>
    <w:lvl w:ilvl="5">
      <w:start w:val="0"/>
      <w:numFmt w:val="bullet"/>
      <w:lvlText w:val="•"/>
      <w:lvlJc w:val="left"/>
      <w:pPr>
        <w:ind w:left="4977" w:hanging="193"/>
      </w:pPr>
      <w:rPr>
        <w:rFonts w:hint="default"/>
        <w:lang w:val="pl-PL" w:eastAsia="en-US" w:bidi="ar-SA"/>
      </w:rPr>
    </w:lvl>
    <w:lvl w:ilvl="6">
      <w:start w:val="0"/>
      <w:numFmt w:val="bullet"/>
      <w:lvlText w:val="•"/>
      <w:lvlJc w:val="left"/>
      <w:pPr>
        <w:ind w:left="6023" w:hanging="193"/>
      </w:pPr>
      <w:rPr>
        <w:rFonts w:hint="default"/>
        <w:lang w:val="pl-PL" w:eastAsia="en-US" w:bidi="ar-SA"/>
      </w:rPr>
    </w:lvl>
    <w:lvl w:ilvl="7">
      <w:start w:val="0"/>
      <w:numFmt w:val="bullet"/>
      <w:lvlText w:val="•"/>
      <w:lvlJc w:val="left"/>
      <w:pPr>
        <w:ind w:left="7069" w:hanging="193"/>
      </w:pPr>
      <w:rPr>
        <w:rFonts w:hint="default"/>
        <w:lang w:val="pl-PL" w:eastAsia="en-US" w:bidi="ar-SA"/>
      </w:rPr>
    </w:lvl>
    <w:lvl w:ilvl="8">
      <w:start w:val="0"/>
      <w:numFmt w:val="bullet"/>
      <w:lvlText w:val="•"/>
      <w:lvlJc w:val="left"/>
      <w:pPr>
        <w:ind w:left="8114" w:hanging="193"/>
      </w:pPr>
      <w:rPr>
        <w:rFonts w:hint="default"/>
        <w:lang w:val="pl-PL" w:eastAsia="en-US" w:bidi="ar-SA"/>
      </w:rPr>
    </w:lvl>
  </w:abstractNum>
  <w:abstractNum w:abstractNumId="8">
    <w:multiLevelType w:val="hybridMultilevel"/>
    <w:lvl w:ilvl="0">
      <w:start w:val="1"/>
      <w:numFmt w:val="lowerLetter"/>
      <w:lvlText w:val="%1)"/>
      <w:lvlJc w:val="left"/>
      <w:pPr>
        <w:ind w:left="943" w:hanging="276"/>
        <w:jc w:val="left"/>
      </w:pPr>
      <w:rPr>
        <w:rFonts w:hint="default" w:ascii="Calibri" w:hAnsi="Calibri" w:eastAsia="Calibri" w:cs="Calibri"/>
        <w:w w:val="99"/>
        <w:sz w:val="20"/>
        <w:szCs w:val="20"/>
        <w:lang w:val="pl-PL" w:eastAsia="en-US" w:bidi="ar-SA"/>
      </w:rPr>
    </w:lvl>
    <w:lvl w:ilvl="1">
      <w:start w:val="0"/>
      <w:numFmt w:val="bullet"/>
      <w:lvlText w:val="•"/>
      <w:lvlJc w:val="left"/>
      <w:pPr>
        <w:ind w:left="1866" w:hanging="276"/>
      </w:pPr>
      <w:rPr>
        <w:rFonts w:hint="default"/>
        <w:lang w:val="pl-PL" w:eastAsia="en-US" w:bidi="ar-SA"/>
      </w:rPr>
    </w:lvl>
    <w:lvl w:ilvl="2">
      <w:start w:val="0"/>
      <w:numFmt w:val="bullet"/>
      <w:lvlText w:val="•"/>
      <w:lvlJc w:val="left"/>
      <w:pPr>
        <w:ind w:left="2793" w:hanging="276"/>
      </w:pPr>
      <w:rPr>
        <w:rFonts w:hint="default"/>
        <w:lang w:val="pl-PL" w:eastAsia="en-US" w:bidi="ar-SA"/>
      </w:rPr>
    </w:lvl>
    <w:lvl w:ilvl="3">
      <w:start w:val="0"/>
      <w:numFmt w:val="bullet"/>
      <w:lvlText w:val="•"/>
      <w:lvlJc w:val="left"/>
      <w:pPr>
        <w:ind w:left="3719" w:hanging="276"/>
      </w:pPr>
      <w:rPr>
        <w:rFonts w:hint="default"/>
        <w:lang w:val="pl-PL" w:eastAsia="en-US" w:bidi="ar-SA"/>
      </w:rPr>
    </w:lvl>
    <w:lvl w:ilvl="4">
      <w:start w:val="0"/>
      <w:numFmt w:val="bullet"/>
      <w:lvlText w:val="•"/>
      <w:lvlJc w:val="left"/>
      <w:pPr>
        <w:ind w:left="4646" w:hanging="276"/>
      </w:pPr>
      <w:rPr>
        <w:rFonts w:hint="default"/>
        <w:lang w:val="pl-PL" w:eastAsia="en-US" w:bidi="ar-SA"/>
      </w:rPr>
    </w:lvl>
    <w:lvl w:ilvl="5">
      <w:start w:val="0"/>
      <w:numFmt w:val="bullet"/>
      <w:lvlText w:val="•"/>
      <w:lvlJc w:val="left"/>
      <w:pPr>
        <w:ind w:left="5573" w:hanging="276"/>
      </w:pPr>
      <w:rPr>
        <w:rFonts w:hint="default"/>
        <w:lang w:val="pl-PL" w:eastAsia="en-US" w:bidi="ar-SA"/>
      </w:rPr>
    </w:lvl>
    <w:lvl w:ilvl="6">
      <w:start w:val="0"/>
      <w:numFmt w:val="bullet"/>
      <w:lvlText w:val="•"/>
      <w:lvlJc w:val="left"/>
      <w:pPr>
        <w:ind w:left="6499" w:hanging="276"/>
      </w:pPr>
      <w:rPr>
        <w:rFonts w:hint="default"/>
        <w:lang w:val="pl-PL" w:eastAsia="en-US" w:bidi="ar-SA"/>
      </w:rPr>
    </w:lvl>
    <w:lvl w:ilvl="7">
      <w:start w:val="0"/>
      <w:numFmt w:val="bullet"/>
      <w:lvlText w:val="•"/>
      <w:lvlJc w:val="left"/>
      <w:pPr>
        <w:ind w:left="7426" w:hanging="276"/>
      </w:pPr>
      <w:rPr>
        <w:rFonts w:hint="default"/>
        <w:lang w:val="pl-PL" w:eastAsia="en-US" w:bidi="ar-SA"/>
      </w:rPr>
    </w:lvl>
    <w:lvl w:ilvl="8">
      <w:start w:val="0"/>
      <w:numFmt w:val="bullet"/>
      <w:lvlText w:val="•"/>
      <w:lvlJc w:val="left"/>
      <w:pPr>
        <w:ind w:left="8353" w:hanging="276"/>
      </w:pPr>
      <w:rPr>
        <w:rFonts w:hint="default"/>
        <w:lang w:val="pl-PL" w:eastAsia="en-US" w:bidi="ar-SA"/>
      </w:rPr>
    </w:lvl>
  </w:abstractNum>
  <w:abstractNum w:abstractNumId="7">
    <w:multiLevelType w:val="hybridMultilevel"/>
    <w:lvl w:ilvl="0">
      <w:start w:val="1"/>
      <w:numFmt w:val="decimal"/>
      <w:lvlText w:val="%1."/>
      <w:lvlJc w:val="left"/>
      <w:pPr>
        <w:ind w:left="436" w:hanging="197"/>
        <w:jc w:val="left"/>
      </w:pPr>
      <w:rPr>
        <w:rFonts w:hint="default" w:ascii="Calibri" w:hAnsi="Calibri" w:eastAsia="Calibri" w:cs="Calibri"/>
        <w:spacing w:val="-1"/>
        <w:w w:val="99"/>
        <w:sz w:val="20"/>
        <w:szCs w:val="20"/>
        <w:lang w:val="pl-PL" w:eastAsia="en-US" w:bidi="ar-SA"/>
      </w:rPr>
    </w:lvl>
    <w:lvl w:ilvl="1">
      <w:start w:val="0"/>
      <w:numFmt w:val="bullet"/>
      <w:lvlText w:val="•"/>
      <w:lvlJc w:val="left"/>
      <w:pPr>
        <w:ind w:left="1416" w:hanging="197"/>
      </w:pPr>
      <w:rPr>
        <w:rFonts w:hint="default"/>
        <w:lang w:val="pl-PL" w:eastAsia="en-US" w:bidi="ar-SA"/>
      </w:rPr>
    </w:lvl>
    <w:lvl w:ilvl="2">
      <w:start w:val="0"/>
      <w:numFmt w:val="bullet"/>
      <w:lvlText w:val="•"/>
      <w:lvlJc w:val="left"/>
      <w:pPr>
        <w:ind w:left="2393" w:hanging="197"/>
      </w:pPr>
      <w:rPr>
        <w:rFonts w:hint="default"/>
        <w:lang w:val="pl-PL" w:eastAsia="en-US" w:bidi="ar-SA"/>
      </w:rPr>
    </w:lvl>
    <w:lvl w:ilvl="3">
      <w:start w:val="0"/>
      <w:numFmt w:val="bullet"/>
      <w:lvlText w:val="•"/>
      <w:lvlJc w:val="left"/>
      <w:pPr>
        <w:ind w:left="3369" w:hanging="197"/>
      </w:pPr>
      <w:rPr>
        <w:rFonts w:hint="default"/>
        <w:lang w:val="pl-PL" w:eastAsia="en-US" w:bidi="ar-SA"/>
      </w:rPr>
    </w:lvl>
    <w:lvl w:ilvl="4">
      <w:start w:val="0"/>
      <w:numFmt w:val="bullet"/>
      <w:lvlText w:val="•"/>
      <w:lvlJc w:val="left"/>
      <w:pPr>
        <w:ind w:left="4346" w:hanging="197"/>
      </w:pPr>
      <w:rPr>
        <w:rFonts w:hint="default"/>
        <w:lang w:val="pl-PL" w:eastAsia="en-US" w:bidi="ar-SA"/>
      </w:rPr>
    </w:lvl>
    <w:lvl w:ilvl="5">
      <w:start w:val="0"/>
      <w:numFmt w:val="bullet"/>
      <w:lvlText w:val="•"/>
      <w:lvlJc w:val="left"/>
      <w:pPr>
        <w:ind w:left="5323" w:hanging="197"/>
      </w:pPr>
      <w:rPr>
        <w:rFonts w:hint="default"/>
        <w:lang w:val="pl-PL" w:eastAsia="en-US" w:bidi="ar-SA"/>
      </w:rPr>
    </w:lvl>
    <w:lvl w:ilvl="6">
      <w:start w:val="0"/>
      <w:numFmt w:val="bullet"/>
      <w:lvlText w:val="•"/>
      <w:lvlJc w:val="left"/>
      <w:pPr>
        <w:ind w:left="6299" w:hanging="197"/>
      </w:pPr>
      <w:rPr>
        <w:rFonts w:hint="default"/>
        <w:lang w:val="pl-PL" w:eastAsia="en-US" w:bidi="ar-SA"/>
      </w:rPr>
    </w:lvl>
    <w:lvl w:ilvl="7">
      <w:start w:val="0"/>
      <w:numFmt w:val="bullet"/>
      <w:lvlText w:val="•"/>
      <w:lvlJc w:val="left"/>
      <w:pPr>
        <w:ind w:left="7276" w:hanging="197"/>
      </w:pPr>
      <w:rPr>
        <w:rFonts w:hint="default"/>
        <w:lang w:val="pl-PL" w:eastAsia="en-US" w:bidi="ar-SA"/>
      </w:rPr>
    </w:lvl>
    <w:lvl w:ilvl="8">
      <w:start w:val="0"/>
      <w:numFmt w:val="bullet"/>
      <w:lvlText w:val="•"/>
      <w:lvlJc w:val="left"/>
      <w:pPr>
        <w:ind w:left="8253" w:hanging="197"/>
      </w:pPr>
      <w:rPr>
        <w:rFonts w:hint="default"/>
        <w:lang w:val="pl-PL" w:eastAsia="en-US" w:bidi="ar-SA"/>
      </w:rPr>
    </w:lvl>
  </w:abstractNum>
  <w:abstractNum w:abstractNumId="6">
    <w:multiLevelType w:val="hybridMultilevel"/>
    <w:lvl w:ilvl="0">
      <w:start w:val="1"/>
      <w:numFmt w:val="decimal"/>
      <w:lvlText w:val="%1."/>
      <w:lvlJc w:val="left"/>
      <w:pPr>
        <w:ind w:left="436" w:hanging="197"/>
        <w:jc w:val="left"/>
      </w:pPr>
      <w:rPr>
        <w:rFonts w:hint="default" w:ascii="Calibri" w:hAnsi="Calibri" w:eastAsia="Calibri" w:cs="Calibri"/>
        <w:spacing w:val="-1"/>
        <w:w w:val="99"/>
        <w:sz w:val="20"/>
        <w:szCs w:val="20"/>
        <w:lang w:val="pl-PL" w:eastAsia="en-US" w:bidi="ar-SA"/>
      </w:rPr>
    </w:lvl>
    <w:lvl w:ilvl="1">
      <w:start w:val="4"/>
      <w:numFmt w:val="decimal"/>
      <w:lvlText w:val="%2."/>
      <w:lvlJc w:val="left"/>
      <w:pPr>
        <w:ind w:left="1027" w:hanging="360"/>
        <w:jc w:val="left"/>
      </w:pPr>
      <w:rPr>
        <w:rFonts w:hint="default" w:ascii="Calibri" w:hAnsi="Calibri" w:eastAsia="Calibri" w:cs="Calibri"/>
        <w:color w:val="009BA3"/>
        <w:spacing w:val="-1"/>
        <w:w w:val="99"/>
        <w:sz w:val="20"/>
        <w:szCs w:val="20"/>
        <w:lang w:val="pl-PL" w:eastAsia="en-US" w:bidi="ar-SA"/>
      </w:rPr>
    </w:lvl>
    <w:lvl w:ilvl="2">
      <w:start w:val="1"/>
      <w:numFmt w:val="decimal"/>
      <w:lvlText w:val="%2.%3."/>
      <w:lvlJc w:val="left"/>
      <w:pPr>
        <w:ind w:left="1027" w:hanging="360"/>
        <w:jc w:val="left"/>
      </w:pPr>
      <w:rPr>
        <w:rFonts w:hint="default" w:ascii="Calibri" w:hAnsi="Calibri" w:eastAsia="Calibri" w:cs="Calibri"/>
        <w:color w:val="009BA3"/>
        <w:spacing w:val="-1"/>
        <w:w w:val="99"/>
        <w:sz w:val="20"/>
        <w:szCs w:val="20"/>
        <w:lang w:val="pl-PL" w:eastAsia="en-US" w:bidi="ar-SA"/>
      </w:rPr>
    </w:lvl>
    <w:lvl w:ilvl="3">
      <w:start w:val="0"/>
      <w:numFmt w:val="bullet"/>
      <w:lvlText w:val="•"/>
      <w:lvlJc w:val="left"/>
      <w:pPr>
        <w:ind w:left="3061" w:hanging="360"/>
      </w:pPr>
      <w:rPr>
        <w:rFonts w:hint="default"/>
        <w:lang w:val="pl-PL" w:eastAsia="en-US" w:bidi="ar-SA"/>
      </w:rPr>
    </w:lvl>
    <w:lvl w:ilvl="4">
      <w:start w:val="0"/>
      <w:numFmt w:val="bullet"/>
      <w:lvlText w:val="•"/>
      <w:lvlJc w:val="left"/>
      <w:pPr>
        <w:ind w:left="4082" w:hanging="360"/>
      </w:pPr>
      <w:rPr>
        <w:rFonts w:hint="default"/>
        <w:lang w:val="pl-PL" w:eastAsia="en-US" w:bidi="ar-SA"/>
      </w:rPr>
    </w:lvl>
    <w:lvl w:ilvl="5">
      <w:start w:val="0"/>
      <w:numFmt w:val="bullet"/>
      <w:lvlText w:val="•"/>
      <w:lvlJc w:val="left"/>
      <w:pPr>
        <w:ind w:left="5102" w:hanging="360"/>
      </w:pPr>
      <w:rPr>
        <w:rFonts w:hint="default"/>
        <w:lang w:val="pl-PL" w:eastAsia="en-US" w:bidi="ar-SA"/>
      </w:rPr>
    </w:lvl>
    <w:lvl w:ilvl="6">
      <w:start w:val="0"/>
      <w:numFmt w:val="bullet"/>
      <w:lvlText w:val="•"/>
      <w:lvlJc w:val="left"/>
      <w:pPr>
        <w:ind w:left="6123" w:hanging="360"/>
      </w:pPr>
      <w:rPr>
        <w:rFonts w:hint="default"/>
        <w:lang w:val="pl-PL" w:eastAsia="en-US" w:bidi="ar-SA"/>
      </w:rPr>
    </w:lvl>
    <w:lvl w:ilvl="7">
      <w:start w:val="0"/>
      <w:numFmt w:val="bullet"/>
      <w:lvlText w:val="•"/>
      <w:lvlJc w:val="left"/>
      <w:pPr>
        <w:ind w:left="7144" w:hanging="360"/>
      </w:pPr>
      <w:rPr>
        <w:rFonts w:hint="default"/>
        <w:lang w:val="pl-PL" w:eastAsia="en-US" w:bidi="ar-SA"/>
      </w:rPr>
    </w:lvl>
    <w:lvl w:ilvl="8">
      <w:start w:val="0"/>
      <w:numFmt w:val="bullet"/>
      <w:lvlText w:val="•"/>
      <w:lvlJc w:val="left"/>
      <w:pPr>
        <w:ind w:left="8164" w:hanging="360"/>
      </w:pPr>
      <w:rPr>
        <w:rFonts w:hint="default"/>
        <w:lang w:val="pl-PL" w:eastAsia="en-US" w:bidi="ar-SA"/>
      </w:rPr>
    </w:lvl>
  </w:abstractNum>
  <w:abstractNum w:abstractNumId="5">
    <w:multiLevelType w:val="hybridMultilevel"/>
    <w:lvl w:ilvl="0">
      <w:start w:val="1"/>
      <w:numFmt w:val="decimal"/>
      <w:lvlText w:val="%1."/>
      <w:lvlJc w:val="left"/>
      <w:pPr>
        <w:ind w:left="1027" w:hanging="360"/>
        <w:jc w:val="left"/>
      </w:pPr>
      <w:rPr>
        <w:rFonts w:hint="default" w:ascii="Calibri" w:hAnsi="Calibri" w:eastAsia="Calibri" w:cs="Calibri"/>
        <w:w w:val="100"/>
        <w:sz w:val="18"/>
        <w:szCs w:val="18"/>
        <w:lang w:val="pl-PL" w:eastAsia="en-US" w:bidi="ar-SA"/>
      </w:rPr>
    </w:lvl>
    <w:lvl w:ilvl="1">
      <w:start w:val="0"/>
      <w:numFmt w:val="bullet"/>
      <w:lvlText w:val="•"/>
      <w:lvlJc w:val="left"/>
      <w:pPr>
        <w:ind w:left="1938" w:hanging="360"/>
      </w:pPr>
      <w:rPr>
        <w:rFonts w:hint="default"/>
        <w:lang w:val="pl-PL" w:eastAsia="en-US" w:bidi="ar-SA"/>
      </w:rPr>
    </w:lvl>
    <w:lvl w:ilvl="2">
      <w:start w:val="0"/>
      <w:numFmt w:val="bullet"/>
      <w:lvlText w:val="•"/>
      <w:lvlJc w:val="left"/>
      <w:pPr>
        <w:ind w:left="2857" w:hanging="360"/>
      </w:pPr>
      <w:rPr>
        <w:rFonts w:hint="default"/>
        <w:lang w:val="pl-PL" w:eastAsia="en-US" w:bidi="ar-SA"/>
      </w:rPr>
    </w:lvl>
    <w:lvl w:ilvl="3">
      <w:start w:val="0"/>
      <w:numFmt w:val="bullet"/>
      <w:lvlText w:val="•"/>
      <w:lvlJc w:val="left"/>
      <w:pPr>
        <w:ind w:left="3775" w:hanging="360"/>
      </w:pPr>
      <w:rPr>
        <w:rFonts w:hint="default"/>
        <w:lang w:val="pl-PL" w:eastAsia="en-US" w:bidi="ar-SA"/>
      </w:rPr>
    </w:lvl>
    <w:lvl w:ilvl="4">
      <w:start w:val="0"/>
      <w:numFmt w:val="bullet"/>
      <w:lvlText w:val="•"/>
      <w:lvlJc w:val="left"/>
      <w:pPr>
        <w:ind w:left="4694" w:hanging="360"/>
      </w:pPr>
      <w:rPr>
        <w:rFonts w:hint="default"/>
        <w:lang w:val="pl-PL" w:eastAsia="en-US" w:bidi="ar-SA"/>
      </w:rPr>
    </w:lvl>
    <w:lvl w:ilvl="5">
      <w:start w:val="0"/>
      <w:numFmt w:val="bullet"/>
      <w:lvlText w:val="•"/>
      <w:lvlJc w:val="left"/>
      <w:pPr>
        <w:ind w:left="5613" w:hanging="360"/>
      </w:pPr>
      <w:rPr>
        <w:rFonts w:hint="default"/>
        <w:lang w:val="pl-PL" w:eastAsia="en-US" w:bidi="ar-SA"/>
      </w:rPr>
    </w:lvl>
    <w:lvl w:ilvl="6">
      <w:start w:val="0"/>
      <w:numFmt w:val="bullet"/>
      <w:lvlText w:val="•"/>
      <w:lvlJc w:val="left"/>
      <w:pPr>
        <w:ind w:left="6531" w:hanging="360"/>
      </w:pPr>
      <w:rPr>
        <w:rFonts w:hint="default"/>
        <w:lang w:val="pl-PL" w:eastAsia="en-US" w:bidi="ar-SA"/>
      </w:rPr>
    </w:lvl>
    <w:lvl w:ilvl="7">
      <w:start w:val="0"/>
      <w:numFmt w:val="bullet"/>
      <w:lvlText w:val="•"/>
      <w:lvlJc w:val="left"/>
      <w:pPr>
        <w:ind w:left="7450" w:hanging="360"/>
      </w:pPr>
      <w:rPr>
        <w:rFonts w:hint="default"/>
        <w:lang w:val="pl-PL" w:eastAsia="en-US" w:bidi="ar-SA"/>
      </w:rPr>
    </w:lvl>
    <w:lvl w:ilvl="8">
      <w:start w:val="0"/>
      <w:numFmt w:val="bullet"/>
      <w:lvlText w:val="•"/>
      <w:lvlJc w:val="left"/>
      <w:pPr>
        <w:ind w:left="8369" w:hanging="360"/>
      </w:pPr>
      <w:rPr>
        <w:rFonts w:hint="default"/>
        <w:lang w:val="pl-PL" w:eastAsia="en-US" w:bidi="ar-SA"/>
      </w:rPr>
    </w:lvl>
  </w:abstractNum>
  <w:abstractNum w:abstractNumId="4">
    <w:multiLevelType w:val="hybridMultilevel"/>
    <w:lvl w:ilvl="0">
      <w:start w:val="1"/>
      <w:numFmt w:val="decimal"/>
      <w:lvlText w:val="%1."/>
      <w:lvlJc w:val="left"/>
      <w:pPr>
        <w:ind w:left="1027" w:hanging="360"/>
        <w:jc w:val="left"/>
      </w:pPr>
      <w:rPr>
        <w:rFonts w:hint="default" w:ascii="Calibri" w:hAnsi="Calibri" w:eastAsia="Calibri" w:cs="Calibri"/>
        <w:w w:val="100"/>
        <w:sz w:val="18"/>
        <w:szCs w:val="18"/>
        <w:lang w:val="pl-PL" w:eastAsia="en-US" w:bidi="ar-SA"/>
      </w:rPr>
    </w:lvl>
    <w:lvl w:ilvl="1">
      <w:start w:val="0"/>
      <w:numFmt w:val="bullet"/>
      <w:lvlText w:val="•"/>
      <w:lvlJc w:val="left"/>
      <w:pPr>
        <w:ind w:left="1938" w:hanging="360"/>
      </w:pPr>
      <w:rPr>
        <w:rFonts w:hint="default"/>
        <w:lang w:val="pl-PL" w:eastAsia="en-US" w:bidi="ar-SA"/>
      </w:rPr>
    </w:lvl>
    <w:lvl w:ilvl="2">
      <w:start w:val="0"/>
      <w:numFmt w:val="bullet"/>
      <w:lvlText w:val="•"/>
      <w:lvlJc w:val="left"/>
      <w:pPr>
        <w:ind w:left="2857" w:hanging="360"/>
      </w:pPr>
      <w:rPr>
        <w:rFonts w:hint="default"/>
        <w:lang w:val="pl-PL" w:eastAsia="en-US" w:bidi="ar-SA"/>
      </w:rPr>
    </w:lvl>
    <w:lvl w:ilvl="3">
      <w:start w:val="0"/>
      <w:numFmt w:val="bullet"/>
      <w:lvlText w:val="•"/>
      <w:lvlJc w:val="left"/>
      <w:pPr>
        <w:ind w:left="3775" w:hanging="360"/>
      </w:pPr>
      <w:rPr>
        <w:rFonts w:hint="default"/>
        <w:lang w:val="pl-PL" w:eastAsia="en-US" w:bidi="ar-SA"/>
      </w:rPr>
    </w:lvl>
    <w:lvl w:ilvl="4">
      <w:start w:val="0"/>
      <w:numFmt w:val="bullet"/>
      <w:lvlText w:val="•"/>
      <w:lvlJc w:val="left"/>
      <w:pPr>
        <w:ind w:left="4694" w:hanging="360"/>
      </w:pPr>
      <w:rPr>
        <w:rFonts w:hint="default"/>
        <w:lang w:val="pl-PL" w:eastAsia="en-US" w:bidi="ar-SA"/>
      </w:rPr>
    </w:lvl>
    <w:lvl w:ilvl="5">
      <w:start w:val="0"/>
      <w:numFmt w:val="bullet"/>
      <w:lvlText w:val="•"/>
      <w:lvlJc w:val="left"/>
      <w:pPr>
        <w:ind w:left="5613" w:hanging="360"/>
      </w:pPr>
      <w:rPr>
        <w:rFonts w:hint="default"/>
        <w:lang w:val="pl-PL" w:eastAsia="en-US" w:bidi="ar-SA"/>
      </w:rPr>
    </w:lvl>
    <w:lvl w:ilvl="6">
      <w:start w:val="0"/>
      <w:numFmt w:val="bullet"/>
      <w:lvlText w:val="•"/>
      <w:lvlJc w:val="left"/>
      <w:pPr>
        <w:ind w:left="6531" w:hanging="360"/>
      </w:pPr>
      <w:rPr>
        <w:rFonts w:hint="default"/>
        <w:lang w:val="pl-PL" w:eastAsia="en-US" w:bidi="ar-SA"/>
      </w:rPr>
    </w:lvl>
    <w:lvl w:ilvl="7">
      <w:start w:val="0"/>
      <w:numFmt w:val="bullet"/>
      <w:lvlText w:val="•"/>
      <w:lvlJc w:val="left"/>
      <w:pPr>
        <w:ind w:left="7450" w:hanging="360"/>
      </w:pPr>
      <w:rPr>
        <w:rFonts w:hint="default"/>
        <w:lang w:val="pl-PL" w:eastAsia="en-US" w:bidi="ar-SA"/>
      </w:rPr>
    </w:lvl>
    <w:lvl w:ilvl="8">
      <w:start w:val="0"/>
      <w:numFmt w:val="bullet"/>
      <w:lvlText w:val="•"/>
      <w:lvlJc w:val="left"/>
      <w:pPr>
        <w:ind w:left="8369" w:hanging="360"/>
      </w:pPr>
      <w:rPr>
        <w:rFonts w:hint="default"/>
        <w:lang w:val="pl-PL" w:eastAsia="en-US" w:bidi="ar-SA"/>
      </w:rPr>
    </w:lvl>
  </w:abstractNum>
  <w:abstractNum w:abstractNumId="3">
    <w:multiLevelType w:val="hybridMultilevel"/>
    <w:lvl w:ilvl="0">
      <w:start w:val="0"/>
      <w:numFmt w:val="bullet"/>
      <w:lvlText w:val="-"/>
      <w:lvlJc w:val="left"/>
      <w:pPr>
        <w:ind w:left="345" w:hanging="106"/>
      </w:pPr>
      <w:rPr>
        <w:rFonts w:hint="default" w:ascii="Calibri" w:hAnsi="Calibri" w:eastAsia="Calibri" w:cs="Calibri"/>
        <w:w w:val="99"/>
        <w:sz w:val="20"/>
        <w:szCs w:val="20"/>
        <w:lang w:val="pl-PL" w:eastAsia="en-US" w:bidi="ar-SA"/>
      </w:rPr>
    </w:lvl>
    <w:lvl w:ilvl="1">
      <w:start w:val="0"/>
      <w:numFmt w:val="bullet"/>
      <w:lvlText w:val="•"/>
      <w:lvlJc w:val="left"/>
      <w:pPr>
        <w:ind w:left="1326" w:hanging="106"/>
      </w:pPr>
      <w:rPr>
        <w:rFonts w:hint="default"/>
        <w:lang w:val="pl-PL" w:eastAsia="en-US" w:bidi="ar-SA"/>
      </w:rPr>
    </w:lvl>
    <w:lvl w:ilvl="2">
      <w:start w:val="0"/>
      <w:numFmt w:val="bullet"/>
      <w:lvlText w:val="•"/>
      <w:lvlJc w:val="left"/>
      <w:pPr>
        <w:ind w:left="2313" w:hanging="106"/>
      </w:pPr>
      <w:rPr>
        <w:rFonts w:hint="default"/>
        <w:lang w:val="pl-PL" w:eastAsia="en-US" w:bidi="ar-SA"/>
      </w:rPr>
    </w:lvl>
    <w:lvl w:ilvl="3">
      <w:start w:val="0"/>
      <w:numFmt w:val="bullet"/>
      <w:lvlText w:val="•"/>
      <w:lvlJc w:val="left"/>
      <w:pPr>
        <w:ind w:left="3299" w:hanging="106"/>
      </w:pPr>
      <w:rPr>
        <w:rFonts w:hint="default"/>
        <w:lang w:val="pl-PL" w:eastAsia="en-US" w:bidi="ar-SA"/>
      </w:rPr>
    </w:lvl>
    <w:lvl w:ilvl="4">
      <w:start w:val="0"/>
      <w:numFmt w:val="bullet"/>
      <w:lvlText w:val="•"/>
      <w:lvlJc w:val="left"/>
      <w:pPr>
        <w:ind w:left="4286" w:hanging="106"/>
      </w:pPr>
      <w:rPr>
        <w:rFonts w:hint="default"/>
        <w:lang w:val="pl-PL" w:eastAsia="en-US" w:bidi="ar-SA"/>
      </w:rPr>
    </w:lvl>
    <w:lvl w:ilvl="5">
      <w:start w:val="0"/>
      <w:numFmt w:val="bullet"/>
      <w:lvlText w:val="•"/>
      <w:lvlJc w:val="left"/>
      <w:pPr>
        <w:ind w:left="5273" w:hanging="106"/>
      </w:pPr>
      <w:rPr>
        <w:rFonts w:hint="default"/>
        <w:lang w:val="pl-PL" w:eastAsia="en-US" w:bidi="ar-SA"/>
      </w:rPr>
    </w:lvl>
    <w:lvl w:ilvl="6">
      <w:start w:val="0"/>
      <w:numFmt w:val="bullet"/>
      <w:lvlText w:val="•"/>
      <w:lvlJc w:val="left"/>
      <w:pPr>
        <w:ind w:left="6259" w:hanging="106"/>
      </w:pPr>
      <w:rPr>
        <w:rFonts w:hint="default"/>
        <w:lang w:val="pl-PL" w:eastAsia="en-US" w:bidi="ar-SA"/>
      </w:rPr>
    </w:lvl>
    <w:lvl w:ilvl="7">
      <w:start w:val="0"/>
      <w:numFmt w:val="bullet"/>
      <w:lvlText w:val="•"/>
      <w:lvlJc w:val="left"/>
      <w:pPr>
        <w:ind w:left="7246" w:hanging="106"/>
      </w:pPr>
      <w:rPr>
        <w:rFonts w:hint="default"/>
        <w:lang w:val="pl-PL" w:eastAsia="en-US" w:bidi="ar-SA"/>
      </w:rPr>
    </w:lvl>
    <w:lvl w:ilvl="8">
      <w:start w:val="0"/>
      <w:numFmt w:val="bullet"/>
      <w:lvlText w:val="•"/>
      <w:lvlJc w:val="left"/>
      <w:pPr>
        <w:ind w:left="8233" w:hanging="106"/>
      </w:pPr>
      <w:rPr>
        <w:rFonts w:hint="default"/>
        <w:lang w:val="pl-PL" w:eastAsia="en-US" w:bidi="ar-SA"/>
      </w:rPr>
    </w:lvl>
  </w:abstractNum>
  <w:abstractNum w:abstractNumId="2">
    <w:multiLevelType w:val="hybridMultilevel"/>
    <w:lvl w:ilvl="0">
      <w:start w:val="1"/>
      <w:numFmt w:val="decimal"/>
      <w:lvlText w:val="%1."/>
      <w:lvlJc w:val="left"/>
      <w:pPr>
        <w:ind w:left="417" w:hanging="178"/>
        <w:jc w:val="left"/>
      </w:pPr>
      <w:rPr>
        <w:rFonts w:hint="default" w:ascii="Calibri" w:hAnsi="Calibri" w:eastAsia="Calibri" w:cs="Calibri"/>
        <w:b/>
        <w:bCs/>
        <w:w w:val="100"/>
        <w:sz w:val="18"/>
        <w:szCs w:val="18"/>
        <w:lang w:val="pl-PL" w:eastAsia="en-US" w:bidi="ar-SA"/>
      </w:rPr>
    </w:lvl>
    <w:lvl w:ilvl="1">
      <w:start w:val="3"/>
      <w:numFmt w:val="decimal"/>
      <w:lvlText w:val="%2."/>
      <w:lvlJc w:val="left"/>
      <w:pPr>
        <w:ind w:left="1027" w:hanging="360"/>
        <w:jc w:val="left"/>
      </w:pPr>
      <w:rPr>
        <w:rFonts w:hint="default" w:ascii="Calibri" w:hAnsi="Calibri" w:eastAsia="Calibri" w:cs="Calibri"/>
        <w:color w:val="009BA3"/>
        <w:spacing w:val="-1"/>
        <w:w w:val="99"/>
        <w:sz w:val="20"/>
        <w:szCs w:val="20"/>
        <w:lang w:val="pl-PL" w:eastAsia="en-US" w:bidi="ar-SA"/>
      </w:rPr>
    </w:lvl>
    <w:lvl w:ilvl="2">
      <w:start w:val="1"/>
      <w:numFmt w:val="decimal"/>
      <w:lvlText w:val="%2.%3."/>
      <w:lvlJc w:val="left"/>
      <w:pPr>
        <w:ind w:left="1027" w:hanging="360"/>
        <w:jc w:val="right"/>
      </w:pPr>
      <w:rPr>
        <w:rFonts w:hint="default" w:ascii="Calibri" w:hAnsi="Calibri" w:eastAsia="Calibri" w:cs="Calibri"/>
        <w:color w:val="009BA3"/>
        <w:spacing w:val="-1"/>
        <w:w w:val="99"/>
        <w:sz w:val="20"/>
        <w:szCs w:val="20"/>
        <w:lang w:val="pl-PL" w:eastAsia="en-US" w:bidi="ar-SA"/>
      </w:rPr>
    </w:lvl>
    <w:lvl w:ilvl="3">
      <w:start w:val="0"/>
      <w:numFmt w:val="bullet"/>
      <w:lvlText w:val="•"/>
      <w:lvlJc w:val="left"/>
      <w:pPr>
        <w:ind w:left="3061" w:hanging="360"/>
      </w:pPr>
      <w:rPr>
        <w:rFonts w:hint="default"/>
        <w:lang w:val="pl-PL" w:eastAsia="en-US" w:bidi="ar-SA"/>
      </w:rPr>
    </w:lvl>
    <w:lvl w:ilvl="4">
      <w:start w:val="0"/>
      <w:numFmt w:val="bullet"/>
      <w:lvlText w:val="•"/>
      <w:lvlJc w:val="left"/>
      <w:pPr>
        <w:ind w:left="4082" w:hanging="360"/>
      </w:pPr>
      <w:rPr>
        <w:rFonts w:hint="default"/>
        <w:lang w:val="pl-PL" w:eastAsia="en-US" w:bidi="ar-SA"/>
      </w:rPr>
    </w:lvl>
    <w:lvl w:ilvl="5">
      <w:start w:val="0"/>
      <w:numFmt w:val="bullet"/>
      <w:lvlText w:val="•"/>
      <w:lvlJc w:val="left"/>
      <w:pPr>
        <w:ind w:left="5102" w:hanging="360"/>
      </w:pPr>
      <w:rPr>
        <w:rFonts w:hint="default"/>
        <w:lang w:val="pl-PL" w:eastAsia="en-US" w:bidi="ar-SA"/>
      </w:rPr>
    </w:lvl>
    <w:lvl w:ilvl="6">
      <w:start w:val="0"/>
      <w:numFmt w:val="bullet"/>
      <w:lvlText w:val="•"/>
      <w:lvlJc w:val="left"/>
      <w:pPr>
        <w:ind w:left="6123" w:hanging="360"/>
      </w:pPr>
      <w:rPr>
        <w:rFonts w:hint="default"/>
        <w:lang w:val="pl-PL" w:eastAsia="en-US" w:bidi="ar-SA"/>
      </w:rPr>
    </w:lvl>
    <w:lvl w:ilvl="7">
      <w:start w:val="0"/>
      <w:numFmt w:val="bullet"/>
      <w:lvlText w:val="•"/>
      <w:lvlJc w:val="left"/>
      <w:pPr>
        <w:ind w:left="7144" w:hanging="360"/>
      </w:pPr>
      <w:rPr>
        <w:rFonts w:hint="default"/>
        <w:lang w:val="pl-PL" w:eastAsia="en-US" w:bidi="ar-SA"/>
      </w:rPr>
    </w:lvl>
    <w:lvl w:ilvl="8">
      <w:start w:val="0"/>
      <w:numFmt w:val="bullet"/>
      <w:lvlText w:val="•"/>
      <w:lvlJc w:val="left"/>
      <w:pPr>
        <w:ind w:left="8164" w:hanging="360"/>
      </w:pPr>
      <w:rPr>
        <w:rFonts w:hint="default"/>
        <w:lang w:val="pl-PL" w:eastAsia="en-US" w:bidi="ar-SA"/>
      </w:rPr>
    </w:lvl>
  </w:abstractNum>
  <w:abstractNum w:abstractNumId="1">
    <w:multiLevelType w:val="hybridMultilevel"/>
    <w:lvl w:ilvl="0">
      <w:start w:val="1"/>
      <w:numFmt w:val="decimal"/>
      <w:lvlText w:val="%1."/>
      <w:lvlJc w:val="left"/>
      <w:pPr>
        <w:ind w:left="1027" w:hanging="360"/>
        <w:jc w:val="left"/>
      </w:pPr>
      <w:rPr>
        <w:rFonts w:hint="default" w:ascii="Calibri" w:hAnsi="Calibri" w:eastAsia="Calibri" w:cs="Calibri"/>
        <w:color w:val="009BA3"/>
        <w:spacing w:val="-1"/>
        <w:w w:val="99"/>
        <w:sz w:val="20"/>
        <w:szCs w:val="20"/>
        <w:lang w:val="pl-PL" w:eastAsia="en-US" w:bidi="ar-SA"/>
      </w:rPr>
    </w:lvl>
    <w:lvl w:ilvl="1">
      <w:start w:val="1"/>
      <w:numFmt w:val="decimal"/>
      <w:lvlText w:val="%1.%2."/>
      <w:lvlJc w:val="left"/>
      <w:pPr>
        <w:ind w:left="1027" w:hanging="360"/>
        <w:jc w:val="right"/>
      </w:pPr>
      <w:rPr>
        <w:rFonts w:hint="default" w:ascii="Calibri" w:hAnsi="Calibri" w:eastAsia="Calibri" w:cs="Calibri"/>
        <w:color w:val="009BA3"/>
        <w:spacing w:val="-1"/>
        <w:w w:val="99"/>
        <w:sz w:val="20"/>
        <w:szCs w:val="20"/>
        <w:lang w:val="pl-PL" w:eastAsia="en-US" w:bidi="ar-SA"/>
      </w:rPr>
    </w:lvl>
    <w:lvl w:ilvl="2">
      <w:start w:val="0"/>
      <w:numFmt w:val="bullet"/>
      <w:lvlText w:val="•"/>
      <w:lvlJc w:val="left"/>
      <w:pPr>
        <w:ind w:left="2857" w:hanging="360"/>
      </w:pPr>
      <w:rPr>
        <w:rFonts w:hint="default"/>
        <w:lang w:val="pl-PL" w:eastAsia="en-US" w:bidi="ar-SA"/>
      </w:rPr>
    </w:lvl>
    <w:lvl w:ilvl="3">
      <w:start w:val="0"/>
      <w:numFmt w:val="bullet"/>
      <w:lvlText w:val="•"/>
      <w:lvlJc w:val="left"/>
      <w:pPr>
        <w:ind w:left="3775" w:hanging="360"/>
      </w:pPr>
      <w:rPr>
        <w:rFonts w:hint="default"/>
        <w:lang w:val="pl-PL" w:eastAsia="en-US" w:bidi="ar-SA"/>
      </w:rPr>
    </w:lvl>
    <w:lvl w:ilvl="4">
      <w:start w:val="0"/>
      <w:numFmt w:val="bullet"/>
      <w:lvlText w:val="•"/>
      <w:lvlJc w:val="left"/>
      <w:pPr>
        <w:ind w:left="4694" w:hanging="360"/>
      </w:pPr>
      <w:rPr>
        <w:rFonts w:hint="default"/>
        <w:lang w:val="pl-PL" w:eastAsia="en-US" w:bidi="ar-SA"/>
      </w:rPr>
    </w:lvl>
    <w:lvl w:ilvl="5">
      <w:start w:val="0"/>
      <w:numFmt w:val="bullet"/>
      <w:lvlText w:val="•"/>
      <w:lvlJc w:val="left"/>
      <w:pPr>
        <w:ind w:left="5613" w:hanging="360"/>
      </w:pPr>
      <w:rPr>
        <w:rFonts w:hint="default"/>
        <w:lang w:val="pl-PL" w:eastAsia="en-US" w:bidi="ar-SA"/>
      </w:rPr>
    </w:lvl>
    <w:lvl w:ilvl="6">
      <w:start w:val="0"/>
      <w:numFmt w:val="bullet"/>
      <w:lvlText w:val="•"/>
      <w:lvlJc w:val="left"/>
      <w:pPr>
        <w:ind w:left="6531" w:hanging="360"/>
      </w:pPr>
      <w:rPr>
        <w:rFonts w:hint="default"/>
        <w:lang w:val="pl-PL" w:eastAsia="en-US" w:bidi="ar-SA"/>
      </w:rPr>
    </w:lvl>
    <w:lvl w:ilvl="7">
      <w:start w:val="0"/>
      <w:numFmt w:val="bullet"/>
      <w:lvlText w:val="•"/>
      <w:lvlJc w:val="left"/>
      <w:pPr>
        <w:ind w:left="7450" w:hanging="360"/>
      </w:pPr>
      <w:rPr>
        <w:rFonts w:hint="default"/>
        <w:lang w:val="pl-PL" w:eastAsia="en-US" w:bidi="ar-SA"/>
      </w:rPr>
    </w:lvl>
    <w:lvl w:ilvl="8">
      <w:start w:val="0"/>
      <w:numFmt w:val="bullet"/>
      <w:lvlText w:val="•"/>
      <w:lvlJc w:val="left"/>
      <w:pPr>
        <w:ind w:left="8369" w:hanging="360"/>
      </w:pPr>
      <w:rPr>
        <w:rFonts w:hint="default"/>
        <w:lang w:val="pl-PL" w:eastAsia="en-US" w:bidi="ar-SA"/>
      </w:rPr>
    </w:lvl>
  </w:abstractNum>
  <w:abstractNum w:abstractNumId="0">
    <w:multiLevelType w:val="hybridMultilevel"/>
    <w:lvl w:ilvl="0">
      <w:start w:val="2"/>
      <w:numFmt w:val="decimal"/>
      <w:lvlText w:val="%1"/>
      <w:lvlJc w:val="left"/>
      <w:pPr>
        <w:ind w:left="1295" w:hanging="348"/>
        <w:jc w:val="left"/>
      </w:pPr>
      <w:rPr>
        <w:rFonts w:hint="default"/>
        <w:lang w:val="pl-PL" w:eastAsia="en-US" w:bidi="ar-SA"/>
      </w:rPr>
    </w:lvl>
    <w:lvl w:ilvl="1">
      <w:start w:val="2"/>
      <w:numFmt w:val="decimal"/>
      <w:lvlText w:val="%1.%2."/>
      <w:lvlJc w:val="left"/>
      <w:pPr>
        <w:ind w:left="1295" w:hanging="348"/>
        <w:jc w:val="left"/>
      </w:pPr>
      <w:rPr>
        <w:rFonts w:hint="default" w:ascii="Calibri" w:hAnsi="Calibri" w:eastAsia="Calibri" w:cs="Calibri"/>
        <w:spacing w:val="-1"/>
        <w:w w:val="99"/>
        <w:sz w:val="20"/>
        <w:szCs w:val="20"/>
        <w:lang w:val="pl-PL" w:eastAsia="en-US" w:bidi="ar-SA"/>
      </w:rPr>
    </w:lvl>
    <w:lvl w:ilvl="2">
      <w:start w:val="0"/>
      <w:numFmt w:val="bullet"/>
      <w:lvlText w:val="•"/>
      <w:lvlJc w:val="left"/>
      <w:pPr>
        <w:ind w:left="3081" w:hanging="348"/>
      </w:pPr>
      <w:rPr>
        <w:rFonts w:hint="default"/>
        <w:lang w:val="pl-PL" w:eastAsia="en-US" w:bidi="ar-SA"/>
      </w:rPr>
    </w:lvl>
    <w:lvl w:ilvl="3">
      <w:start w:val="0"/>
      <w:numFmt w:val="bullet"/>
      <w:lvlText w:val="•"/>
      <w:lvlJc w:val="left"/>
      <w:pPr>
        <w:ind w:left="3971" w:hanging="348"/>
      </w:pPr>
      <w:rPr>
        <w:rFonts w:hint="default"/>
        <w:lang w:val="pl-PL" w:eastAsia="en-US" w:bidi="ar-SA"/>
      </w:rPr>
    </w:lvl>
    <w:lvl w:ilvl="4">
      <w:start w:val="0"/>
      <w:numFmt w:val="bullet"/>
      <w:lvlText w:val="•"/>
      <w:lvlJc w:val="left"/>
      <w:pPr>
        <w:ind w:left="4862" w:hanging="348"/>
      </w:pPr>
      <w:rPr>
        <w:rFonts w:hint="default"/>
        <w:lang w:val="pl-PL" w:eastAsia="en-US" w:bidi="ar-SA"/>
      </w:rPr>
    </w:lvl>
    <w:lvl w:ilvl="5">
      <w:start w:val="0"/>
      <w:numFmt w:val="bullet"/>
      <w:lvlText w:val="•"/>
      <w:lvlJc w:val="left"/>
      <w:pPr>
        <w:ind w:left="5753" w:hanging="348"/>
      </w:pPr>
      <w:rPr>
        <w:rFonts w:hint="default"/>
        <w:lang w:val="pl-PL" w:eastAsia="en-US" w:bidi="ar-SA"/>
      </w:rPr>
    </w:lvl>
    <w:lvl w:ilvl="6">
      <w:start w:val="0"/>
      <w:numFmt w:val="bullet"/>
      <w:lvlText w:val="•"/>
      <w:lvlJc w:val="left"/>
      <w:pPr>
        <w:ind w:left="6643" w:hanging="348"/>
      </w:pPr>
      <w:rPr>
        <w:rFonts w:hint="default"/>
        <w:lang w:val="pl-PL" w:eastAsia="en-US" w:bidi="ar-SA"/>
      </w:rPr>
    </w:lvl>
    <w:lvl w:ilvl="7">
      <w:start w:val="0"/>
      <w:numFmt w:val="bullet"/>
      <w:lvlText w:val="•"/>
      <w:lvlJc w:val="left"/>
      <w:pPr>
        <w:ind w:left="7534" w:hanging="348"/>
      </w:pPr>
      <w:rPr>
        <w:rFonts w:hint="default"/>
        <w:lang w:val="pl-PL" w:eastAsia="en-US" w:bidi="ar-SA"/>
      </w:rPr>
    </w:lvl>
    <w:lvl w:ilvl="8">
      <w:start w:val="0"/>
      <w:numFmt w:val="bullet"/>
      <w:lvlText w:val="•"/>
      <w:lvlJc w:val="left"/>
      <w:pPr>
        <w:ind w:left="8425" w:hanging="348"/>
      </w:pPr>
      <w:rPr>
        <w:rFonts w:hint="default"/>
        <w:lang w:val="pl-PL"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l-PL" w:eastAsia="en-US" w:bidi="ar-SA"/>
    </w:rPr>
  </w:style>
  <w:style w:styleId="BodyText" w:type="paragraph">
    <w:name w:val="Body Text"/>
    <w:basedOn w:val="Normal"/>
    <w:uiPriority w:val="1"/>
    <w:qFormat/>
    <w:pPr/>
    <w:rPr>
      <w:rFonts w:ascii="Calibri" w:hAnsi="Calibri" w:eastAsia="Calibri" w:cs="Calibri"/>
      <w:sz w:val="20"/>
      <w:szCs w:val="20"/>
      <w:lang w:val="pl-PL" w:eastAsia="en-US" w:bidi="ar-SA"/>
    </w:rPr>
  </w:style>
  <w:style w:styleId="Heading1" w:type="paragraph">
    <w:name w:val="Heading 1"/>
    <w:basedOn w:val="Normal"/>
    <w:uiPriority w:val="1"/>
    <w:qFormat/>
    <w:pPr>
      <w:ind w:left="103"/>
      <w:jc w:val="both"/>
      <w:outlineLvl w:val="1"/>
    </w:pPr>
    <w:rPr>
      <w:rFonts w:ascii="Calibri" w:hAnsi="Calibri" w:eastAsia="Calibri" w:cs="Calibri"/>
      <w:b/>
      <w:bCs/>
      <w:sz w:val="20"/>
      <w:szCs w:val="20"/>
      <w:lang w:val="pl-PL" w:eastAsia="en-US" w:bidi="ar-SA"/>
    </w:rPr>
  </w:style>
  <w:style w:styleId="Title" w:type="paragraph">
    <w:name w:val="Title"/>
    <w:basedOn w:val="Normal"/>
    <w:uiPriority w:val="1"/>
    <w:qFormat/>
    <w:pPr>
      <w:ind w:left="742" w:right="719"/>
      <w:jc w:val="center"/>
    </w:pPr>
    <w:rPr>
      <w:rFonts w:ascii="Calibri" w:hAnsi="Calibri" w:eastAsia="Calibri" w:cs="Calibri"/>
      <w:b/>
      <w:bCs/>
      <w:sz w:val="48"/>
      <w:szCs w:val="48"/>
      <w:lang w:val="pl-PL" w:eastAsia="en-US" w:bidi="ar-SA"/>
    </w:rPr>
  </w:style>
  <w:style w:styleId="ListParagraph" w:type="paragraph">
    <w:name w:val="List Paragraph"/>
    <w:basedOn w:val="Normal"/>
    <w:uiPriority w:val="1"/>
    <w:qFormat/>
    <w:pPr>
      <w:ind w:left="1027" w:hanging="361"/>
    </w:pPr>
    <w:rPr>
      <w:rFonts w:ascii="Calibri" w:hAnsi="Calibri" w:eastAsia="Calibri" w:cs="Calibri"/>
      <w:lang w:val="pl-PL" w:eastAsia="en-US" w:bidi="ar-SA"/>
    </w:rPr>
  </w:style>
  <w:style w:styleId="TableParagraph" w:type="paragraph">
    <w:name w:val="Table Paragraph"/>
    <w:basedOn w:val="Normal"/>
    <w:uiPriority w:val="1"/>
    <w:qFormat/>
    <w:pPr/>
    <w:rPr>
      <w:lang w:val="pl-P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serwis.jsb@gmail.com"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serwis.jsb@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Zerko</dc:creator>
  <dcterms:created xsi:type="dcterms:W3CDTF">2020-09-22T17:41:02Z</dcterms:created>
  <dcterms:modified xsi:type="dcterms:W3CDTF">2020-09-22T17:41:02Z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Acrobat PDFMaker 19 dla programu Word</vt:lpwstr>
  </property>
  <property fmtid="{D5CDD505-2E9C-101B-9397-08002B2CF9AE}" pid="4" name="LastSaved">
    <vt:filetime>2020-09-22T00:00:00Z</vt:filetime>
  </property>
</Properties>
</file>