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198" w:rsidRDefault="00AF0198" w:rsidP="00AF0198">
      <w:pPr>
        <w:pStyle w:val="Tekstpodstawowy"/>
        <w:pageBreakBefore/>
        <w:autoSpaceDE w:val="0"/>
        <w:spacing w:after="0"/>
        <w:rPr>
          <w:rFonts w:ascii="Times New Roman" w:hAnsi="Times New Roman" w:cs="Times New Roman"/>
          <w:color w:val="FF0000"/>
          <w:sz w:val="22"/>
          <w:szCs w:val="22"/>
        </w:rPr>
      </w:pPr>
    </w:p>
    <w:p w:rsidR="00AF0198" w:rsidRDefault="00AF0198" w:rsidP="00AF0198">
      <w:pPr>
        <w:pStyle w:val="Tekstpodstawowy"/>
        <w:autoSpaceDE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color w:val="FF0000"/>
        </w:rPr>
        <w:tab/>
      </w:r>
      <w:r w:rsidRPr="00AF0198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F0198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F0198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F0198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965969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</w:t>
      </w:r>
      <w:r w:rsidR="00CF19D2">
        <w:rPr>
          <w:rFonts w:ascii="Times New Roman" w:hAnsi="Times New Roman" w:cs="Times New Roman"/>
        </w:rPr>
        <w:t>Jedlina-Zdrój,</w:t>
      </w:r>
      <w:r w:rsidR="00E7365E">
        <w:rPr>
          <w:rFonts w:ascii="Times New Roman" w:hAnsi="Times New Roman" w:cs="Times New Roman"/>
        </w:rPr>
        <w:t xml:space="preserve"> dn. </w:t>
      </w:r>
      <w:r w:rsidR="00981D4C">
        <w:rPr>
          <w:rFonts w:ascii="Times New Roman" w:hAnsi="Times New Roman" w:cs="Times New Roman"/>
        </w:rPr>
        <w:t>1</w:t>
      </w:r>
      <w:r w:rsidR="002577AC">
        <w:rPr>
          <w:rFonts w:ascii="Times New Roman" w:hAnsi="Times New Roman" w:cs="Times New Roman"/>
        </w:rPr>
        <w:t>5</w:t>
      </w:r>
      <w:r w:rsidR="00AB6AFF">
        <w:rPr>
          <w:rFonts w:ascii="Times New Roman" w:hAnsi="Times New Roman" w:cs="Times New Roman"/>
        </w:rPr>
        <w:t>.0</w:t>
      </w:r>
      <w:r w:rsidR="00981D4C">
        <w:rPr>
          <w:rFonts w:ascii="Times New Roman" w:hAnsi="Times New Roman" w:cs="Times New Roman"/>
        </w:rPr>
        <w:t>5</w:t>
      </w:r>
      <w:r w:rsidR="00671792">
        <w:rPr>
          <w:rFonts w:ascii="Times New Roman" w:hAnsi="Times New Roman" w:cs="Times New Roman"/>
        </w:rPr>
        <w:t xml:space="preserve">.2023 </w:t>
      </w:r>
      <w:r w:rsidR="00E734B8">
        <w:rPr>
          <w:rFonts w:ascii="Times New Roman" w:hAnsi="Times New Roman" w:cs="Times New Roman"/>
        </w:rPr>
        <w:t>r.</w:t>
      </w:r>
      <w:r w:rsidR="00965969">
        <w:rPr>
          <w:rFonts w:ascii="Times New Roman" w:hAnsi="Times New Roman" w:cs="Times New Roman"/>
        </w:rPr>
        <w:br/>
        <w:t>GPM.6840.6</w:t>
      </w:r>
      <w:r w:rsidR="00855BD2">
        <w:rPr>
          <w:rFonts w:ascii="Times New Roman" w:hAnsi="Times New Roman" w:cs="Times New Roman"/>
        </w:rPr>
        <w:t>4</w:t>
      </w:r>
      <w:r w:rsidR="00CF19D2">
        <w:rPr>
          <w:rFonts w:ascii="Times New Roman" w:hAnsi="Times New Roman" w:cs="Times New Roman"/>
        </w:rPr>
        <w:t>.2021</w:t>
      </w:r>
    </w:p>
    <w:p w:rsidR="00AF0198" w:rsidRDefault="00AF0198" w:rsidP="00AF01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BURMISTRZ  M I A S T A  J E D L I N A-Z D R Ó J</w:t>
      </w:r>
    </w:p>
    <w:p w:rsidR="00AF0198" w:rsidRDefault="00AF0198" w:rsidP="00AF0198">
      <w:pPr>
        <w:suppressAutoHyphens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ogłasza</w:t>
      </w:r>
    </w:p>
    <w:p w:rsidR="00AF0198" w:rsidRPr="00D22ACD" w:rsidRDefault="00AF0198" w:rsidP="00AF0198">
      <w:pPr>
        <w:suppressAutoHyphens w:val="0"/>
        <w:jc w:val="center"/>
        <w:rPr>
          <w:rFonts w:ascii="Times New Roman" w:hAnsi="Times New Roman" w:cs="Times New Roman"/>
          <w:sz w:val="12"/>
          <w:szCs w:val="12"/>
        </w:rPr>
      </w:pPr>
    </w:p>
    <w:p w:rsidR="00AF0198" w:rsidRDefault="00AB6AFF" w:rsidP="00AF0198">
      <w:pPr>
        <w:suppressAutoHyphens w:val="0"/>
        <w:jc w:val="both"/>
        <w:rPr>
          <w:rFonts w:ascii="Times New Roman" w:eastAsia="Tahoma" w:hAnsi="Times New Roman" w:cs="Times New Roman"/>
        </w:rPr>
      </w:pPr>
      <w:r>
        <w:rPr>
          <w:rFonts w:ascii="Times New Roman" w:hAnsi="Times New Roman" w:cs="Times New Roman"/>
          <w:b/>
          <w:bCs/>
        </w:rPr>
        <w:t>I</w:t>
      </w:r>
      <w:r w:rsidR="00981D4C">
        <w:rPr>
          <w:rFonts w:ascii="Times New Roman" w:hAnsi="Times New Roman" w:cs="Times New Roman"/>
          <w:b/>
          <w:bCs/>
        </w:rPr>
        <w:t>I</w:t>
      </w:r>
      <w:r w:rsidR="00E7365E">
        <w:rPr>
          <w:rFonts w:ascii="Times New Roman" w:hAnsi="Times New Roman" w:cs="Times New Roman"/>
          <w:b/>
          <w:bCs/>
        </w:rPr>
        <w:t>I</w:t>
      </w:r>
      <w:r w:rsidR="00AF0198">
        <w:rPr>
          <w:rFonts w:ascii="Times New Roman" w:hAnsi="Times New Roman" w:cs="Times New Roman"/>
        </w:rPr>
        <w:t xml:space="preserve"> przetarg ustny nieograniczony na sprzedaż nieruchomości gruntowej niezabudowanej</w:t>
      </w:r>
      <w:r w:rsidR="00AF0198">
        <w:rPr>
          <w:rFonts w:ascii="Times New Roman" w:hAnsi="Times New Roman" w:cs="Times New Roman"/>
          <w:b/>
          <w:bCs/>
        </w:rPr>
        <w:t xml:space="preserve">                        </w:t>
      </w:r>
      <w:r w:rsidR="00AF0198">
        <w:rPr>
          <w:rFonts w:ascii="Times New Roman" w:hAnsi="Times New Roman" w:cs="Times New Roman"/>
          <w:bCs/>
        </w:rPr>
        <w:t>o</w:t>
      </w:r>
      <w:r w:rsidR="00CF19D2">
        <w:rPr>
          <w:rFonts w:ascii="Times New Roman" w:hAnsi="Times New Roman" w:cs="Times New Roman"/>
          <w:bCs/>
        </w:rPr>
        <w:t xml:space="preserve"> </w:t>
      </w:r>
      <w:r w:rsidR="00AF0198">
        <w:rPr>
          <w:rFonts w:ascii="Times New Roman" w:hAnsi="Times New Roman" w:cs="Times New Roman"/>
          <w:bCs/>
        </w:rPr>
        <w:t xml:space="preserve">powierzchni </w:t>
      </w:r>
      <w:r w:rsidR="00965969" w:rsidRPr="00965969">
        <w:rPr>
          <w:rFonts w:ascii="Times New Roman" w:hAnsi="Times New Roman" w:cs="Times New Roman"/>
          <w:b/>
          <w:bCs/>
        </w:rPr>
        <w:t>0,</w:t>
      </w:r>
      <w:r w:rsidR="00855BD2">
        <w:rPr>
          <w:rFonts w:ascii="Times New Roman" w:hAnsi="Times New Roman" w:cs="Times New Roman"/>
          <w:b/>
          <w:bCs/>
        </w:rPr>
        <w:t>0117</w:t>
      </w:r>
      <w:r w:rsidR="00AF0198">
        <w:rPr>
          <w:rFonts w:ascii="Times New Roman" w:hAnsi="Times New Roman" w:cs="Times New Roman"/>
          <w:b/>
          <w:bCs/>
        </w:rPr>
        <w:t xml:space="preserve"> ha</w:t>
      </w:r>
      <w:r w:rsidR="00AF0198">
        <w:rPr>
          <w:rFonts w:ascii="Times New Roman" w:eastAsia="Times New Roman" w:hAnsi="Times New Roman" w:cs="Times New Roman"/>
          <w:bCs/>
        </w:rPr>
        <w:t xml:space="preserve">, </w:t>
      </w:r>
      <w:r w:rsidR="00AF0198">
        <w:rPr>
          <w:rFonts w:ascii="Times New Roman" w:hAnsi="Times New Roman" w:cs="Times New Roman"/>
          <w:bCs/>
        </w:rPr>
        <w:t>położonej w Jedlinie-Zdroju</w:t>
      </w:r>
      <w:r w:rsidR="00671792">
        <w:rPr>
          <w:rFonts w:ascii="Times New Roman" w:hAnsi="Times New Roman" w:cs="Times New Roman"/>
          <w:bCs/>
        </w:rPr>
        <w:t xml:space="preserve"> przy ulicy Juliana Tuwima</w:t>
      </w:r>
      <w:r w:rsidR="00CF19D2">
        <w:rPr>
          <w:rFonts w:ascii="Times New Roman" w:hAnsi="Times New Roman" w:cs="Times New Roman"/>
          <w:bCs/>
        </w:rPr>
        <w:t>, oznaczonej</w:t>
      </w:r>
      <w:r w:rsidR="00AF0198">
        <w:rPr>
          <w:rFonts w:ascii="Times New Roman" w:hAnsi="Times New Roman" w:cs="Times New Roman"/>
          <w:bCs/>
        </w:rPr>
        <w:t xml:space="preserve"> </w:t>
      </w:r>
      <w:r w:rsidR="00671792">
        <w:rPr>
          <w:rFonts w:ascii="Times New Roman" w:hAnsi="Times New Roman" w:cs="Times New Roman"/>
          <w:bCs/>
        </w:rPr>
        <w:t xml:space="preserve">        </w:t>
      </w:r>
      <w:r w:rsidR="00AF0198">
        <w:rPr>
          <w:rFonts w:ascii="Times New Roman" w:hAnsi="Times New Roman" w:cs="Times New Roman"/>
          <w:bCs/>
        </w:rPr>
        <w:t xml:space="preserve">w ewidencji gruntów obrębu </w:t>
      </w:r>
      <w:r w:rsidR="00CF19D2">
        <w:rPr>
          <w:rFonts w:ascii="Times New Roman" w:hAnsi="Times New Roman" w:cs="Times New Roman"/>
          <w:bCs/>
        </w:rPr>
        <w:t>Jedlina-Zdrój</w:t>
      </w:r>
      <w:r w:rsidR="00AF0198">
        <w:rPr>
          <w:rFonts w:ascii="Times New Roman" w:hAnsi="Times New Roman" w:cs="Times New Roman"/>
          <w:bCs/>
        </w:rPr>
        <w:t xml:space="preserve"> jako </w:t>
      </w:r>
      <w:r w:rsidR="00CF19D2">
        <w:rPr>
          <w:rFonts w:ascii="Times New Roman" w:hAnsi="Times New Roman" w:cs="Times New Roman"/>
          <w:b/>
          <w:bCs/>
        </w:rPr>
        <w:t xml:space="preserve">działka nr </w:t>
      </w:r>
      <w:r w:rsidR="00855BD2">
        <w:rPr>
          <w:rFonts w:ascii="Times New Roman" w:hAnsi="Times New Roman" w:cs="Times New Roman"/>
          <w:b/>
          <w:bCs/>
        </w:rPr>
        <w:t>689/7</w:t>
      </w:r>
      <w:r w:rsidR="00AF0198">
        <w:rPr>
          <w:rFonts w:ascii="Times New Roman" w:hAnsi="Times New Roman" w:cs="Times New Roman"/>
          <w:bCs/>
        </w:rPr>
        <w:t xml:space="preserve">, </w:t>
      </w:r>
      <w:r w:rsidR="00AF0198">
        <w:rPr>
          <w:rFonts w:ascii="Times New Roman" w:hAnsi="Times New Roman" w:cs="Times New Roman"/>
        </w:rPr>
        <w:t xml:space="preserve">dla której Sąd Rejonowy </w:t>
      </w:r>
      <w:r w:rsidR="00671792"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 w:rsidR="00671792">
        <w:rPr>
          <w:rFonts w:ascii="Times New Roman" w:hAnsi="Times New Roman" w:cs="Times New Roman"/>
        </w:rPr>
        <w:t xml:space="preserve">      </w:t>
      </w:r>
      <w:r w:rsidR="00AF0198">
        <w:rPr>
          <w:rFonts w:ascii="Times New Roman" w:hAnsi="Times New Roman" w:cs="Times New Roman"/>
        </w:rPr>
        <w:t xml:space="preserve">w Wałbrzychu prowadzi księgę wieczystą nr </w:t>
      </w:r>
      <w:r w:rsidR="00AF0198">
        <w:rPr>
          <w:rFonts w:ascii="Times New Roman" w:eastAsia="Tahoma" w:hAnsi="Times New Roman" w:cs="Times New Roman"/>
        </w:rPr>
        <w:t>SW1W/000</w:t>
      </w:r>
      <w:r w:rsidR="00855BD2">
        <w:rPr>
          <w:rFonts w:ascii="Times New Roman" w:eastAsia="Tahoma" w:hAnsi="Times New Roman" w:cs="Times New Roman"/>
        </w:rPr>
        <w:t>79293/3</w:t>
      </w:r>
      <w:r w:rsidR="00AF0198">
        <w:rPr>
          <w:rFonts w:ascii="Times New Roman" w:eastAsia="Tahoma" w:hAnsi="Times New Roman" w:cs="Times New Roman"/>
        </w:rPr>
        <w:t>.</w:t>
      </w:r>
    </w:p>
    <w:p w:rsidR="00855BD2" w:rsidRDefault="00855BD2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Opis nieruchomości:</w:t>
      </w:r>
    </w:p>
    <w:p w:rsidR="00855BD2" w:rsidRPr="00BE290B" w:rsidRDefault="00855BD2" w:rsidP="00AF0198">
      <w:pPr>
        <w:suppressAutoHyphens w:val="0"/>
        <w:jc w:val="both"/>
        <w:rPr>
          <w:rFonts w:ascii="Times New Roman" w:eastAsia="Times New Roman" w:hAnsi="Times New Roman" w:cs="Times New Roman"/>
          <w:bCs/>
        </w:rPr>
      </w:pPr>
      <w:r w:rsidRPr="00855BD2">
        <w:rPr>
          <w:rFonts w:ascii="Times New Roman" w:eastAsia="Times New Roman" w:hAnsi="Times New Roman" w:cs="Times New Roman"/>
          <w:bCs/>
        </w:rPr>
        <w:t>Dzia</w:t>
      </w:r>
      <w:r w:rsidR="00BE290B">
        <w:rPr>
          <w:rFonts w:ascii="Times New Roman" w:eastAsia="Times New Roman" w:hAnsi="Times New Roman" w:cs="Times New Roman"/>
          <w:bCs/>
        </w:rPr>
        <w:t>łka nr 689/7 o powierzchni 117 m</w:t>
      </w:r>
      <w:r w:rsidR="00BE290B">
        <w:rPr>
          <w:rFonts w:ascii="Times New Roman" w:eastAsia="Times New Roman" w:hAnsi="Times New Roman" w:cs="Times New Roman"/>
          <w:bCs/>
          <w:vertAlign w:val="superscript"/>
        </w:rPr>
        <w:t>2</w:t>
      </w:r>
      <w:r w:rsidR="00BE290B">
        <w:rPr>
          <w:rFonts w:ascii="Times New Roman" w:eastAsia="Times New Roman" w:hAnsi="Times New Roman" w:cs="Times New Roman"/>
          <w:bCs/>
        </w:rPr>
        <w:t xml:space="preserve"> ma kształt prostokąta. Teren niezabudowany, płaski, dobrze naświetlony. Wykorzystywany jako teren ogródków przydomowych. Działka </w:t>
      </w:r>
      <w:r w:rsidR="00EE0815">
        <w:rPr>
          <w:rFonts w:ascii="Times New Roman" w:eastAsia="Times New Roman" w:hAnsi="Times New Roman" w:cs="Times New Roman"/>
          <w:bCs/>
        </w:rPr>
        <w:t>od strony północno-wschodniej graniczy z drogą</w:t>
      </w:r>
      <w:r w:rsidR="00EC684B">
        <w:rPr>
          <w:rFonts w:ascii="Times New Roman" w:eastAsia="Times New Roman" w:hAnsi="Times New Roman" w:cs="Times New Roman"/>
          <w:bCs/>
        </w:rPr>
        <w:t xml:space="preserve"> o nawierzchni asfaltowej – ulicą Juliana Tuwima. Posiada bezpośredni dostęp do drogi publicznej. Według danych geodezyjnych działkę przecina sieć kanalizacji deszczowej. Działka nieuzbrojona. W sąsiedztwie znajdują się sieci: energetyczna, wodnokanalizacyjna, gazowa i teleinformatyczna. Okolica spokojna, najbliższe otoczenie stanowi zabudowa mieszkaniowa jednorodzinna i wielorodzinna niska.</w:t>
      </w:r>
    </w:p>
    <w:p w:rsidR="00CF19D2" w:rsidRPr="00CF19D2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Przeznaczenie nieruchomości i sposób jej zagospodarowania: </w:t>
      </w:r>
    </w:p>
    <w:p w:rsidR="00AF0198" w:rsidRDefault="00AF0198" w:rsidP="00AF0198">
      <w:pPr>
        <w:suppressAutoHyphens w:val="0"/>
        <w:ind w:left="-15" w:firstLine="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w miejscowym planie zagospodarowania przestrzennego</w:t>
      </w:r>
      <w:r w:rsidR="00CF19D2">
        <w:rPr>
          <w:rFonts w:ascii="Times New Roman" w:eastAsia="Times New Roman" w:hAnsi="Times New Roman" w:cs="Times New Roman"/>
        </w:rPr>
        <w:t xml:space="preserve"> Gminy Jedlina-Zdrój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działka nr </w:t>
      </w:r>
      <w:r w:rsidR="00EC684B">
        <w:rPr>
          <w:rFonts w:ascii="Times New Roman" w:eastAsia="Times New Roman" w:hAnsi="Times New Roman" w:cs="Times New Roman"/>
          <w:color w:val="000000"/>
        </w:rPr>
        <w:t>689/7</w:t>
      </w:r>
      <w:r w:rsidR="007F1F3C">
        <w:rPr>
          <w:rFonts w:ascii="Times New Roman" w:eastAsia="Times New Roman" w:hAnsi="Times New Roman" w:cs="Times New Roman"/>
          <w:color w:val="000000"/>
        </w:rPr>
        <w:t xml:space="preserve"> oznaczona jest symbolem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EC684B">
        <w:rPr>
          <w:rFonts w:ascii="Times New Roman" w:eastAsia="Times New Roman" w:hAnsi="Times New Roman" w:cs="Times New Roman"/>
          <w:color w:val="000000"/>
        </w:rPr>
        <w:t>2M</w:t>
      </w:r>
      <w:r>
        <w:rPr>
          <w:rFonts w:ascii="Times New Roman" w:eastAsia="Times New Roman" w:hAnsi="Times New Roman" w:cs="Times New Roman"/>
          <w:color w:val="000000"/>
        </w:rPr>
        <w:t xml:space="preserve"> z zapisem tereny</w:t>
      </w:r>
      <w:r w:rsidR="00CF19D2">
        <w:rPr>
          <w:rFonts w:ascii="Times New Roman" w:eastAsia="Times New Roman" w:hAnsi="Times New Roman" w:cs="Times New Roman"/>
          <w:color w:val="000000"/>
        </w:rPr>
        <w:t xml:space="preserve"> </w:t>
      </w:r>
      <w:r w:rsidR="007F1F3C">
        <w:rPr>
          <w:rFonts w:ascii="Times New Roman" w:eastAsia="Times New Roman" w:hAnsi="Times New Roman" w:cs="Times New Roman"/>
          <w:color w:val="000000"/>
        </w:rPr>
        <w:t>zabudowy mieszkaniow</w:t>
      </w:r>
      <w:r w:rsidR="00EC684B">
        <w:rPr>
          <w:rFonts w:ascii="Times New Roman" w:eastAsia="Times New Roman" w:hAnsi="Times New Roman" w:cs="Times New Roman"/>
          <w:color w:val="000000"/>
        </w:rPr>
        <w:t xml:space="preserve">ej jednorodzinnej </w:t>
      </w:r>
      <w:r w:rsidR="00275A20">
        <w:rPr>
          <w:rFonts w:ascii="Times New Roman" w:eastAsia="Times New Roman" w:hAnsi="Times New Roman" w:cs="Times New Roman"/>
          <w:color w:val="000000"/>
        </w:rPr>
        <w:t xml:space="preserve">                </w:t>
      </w:r>
      <w:r w:rsidR="00EC684B">
        <w:rPr>
          <w:rFonts w:ascii="Times New Roman" w:eastAsia="Times New Roman" w:hAnsi="Times New Roman" w:cs="Times New Roman"/>
          <w:color w:val="000000"/>
        </w:rPr>
        <w:t>i wielorodzinnej</w:t>
      </w:r>
      <w:r w:rsidR="00D1033D">
        <w:rPr>
          <w:rFonts w:ascii="Times New Roman" w:eastAsia="Times New Roman" w:hAnsi="Times New Roman" w:cs="Times New Roman"/>
          <w:color w:val="000000"/>
        </w:rPr>
        <w:t xml:space="preserve"> oraz symbolem 4MN z zapisem tereny zabudowy mieszkaniowej jednorodzinnej;</w:t>
      </w:r>
      <w:r w:rsidR="00CF19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</w:p>
    <w:p w:rsidR="00D1033D" w:rsidRDefault="00CF19D2" w:rsidP="00AF0198">
      <w:pPr>
        <w:suppressAutoHyphens w:val="0"/>
        <w:ind w:left="-15" w:firstLine="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w ewidencji gruntów działka</w:t>
      </w:r>
      <w:r w:rsidR="00AF0198">
        <w:rPr>
          <w:rFonts w:ascii="Times New Roman" w:eastAsia="Times New Roman" w:hAnsi="Times New Roman" w:cs="Times New Roman"/>
        </w:rPr>
        <w:t xml:space="preserve"> nr </w:t>
      </w:r>
      <w:r w:rsidR="00D1033D">
        <w:rPr>
          <w:rFonts w:ascii="Times New Roman" w:eastAsia="Times New Roman" w:hAnsi="Times New Roman" w:cs="Times New Roman"/>
        </w:rPr>
        <w:t>689/7</w:t>
      </w:r>
      <w:r w:rsidR="00AF0198">
        <w:rPr>
          <w:rFonts w:ascii="Times New Roman" w:eastAsia="Times New Roman" w:hAnsi="Times New Roman" w:cs="Times New Roman"/>
        </w:rPr>
        <w:t xml:space="preserve"> oznaczon</w:t>
      </w:r>
      <w:r>
        <w:rPr>
          <w:rFonts w:ascii="Times New Roman" w:eastAsia="Times New Roman" w:hAnsi="Times New Roman" w:cs="Times New Roman"/>
        </w:rPr>
        <w:t>a</w:t>
      </w:r>
      <w:r w:rsidR="00AF019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jest</w:t>
      </w:r>
      <w:r w:rsidR="00AF0198">
        <w:rPr>
          <w:rFonts w:ascii="Times New Roman" w:eastAsia="Times New Roman" w:hAnsi="Times New Roman" w:cs="Times New Roman"/>
        </w:rPr>
        <w:t xml:space="preserve"> użytkiem</w:t>
      </w:r>
      <w:r>
        <w:rPr>
          <w:rFonts w:ascii="Times New Roman" w:eastAsia="Times New Roman" w:hAnsi="Times New Roman" w:cs="Times New Roman"/>
        </w:rPr>
        <w:t xml:space="preserve"> </w:t>
      </w:r>
      <w:r w:rsidR="007F1F3C">
        <w:rPr>
          <w:rFonts w:ascii="Times New Roman" w:eastAsia="Times New Roman" w:hAnsi="Times New Roman" w:cs="Times New Roman"/>
        </w:rPr>
        <w:t>„B”</w:t>
      </w:r>
      <w:r>
        <w:rPr>
          <w:rFonts w:ascii="Times New Roman" w:eastAsia="Times New Roman" w:hAnsi="Times New Roman" w:cs="Times New Roman"/>
        </w:rPr>
        <w:t xml:space="preserve"> – </w:t>
      </w:r>
      <w:r w:rsidR="007F1F3C">
        <w:rPr>
          <w:rFonts w:ascii="Times New Roman" w:eastAsia="Times New Roman" w:hAnsi="Times New Roman" w:cs="Times New Roman"/>
        </w:rPr>
        <w:t xml:space="preserve"> tereny </w:t>
      </w:r>
      <w:r w:rsidR="00D1033D">
        <w:rPr>
          <w:rFonts w:ascii="Times New Roman" w:eastAsia="Times New Roman" w:hAnsi="Times New Roman" w:cs="Times New Roman"/>
        </w:rPr>
        <w:t xml:space="preserve">mieszkaniowe </w:t>
      </w:r>
      <w:r w:rsidR="00275A20">
        <w:rPr>
          <w:rFonts w:ascii="Times New Roman" w:eastAsia="Times New Roman" w:hAnsi="Times New Roman" w:cs="Times New Roman"/>
        </w:rPr>
        <w:t xml:space="preserve">        </w:t>
      </w:r>
      <w:r w:rsidR="00D1033D">
        <w:rPr>
          <w:rFonts w:ascii="Times New Roman" w:eastAsia="Times New Roman" w:hAnsi="Times New Roman" w:cs="Times New Roman"/>
        </w:rPr>
        <w:t>i użytkiem „Bi” – inne tereny zabudowane</w:t>
      </w:r>
      <w:r w:rsidR="007F1F3C">
        <w:rPr>
          <w:rFonts w:ascii="Times New Roman" w:eastAsia="Times New Roman" w:hAnsi="Times New Roman" w:cs="Times New Roman"/>
        </w:rPr>
        <w:t>.</w:t>
      </w:r>
    </w:p>
    <w:p w:rsidR="00D1033D" w:rsidRDefault="00D1033D" w:rsidP="00D1033D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3. Obciążenia nieruchomości:</w:t>
      </w:r>
    </w:p>
    <w:p w:rsidR="00E7365E" w:rsidRDefault="00E7365E" w:rsidP="00D1033D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Nieruchomość nie jest obciążona.</w:t>
      </w:r>
    </w:p>
    <w:p w:rsidR="00D1033D" w:rsidRDefault="00D1033D" w:rsidP="00D1033D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4. Zobowiązania, których przedmiotem jest nieruchomość:</w:t>
      </w:r>
    </w:p>
    <w:p w:rsidR="00D1033D" w:rsidRDefault="00D1033D" w:rsidP="00D1033D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Nieruchomość nie jest przedmiotem zobowiązań.</w:t>
      </w:r>
    </w:p>
    <w:p w:rsidR="00AF75AD" w:rsidRDefault="00AF75AD" w:rsidP="00AF75AD">
      <w:pPr>
        <w:suppressAutoHyphens w:val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Terminy przeprowadzonych przetargów:</w:t>
      </w:r>
    </w:p>
    <w:p w:rsidR="00AF75AD" w:rsidRDefault="00AF75AD" w:rsidP="00AF75AD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przetarg – 27.02.2023 r.</w:t>
      </w:r>
      <w:r w:rsidR="00981D4C">
        <w:rPr>
          <w:rFonts w:ascii="Times New Roman" w:eastAsia="Times New Roman" w:hAnsi="Times New Roman" w:cs="Times New Roman"/>
        </w:rPr>
        <w:t xml:space="preserve">, II przetarg – 04.05.2023 r. </w:t>
      </w:r>
    </w:p>
    <w:p w:rsidR="00AF0198" w:rsidRDefault="00AF75AD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6</w:t>
      </w:r>
      <w:r w:rsidR="00AF0198">
        <w:rPr>
          <w:rFonts w:ascii="Times New Roman" w:eastAsia="Times New Roman" w:hAnsi="Times New Roman" w:cs="Times New Roman"/>
          <w:b/>
          <w:bCs/>
        </w:rPr>
        <w:t>.</w:t>
      </w:r>
      <w:r w:rsidR="00AF0198">
        <w:rPr>
          <w:rFonts w:ascii="Times New Roman" w:eastAsia="Times New Roman" w:hAnsi="Times New Roman" w:cs="Times New Roman"/>
        </w:rPr>
        <w:t xml:space="preserve"> </w:t>
      </w:r>
      <w:r w:rsidR="00AF0198">
        <w:rPr>
          <w:rFonts w:ascii="Times New Roman" w:eastAsia="Times New Roman" w:hAnsi="Times New Roman" w:cs="Times New Roman"/>
          <w:b/>
          <w:bCs/>
        </w:rPr>
        <w:t>Cena wywoławcza:</w:t>
      </w:r>
      <w:r w:rsidR="003F1B47">
        <w:rPr>
          <w:rFonts w:ascii="Times New Roman" w:eastAsia="Times New Roman" w:hAnsi="Times New Roman" w:cs="Times New Roman"/>
          <w:b/>
          <w:bCs/>
        </w:rPr>
        <w:t xml:space="preserve"> </w:t>
      </w:r>
      <w:r w:rsidR="00AB6AFF" w:rsidRPr="00AB6AFF">
        <w:rPr>
          <w:rFonts w:ascii="Times New Roman" w:eastAsia="Times New Roman" w:hAnsi="Times New Roman" w:cs="Times New Roman"/>
          <w:b/>
          <w:bCs/>
          <w:sz w:val="32"/>
          <w:szCs w:val="32"/>
        </w:rPr>
        <w:t>19 5</w:t>
      </w:r>
      <w:r w:rsidR="003F1B47" w:rsidRPr="00AB6AFF">
        <w:rPr>
          <w:rFonts w:ascii="Times New Roman" w:eastAsia="Times New Roman" w:hAnsi="Times New Roman" w:cs="Times New Roman"/>
          <w:b/>
          <w:bCs/>
          <w:sz w:val="32"/>
          <w:szCs w:val="32"/>
        </w:rPr>
        <w:t>00 zł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ceny uzyskanej w przetargu zostanie doliczony podatek VAT w stawce obowiązującej w dniu sprzedaży nieruchomości. Na dzień ogłoszenia przetargu sprzedaż objęta jest podatkiem                         od towarów i usług w stawce 23%.</w:t>
      </w:r>
    </w:p>
    <w:p w:rsidR="00AF0198" w:rsidRDefault="00AF75AD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7</w:t>
      </w:r>
      <w:r w:rsidR="00AF0198">
        <w:rPr>
          <w:rFonts w:ascii="Times New Roman" w:eastAsia="Times New Roman" w:hAnsi="Times New Roman" w:cs="Times New Roman"/>
          <w:b/>
          <w:bCs/>
        </w:rPr>
        <w:t>.</w:t>
      </w:r>
      <w:r w:rsidR="00AF0198">
        <w:rPr>
          <w:rFonts w:ascii="Times New Roman" w:eastAsia="Liberation Serif" w:hAnsi="Times New Roman" w:cs="Times New Roman"/>
        </w:rPr>
        <w:t xml:space="preserve"> </w:t>
      </w:r>
      <w:r w:rsidR="00AF0198">
        <w:rPr>
          <w:rFonts w:ascii="Times New Roman" w:eastAsia="Times New Roman" w:hAnsi="Times New Roman" w:cs="Times New Roman"/>
          <w:b/>
          <w:bCs/>
        </w:rPr>
        <w:t>Termin i miejsce przetargu:</w:t>
      </w:r>
    </w:p>
    <w:p w:rsidR="00CF19D2" w:rsidRPr="00981D4C" w:rsidRDefault="00CF19D2" w:rsidP="00AF0198">
      <w:pPr>
        <w:suppressAutoHyphens w:val="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AF0198" w:rsidRDefault="00AF0198" w:rsidP="00AF0198">
      <w:pPr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Przetarg odbędzie się w dniu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F0198" w:rsidRPr="00B12789" w:rsidRDefault="00981D4C" w:rsidP="00AF0198">
      <w:pPr>
        <w:suppressAutoHyphens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16 czerwca</w:t>
      </w:r>
      <w:r w:rsidR="00AB6AF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2023 r. o godz. 1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="00AB6AFF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00</w:t>
      </w:r>
      <w:r w:rsidR="00AF0198" w:rsidRPr="00B1278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AF0198" w:rsidRDefault="00AF0198" w:rsidP="00AF0198">
      <w:pPr>
        <w:suppressAutoHyphens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siedzibie Urzędu Miasta w Jedlinie-Zdroju przy ulicy Poznańskiej nr 2</w:t>
      </w:r>
    </w:p>
    <w:p w:rsidR="00CF19D2" w:rsidRDefault="00CF19D2" w:rsidP="00AF0198">
      <w:pPr>
        <w:suppressAutoHyphens w:val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F0198" w:rsidRDefault="00AF75AD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8</w:t>
      </w:r>
      <w:r w:rsidR="00AF0198">
        <w:rPr>
          <w:rFonts w:ascii="Times New Roman" w:eastAsia="Times New Roman" w:hAnsi="Times New Roman" w:cs="Times New Roman"/>
          <w:b/>
          <w:bCs/>
        </w:rPr>
        <w:t>. Wysokość wadium, forma, termin i miejsce jego wniesienia:</w:t>
      </w:r>
    </w:p>
    <w:p w:rsidR="00D22ACD" w:rsidRDefault="0000240A" w:rsidP="00D22AC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Warunkiem przystąpienia do przetargu jest dokonanie wpłaty w</w:t>
      </w:r>
      <w:r w:rsidR="00AF0198">
        <w:rPr>
          <w:rFonts w:ascii="Times New Roman" w:eastAsia="Times New Roman" w:hAnsi="Times New Roman" w:cs="Times New Roman"/>
        </w:rPr>
        <w:t xml:space="preserve">adium w pieniądzu </w:t>
      </w:r>
      <w:r w:rsidR="00E7365E">
        <w:rPr>
          <w:rFonts w:ascii="Times New Roman" w:eastAsia="Times New Roman" w:hAnsi="Times New Roman" w:cs="Times New Roman"/>
        </w:rPr>
        <w:t xml:space="preserve">w </w:t>
      </w:r>
      <w:r w:rsidR="00AF0198">
        <w:rPr>
          <w:rFonts w:ascii="Times New Roman" w:eastAsia="Times New Roman" w:hAnsi="Times New Roman" w:cs="Times New Roman"/>
        </w:rPr>
        <w:t>wysokości</w:t>
      </w:r>
      <w:r w:rsidR="00445A8C">
        <w:rPr>
          <w:rFonts w:ascii="Times New Roman" w:eastAsia="Times New Roman" w:hAnsi="Times New Roman" w:cs="Times New Roman"/>
          <w:b/>
          <w:bCs/>
        </w:rPr>
        <w:t xml:space="preserve"> </w:t>
      </w:r>
      <w:r w:rsidR="00AB6AFF">
        <w:rPr>
          <w:rFonts w:ascii="Times New Roman" w:eastAsia="Times New Roman" w:hAnsi="Times New Roman" w:cs="Times New Roman"/>
          <w:b/>
          <w:bCs/>
        </w:rPr>
        <w:t>3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 000 zł</w:t>
      </w:r>
      <w:r w:rsidR="00AF0198">
        <w:rPr>
          <w:rFonts w:ascii="Times New Roman" w:eastAsia="Times New Roman" w:hAnsi="Times New Roman" w:cs="Times New Roman"/>
        </w:rPr>
        <w:t xml:space="preserve"> (słownie:</w:t>
      </w:r>
      <w:r w:rsidR="007F1F3C">
        <w:rPr>
          <w:rFonts w:ascii="Times New Roman" w:eastAsia="Times New Roman" w:hAnsi="Times New Roman" w:cs="Times New Roman"/>
        </w:rPr>
        <w:t xml:space="preserve"> </w:t>
      </w:r>
      <w:r w:rsidR="00AB6AFF">
        <w:rPr>
          <w:rFonts w:ascii="Times New Roman" w:eastAsia="Times New Roman" w:hAnsi="Times New Roman" w:cs="Times New Roman"/>
        </w:rPr>
        <w:t>trzy</w:t>
      </w:r>
      <w:r w:rsidR="004B3AF4">
        <w:rPr>
          <w:rFonts w:ascii="Times New Roman" w:eastAsia="Times New Roman" w:hAnsi="Times New Roman" w:cs="Times New Roman"/>
        </w:rPr>
        <w:t xml:space="preserve"> tysiące</w:t>
      </w:r>
      <w:r w:rsidR="00AF0198">
        <w:rPr>
          <w:rFonts w:ascii="Times New Roman" w:eastAsia="Times New Roman" w:hAnsi="Times New Roman" w:cs="Times New Roman"/>
        </w:rPr>
        <w:t xml:space="preserve"> złotych</w:t>
      </w:r>
      <w:r w:rsidR="00B71179">
        <w:rPr>
          <w:rFonts w:ascii="Times New Roman" w:eastAsia="Times New Roman" w:hAnsi="Times New Roman" w:cs="Times New Roman"/>
        </w:rPr>
        <w:t xml:space="preserve"> 00/100</w:t>
      </w:r>
      <w:r w:rsidR="00AF0198">
        <w:rPr>
          <w:rFonts w:ascii="Times New Roman" w:eastAsia="Times New Roman" w:hAnsi="Times New Roman" w:cs="Times New Roman"/>
        </w:rPr>
        <w:t xml:space="preserve">) </w:t>
      </w:r>
      <w:r w:rsidR="00D22ACD">
        <w:rPr>
          <w:rFonts w:ascii="Times New Roman" w:eastAsia="Times New Roman" w:hAnsi="Times New Roman" w:cs="Times New Roman"/>
        </w:rPr>
        <w:t xml:space="preserve">na rachunek Gminy Jedlina-Zdrój </w:t>
      </w:r>
      <w:r w:rsidR="00AF0198">
        <w:rPr>
          <w:rFonts w:ascii="Times New Roman" w:eastAsia="Times New Roman" w:hAnsi="Times New Roman" w:cs="Times New Roman"/>
        </w:rPr>
        <w:t>nr 13102050950000560200114280 PK</w:t>
      </w:r>
      <w:r w:rsidR="00CF19D2">
        <w:rPr>
          <w:rFonts w:ascii="Times New Roman" w:eastAsia="Times New Roman" w:hAnsi="Times New Roman" w:cs="Times New Roman"/>
        </w:rPr>
        <w:t xml:space="preserve">O BP S.A. I Oddział </w:t>
      </w:r>
      <w:r w:rsidR="00D22ACD">
        <w:rPr>
          <w:rFonts w:ascii="Times New Roman" w:eastAsia="Times New Roman" w:hAnsi="Times New Roman" w:cs="Times New Roman"/>
        </w:rPr>
        <w:t xml:space="preserve">w Wałbrzychu, nie później </w:t>
      </w:r>
      <w:r w:rsidR="00445A8C">
        <w:rPr>
          <w:rFonts w:ascii="Times New Roman" w:eastAsia="Times New Roman" w:hAnsi="Times New Roman" w:cs="Times New Roman"/>
        </w:rPr>
        <w:t xml:space="preserve">niż </w:t>
      </w:r>
      <w:r w:rsidR="00981D4C">
        <w:rPr>
          <w:rFonts w:ascii="Times New Roman" w:eastAsia="Times New Roman" w:hAnsi="Times New Roman" w:cs="Times New Roman"/>
          <w:b/>
        </w:rPr>
        <w:t>9</w:t>
      </w:r>
      <w:r w:rsidR="00AB6AFF" w:rsidRPr="00AB6AFF">
        <w:rPr>
          <w:rFonts w:ascii="Times New Roman" w:eastAsia="Times New Roman" w:hAnsi="Times New Roman" w:cs="Times New Roman"/>
          <w:b/>
        </w:rPr>
        <w:t xml:space="preserve"> </w:t>
      </w:r>
      <w:r w:rsidR="00981D4C">
        <w:rPr>
          <w:rFonts w:ascii="Times New Roman" w:eastAsia="Times New Roman" w:hAnsi="Times New Roman" w:cs="Times New Roman"/>
          <w:b/>
        </w:rPr>
        <w:t>czerwc</w:t>
      </w:r>
      <w:r w:rsidR="00AB6AFF" w:rsidRPr="00AB6AFF">
        <w:rPr>
          <w:rFonts w:ascii="Times New Roman" w:eastAsia="Times New Roman" w:hAnsi="Times New Roman" w:cs="Times New Roman"/>
          <w:b/>
        </w:rPr>
        <w:t>a</w:t>
      </w:r>
      <w:r w:rsidR="00B71179" w:rsidRPr="00B71179">
        <w:rPr>
          <w:rFonts w:ascii="Times New Roman" w:eastAsia="Times New Roman" w:hAnsi="Times New Roman" w:cs="Times New Roman"/>
          <w:b/>
        </w:rPr>
        <w:t xml:space="preserve"> 2023</w:t>
      </w:r>
      <w:r w:rsidR="0098705A">
        <w:rPr>
          <w:rFonts w:ascii="Times New Roman" w:eastAsia="Times New Roman" w:hAnsi="Times New Roman" w:cs="Times New Roman"/>
          <w:b/>
          <w:bCs/>
        </w:rPr>
        <w:t xml:space="preserve"> </w:t>
      </w:r>
      <w:r w:rsidR="00AF0198">
        <w:rPr>
          <w:rFonts w:ascii="Times New Roman" w:eastAsia="Times New Roman" w:hAnsi="Times New Roman" w:cs="Times New Roman"/>
          <w:b/>
          <w:bCs/>
        </w:rPr>
        <w:t>r.</w:t>
      </w:r>
      <w:r w:rsidR="0098705A">
        <w:rPr>
          <w:rFonts w:ascii="Times New Roman" w:eastAsia="Times New Roman" w:hAnsi="Times New Roman" w:cs="Times New Roman"/>
        </w:rPr>
        <w:t xml:space="preserve">, z </w:t>
      </w:r>
      <w:r w:rsidR="00AF0198">
        <w:rPr>
          <w:rFonts w:ascii="Times New Roman" w:eastAsia="Times New Roman" w:hAnsi="Times New Roman" w:cs="Times New Roman"/>
        </w:rPr>
        <w:t>napisem</w:t>
      </w:r>
      <w:r w:rsidR="0098705A">
        <w:rPr>
          <w:rFonts w:ascii="Times New Roman" w:eastAsia="Times New Roman" w:hAnsi="Times New Roman" w:cs="Times New Roman"/>
        </w:rPr>
        <w:t xml:space="preserve"> na dowodzie wpłaty (przelewie) </w:t>
      </w:r>
      <w:r w:rsidR="00CF19D2">
        <w:rPr>
          <w:rFonts w:ascii="Times New Roman" w:eastAsia="Times New Roman" w:hAnsi="Times New Roman" w:cs="Times New Roman"/>
          <w:b/>
          <w:bCs/>
        </w:rPr>
        <w:t>„wadium – działka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 nr </w:t>
      </w:r>
      <w:r w:rsidR="004B3AF4">
        <w:rPr>
          <w:rFonts w:ascii="Times New Roman" w:eastAsia="Times New Roman" w:hAnsi="Times New Roman" w:cs="Times New Roman"/>
          <w:b/>
          <w:bCs/>
        </w:rPr>
        <w:t>689/7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”. </w:t>
      </w:r>
      <w:r w:rsidR="00D22ACD">
        <w:rPr>
          <w:rStyle w:val="markedcontent"/>
          <w:rFonts w:ascii="Times New Roman" w:hAnsi="Times New Roman" w:cs="Times New Roman"/>
          <w:sz w:val="24"/>
          <w:szCs w:val="24"/>
        </w:rPr>
        <w:t>Za dokonanie wpłaty uważa się dzień wpływu środków pieniężnych na rachunek bankowy Gminy Jedlina-Zdrój.</w:t>
      </w:r>
    </w:p>
    <w:p w:rsidR="00AF0198" w:rsidRDefault="00AF0198" w:rsidP="00AF0198">
      <w:p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Wadium wpłacone przez uczestnika przetargu, który przetarg wygrał zalicza się na poczet ceny                 </w:t>
      </w:r>
      <w:r>
        <w:rPr>
          <w:rFonts w:ascii="Times New Roman" w:hAnsi="Times New Roman" w:cs="Times New Roman"/>
        </w:rPr>
        <w:t>nabycia. Wadium będzie zwrócone pozostałym uczestnikom przed upływem trzech dni od daty:</w:t>
      </w:r>
    </w:p>
    <w:p w:rsidR="00AF0198" w:rsidRDefault="00AF0198" w:rsidP="00CF19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zamknięcia, odwołania, unieważnienia przetargu lub zakończenia przetargu wynikiem negatywnym,</w:t>
      </w:r>
    </w:p>
    <w:p w:rsidR="00AF0198" w:rsidRDefault="00AF0198" w:rsidP="00CF19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pośrednictwem rachunku bankowego. </w:t>
      </w:r>
    </w:p>
    <w:p w:rsidR="00AF0198" w:rsidRDefault="00AF75AD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9</w:t>
      </w:r>
      <w:r w:rsidR="00AF0198">
        <w:rPr>
          <w:rFonts w:ascii="Times New Roman" w:eastAsia="Times New Roman" w:hAnsi="Times New Roman" w:cs="Times New Roman"/>
          <w:b/>
          <w:bCs/>
        </w:rPr>
        <w:t>. Terminy wnoszenia opłat: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Cena nieruchomości osiągnięta w przetargu podlega zapłacie nie później niż do dnia zawarcia </w:t>
      </w:r>
      <w:r>
        <w:rPr>
          <w:rFonts w:ascii="Times New Roman" w:eastAsia="Times New Roman" w:hAnsi="Times New Roman" w:cs="Times New Roman"/>
        </w:rPr>
        <w:br/>
        <w:t>umowy notarialnej.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Za termin potwierdzający dokonanie wpłaty na konto uznaje się datę lokacji środków na rachunku Gminy. </w:t>
      </w:r>
    </w:p>
    <w:p w:rsidR="00AF0198" w:rsidRDefault="00AF75AD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10</w:t>
      </w:r>
      <w:r w:rsidR="00D232B4">
        <w:rPr>
          <w:rFonts w:ascii="Times New Roman" w:eastAsia="Times New Roman" w:hAnsi="Times New Roman" w:cs="Times New Roman"/>
          <w:b/>
          <w:bCs/>
        </w:rPr>
        <w:t>.</w:t>
      </w:r>
      <w:r w:rsidR="00AF0198">
        <w:rPr>
          <w:rFonts w:ascii="Times New Roman" w:eastAsia="Times New Roman" w:hAnsi="Times New Roman" w:cs="Times New Roman"/>
        </w:rPr>
        <w:t xml:space="preserve"> 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Skutki uchylenia się od zawarcia umowy sprzedaży nieruchomości gruntowej: </w:t>
      </w:r>
    </w:p>
    <w:p w:rsidR="00D232B4" w:rsidRDefault="00AF0198" w:rsidP="00D232B4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Jeżeli osoba ustalona jako nabywca nieruchomości nie przystąpi bez usprawiedliwienia                        do zawarcia umowy notarialnej w miejscu i w terminie podanym w zawiadomieniu, organizator                    przetargu  może odstąpić od zawarcia umowy, a wpłacone wadium nie podlega zwrotowi.</w:t>
      </w:r>
      <w:r w:rsidR="00D232B4" w:rsidRPr="00D232B4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D232B4" w:rsidRDefault="00AF75AD" w:rsidP="00D232B4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</w:rPr>
        <w:t>11</w:t>
      </w:r>
      <w:r w:rsidR="00D232B4">
        <w:rPr>
          <w:rFonts w:ascii="Times New Roman" w:eastAsia="Times New Roman" w:hAnsi="Times New Roman" w:cs="Times New Roman"/>
          <w:b/>
          <w:bCs/>
        </w:rPr>
        <w:t>.</w:t>
      </w:r>
      <w:r w:rsidR="00D232B4">
        <w:rPr>
          <w:rFonts w:ascii="Times New Roman" w:eastAsia="Times New Roman" w:hAnsi="Times New Roman" w:cs="Times New Roman"/>
        </w:rPr>
        <w:t xml:space="preserve"> </w:t>
      </w:r>
      <w:r w:rsidR="00D232B4">
        <w:rPr>
          <w:rFonts w:ascii="Times New Roman" w:eastAsia="Times New Roman" w:hAnsi="Times New Roman" w:cs="Times New Roman"/>
          <w:b/>
          <w:bCs/>
        </w:rPr>
        <w:t>Informacja o miejscu wywieszenia i publikacji ogłoszenia:</w:t>
      </w:r>
    </w:p>
    <w:p w:rsidR="00D232B4" w:rsidRDefault="00D232B4" w:rsidP="00D232B4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Ogłoszenie o przetargu zostanie wywieszone na tablicy ogłoszeń w siedzibie Urzędu Miasta oraz              opublikowane w Biuletynie Informacji Publicznej Urzędu Miasta (</w:t>
      </w:r>
      <w:hyperlink r:id="rId4" w:history="1">
        <w:r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www.bip.jedlinazdroj.</w:t>
        </w:r>
      </w:hyperlink>
      <w:r>
        <w:rPr>
          <w:rStyle w:val="Hipercze"/>
          <w:rFonts w:ascii="Times New Roman" w:eastAsia="Times New Roman" w:hAnsi="Times New Roman" w:cs="Times New Roman"/>
          <w:sz w:val="22"/>
          <w:szCs w:val="22"/>
        </w:rPr>
        <w:t>eu</w:t>
      </w:r>
      <w:r>
        <w:rPr>
          <w:rFonts w:ascii="Times New Roman" w:eastAsia="Times New Roman" w:hAnsi="Times New Roman" w:cs="Times New Roman"/>
          <w:sz w:val="22"/>
          <w:szCs w:val="22"/>
        </w:rPr>
        <w:t>) i na stronie    Urzędu Miasta Jedlina-Zdrój (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www.jedlinazdroj.eu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>). Wyciąg z ogłoszenia opublikowany zostanie                  w Monitorze Urzędowym oraz wywieszony na tablicach informacyjnych rozmieszczonych  na terenie     Gminy Jedlina-Zdrój.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 w:rsidR="00AF75AD"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Zastrzeżenie: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Termin umowy notarialnej zostanie wyznaczony w ciągu 21 dni od dnia rozstrzygnięcia przetargu. Nabywca zobowiązany jest do poniesienia kosztów związanych z nabyciem nieruchomości, </w:t>
      </w:r>
      <w:r>
        <w:rPr>
          <w:rFonts w:ascii="Times New Roman" w:eastAsia="Times New Roman" w:hAnsi="Times New Roman" w:cs="Times New Roman"/>
        </w:rPr>
        <w:br/>
        <w:t>tj. opłaty sądowej i notarialnej.</w:t>
      </w:r>
    </w:p>
    <w:p w:rsidR="00D232B4" w:rsidRDefault="00D232B4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Niniejszy przetarg może zostać odwołany z ważnych powodów, a informacja o odwołaniu przetargu będzie niezwłocznie podana do publicznej wiadomości.</w:t>
      </w:r>
    </w:p>
    <w:p w:rsidR="00AF0198" w:rsidRDefault="00AF75AD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13</w:t>
      </w:r>
      <w:r w:rsidR="00AF0198">
        <w:rPr>
          <w:rFonts w:ascii="Times New Roman" w:eastAsia="Times New Roman" w:hAnsi="Times New Roman" w:cs="Times New Roman"/>
          <w:b/>
          <w:bCs/>
        </w:rPr>
        <w:t>.</w:t>
      </w:r>
      <w:r w:rsidR="00AF0198">
        <w:rPr>
          <w:rFonts w:ascii="Times New Roman" w:eastAsia="Times New Roman" w:hAnsi="Times New Roman" w:cs="Times New Roman"/>
        </w:rPr>
        <w:t xml:space="preserve"> </w:t>
      </w:r>
      <w:r w:rsidR="00AF0198">
        <w:rPr>
          <w:rFonts w:ascii="Times New Roman" w:eastAsia="Times New Roman" w:hAnsi="Times New Roman" w:cs="Times New Roman"/>
          <w:b/>
          <w:bCs/>
        </w:rPr>
        <w:t>Informacje dodatkowe: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a) sprzedaży nieruchomości dokonuje się w oparciu o przepisy ustawy z dnia 21 sierpnia 1997 r.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</w:t>
      </w:r>
      <w:r w:rsidR="00D232B4">
        <w:rPr>
          <w:rFonts w:ascii="Times New Roman" w:eastAsia="Times New Roman" w:hAnsi="Times New Roman" w:cs="Times New Roman"/>
          <w:sz w:val="22"/>
          <w:szCs w:val="22"/>
        </w:rPr>
        <w:t>o gospodarce nieruchomościami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D232B4" w:rsidRPr="00105EBF" w:rsidRDefault="00D232B4" w:rsidP="00D232B4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) szczegółowe informacje o istniejącym uzbrojeniu i możliwości lub braku możliwości przyłączenia się do istniejącej infrastruktury określą poszczególni zarządzający.</w:t>
      </w:r>
    </w:p>
    <w:p w:rsidR="00AF0198" w:rsidRDefault="00D232B4" w:rsidP="00AF0198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</w:t>
      </w:r>
      <w:r w:rsidR="00AF0198" w:rsidRPr="00105EBF">
        <w:rPr>
          <w:rFonts w:ascii="Times New Roman" w:eastAsia="Times New Roman" w:hAnsi="Times New Roman" w:cs="Times New Roman"/>
          <w:sz w:val="22"/>
          <w:szCs w:val="22"/>
        </w:rPr>
        <w:t xml:space="preserve">) korzystanie z wszelkich urządzeń infrastruktury komunalnej i technicznej wymaga uzgodnienia </w:t>
      </w:r>
      <w:r w:rsidR="00AF0198">
        <w:rPr>
          <w:rFonts w:ascii="Times New Roman" w:eastAsia="Times New Roman" w:hAnsi="Times New Roman" w:cs="Times New Roman"/>
          <w:sz w:val="22"/>
          <w:szCs w:val="22"/>
        </w:rPr>
        <w:t xml:space="preserve">                 </w:t>
      </w:r>
      <w:r w:rsidR="00AF0198" w:rsidRPr="00105EBF">
        <w:rPr>
          <w:rFonts w:ascii="Times New Roman" w:eastAsia="Times New Roman" w:hAnsi="Times New Roman" w:cs="Times New Roman"/>
          <w:sz w:val="22"/>
          <w:szCs w:val="22"/>
        </w:rPr>
        <w:t>z dysponentami sieci i obciąża całkowicie nabywcę nieruchomości. Istniejące na nieruchomości urządzenia infrastruktury technicznej i komunalnej mogą być wykorzystane przez nabywcę tylko i wyłącznie na warunkach określonych przez dysponenta tych urządzeń.</w:t>
      </w:r>
    </w:p>
    <w:p w:rsidR="00D22ACD" w:rsidRPr="00D22ACD" w:rsidRDefault="00E03FEA" w:rsidP="00D22ACD">
      <w:pPr>
        <w:pStyle w:val="Bezodstpw"/>
        <w:jc w:val="both"/>
        <w:rPr>
          <w:rFonts w:ascii="Times New Roman" w:hAnsi="Times New Roman" w:cs="Times New Roman"/>
        </w:rPr>
      </w:pPr>
      <w:r w:rsidRPr="00D22ACD">
        <w:rPr>
          <w:rFonts w:ascii="Times New Roman" w:eastAsia="Times New Roman" w:hAnsi="Times New Roman" w:cs="Times New Roman"/>
        </w:rPr>
        <w:t xml:space="preserve">d) nabywca przejmuje nieruchomość w stanie istniejącym. Cena nieruchomości nie zawiera kosztów wznowienia znaków granicznych działki, w granicach której nieruchomość jest położona. </w:t>
      </w:r>
      <w:r w:rsidR="00D22ACD" w:rsidRPr="00D22ACD">
        <w:rPr>
          <w:rFonts w:ascii="Times New Roman" w:hAnsi="Times New Roman" w:cs="Times New Roman"/>
        </w:rPr>
        <w:t>Nabywca odpowiada za samodzielne zapoznanie się ze stanem prawnym i faktycznym nieruchomości oraz z aktualnym sposobem jej zagospodarowania, parametrami oraz możliwością wykorzystania. Rozpoznanie wszelkich warunków faktycznych i prawnych leży w całości po stronie nabywcy i stanowi obszar jego ryzyka. Sprzedający nie odpowiada za wady ukryte zbywanej nieruchomości.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) w przetargu mogą uczestniczyć osoby fizyczne i prawne oraz cudzoziemcy na zasadach                      określonych w ustawie  z dnia 24 marca 1920 r. o nabywaniu nieruchomości przez cudzoziemców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) uczestnik przetargu przedkłada komisji przetargowej przed jego otwarciem następujące             dokumenty: </w:t>
      </w:r>
    </w:p>
    <w:p w:rsidR="00E03FEA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hAnsi="Times New Roman" w:cs="Times New Roman"/>
          <w:sz w:val="22"/>
          <w:szCs w:val="22"/>
        </w:rPr>
        <w:t xml:space="preserve">dowód tożsamości, </w:t>
      </w:r>
    </w:p>
    <w:p w:rsidR="00E03FEA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eastAsia="Liberation Serif" w:hAnsi="Times New Roman" w:cs="Times New Roman"/>
          <w:sz w:val="22"/>
          <w:szCs w:val="22"/>
        </w:rPr>
        <w:t>dowód wniesienia wadium,</w:t>
      </w:r>
      <w:r w:rsidRPr="00105E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3FEA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hAnsi="Times New Roman" w:cs="Times New Roman"/>
          <w:sz w:val="22"/>
          <w:szCs w:val="22"/>
        </w:rPr>
        <w:t>właściwe pełnomocnictwo udzielone przez osobę, którą reprezentuje do uczestnictwa w przetargu: w formie pisemnej z notarialnie poświadczonym podpisem,</w:t>
      </w:r>
    </w:p>
    <w:p w:rsidR="00E03FEA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hAnsi="Times New Roman" w:cs="Times New Roman"/>
          <w:sz w:val="22"/>
          <w:szCs w:val="22"/>
        </w:rPr>
        <w:t xml:space="preserve">oświadczenie, że uczestnik zapoznał  się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5EBF">
        <w:rPr>
          <w:rFonts w:ascii="Times New Roman" w:hAnsi="Times New Roman" w:cs="Times New Roman"/>
          <w:sz w:val="22"/>
          <w:szCs w:val="22"/>
        </w:rPr>
        <w:t>z warunkami przetargu oraz znany jest jemu stan faktyczny</w:t>
      </w:r>
      <w:r w:rsidR="00445A8C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105EBF">
        <w:rPr>
          <w:rFonts w:ascii="Times New Roman" w:hAnsi="Times New Roman" w:cs="Times New Roman"/>
          <w:sz w:val="22"/>
          <w:szCs w:val="22"/>
        </w:rPr>
        <w:t>i prawny nieruchomości i ni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105EBF">
        <w:rPr>
          <w:rFonts w:ascii="Times New Roman" w:hAnsi="Times New Roman" w:cs="Times New Roman"/>
          <w:sz w:val="22"/>
          <w:szCs w:val="22"/>
        </w:rPr>
        <w:t xml:space="preserve"> wnosi w tym zakresie zastrzeżeń, 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osoby fizyczne prowadzące działalność gospodarczą numer NIP, a podmioty inne niż osoby fizyczne dodatkowo aktualny wyciąg z właściwego rejestru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g) przetarg będzie ważny bez względu na liczbę uczestników przetargu, jeżeli przynajmniej jeden uczestnik zaoferuje co najmniej jedno postąpienie powyżej ceny wywoławczej. O wysokości postąpienia decydują uczestnicy przetargu, z tym, że postąpienie nie może wynosić mniej niż 1% ceny wywoławczej,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z zaokrągleniem w górę do pełnych dziesiątek złotych.</w:t>
      </w:r>
    </w:p>
    <w:p w:rsidR="00E03FEA" w:rsidRPr="00105EBF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) nabywca zapewni służbom specjalistycznym swobodny dostęp do sieci przebiegających przez nieruchomość, a w przypadku kolizji z planowaną inwestycją dokona zmiany przebiegu trasy sieci na własny koszt i we własnym zakresie w porozumieniu z właścicielami tych sieci. </w:t>
      </w:r>
    </w:p>
    <w:p w:rsidR="00AF0198" w:rsidRDefault="00AF75AD" w:rsidP="00AF0198">
      <w:pPr>
        <w:pStyle w:val="WW-Tekstpodstawowy2"/>
        <w:suppressAutoHyphens w:val="0"/>
        <w:jc w:val="both"/>
        <w:rPr>
          <w:rFonts w:eastAsia="Liberation Serif" w:cs="Liberation Serif"/>
          <w:sz w:val="22"/>
          <w:szCs w:val="22"/>
        </w:rPr>
      </w:pPr>
      <w:r>
        <w:rPr>
          <w:rFonts w:ascii="Times New Roman" w:eastAsia="Liberation Serif" w:hAnsi="Times New Roman" w:cs="Times New Roman"/>
          <w:b/>
          <w:bCs/>
        </w:rPr>
        <w:t>14</w:t>
      </w:r>
      <w:r w:rsidR="00AF0198">
        <w:rPr>
          <w:rFonts w:ascii="Times New Roman" w:eastAsia="Liberation Serif" w:hAnsi="Times New Roman" w:cs="Times New Roman"/>
          <w:b/>
          <w:bCs/>
        </w:rPr>
        <w:t xml:space="preserve">. </w:t>
      </w:r>
      <w:r w:rsidR="00AF0198">
        <w:rPr>
          <w:rFonts w:ascii="Times New Roman" w:hAnsi="Times New Roman" w:cs="Times New Roman"/>
          <w:b/>
          <w:bCs/>
        </w:rPr>
        <w:t>Dane teleadresowe, pod którymi można uzyskać szczegółowe informacje dotyczące przetargu:</w:t>
      </w:r>
    </w:p>
    <w:p w:rsidR="00801656" w:rsidRDefault="00AF0198" w:rsidP="00AF0198">
      <w:pPr>
        <w:pStyle w:val="WW-Tekstpodstawowywcity2"/>
        <w:tabs>
          <w:tab w:val="left" w:pos="9696"/>
        </w:tabs>
        <w:autoSpaceDE w:val="0"/>
        <w:ind w:firstLine="0"/>
        <w:jc w:val="both"/>
        <w:rPr>
          <w:rFonts w:eastAsia="Liberation Serif" w:cs="Liberation Serif"/>
          <w:sz w:val="22"/>
          <w:szCs w:val="22"/>
        </w:rPr>
      </w:pPr>
      <w:r>
        <w:rPr>
          <w:rFonts w:cs="Liberation Serif"/>
          <w:sz w:val="22"/>
          <w:szCs w:val="22"/>
        </w:rPr>
        <w:t>Urząd Miasta Jedlina-Zdrój</w:t>
      </w:r>
      <w:r>
        <w:rPr>
          <w:rFonts w:eastAsia="Liberation Serif" w:cs="Liberation Serif"/>
          <w:sz w:val="22"/>
          <w:szCs w:val="22"/>
        </w:rPr>
        <w:t xml:space="preserve"> </w:t>
      </w:r>
    </w:p>
    <w:p w:rsidR="00AF0198" w:rsidRDefault="00AF0198" w:rsidP="00AF0198">
      <w:pPr>
        <w:pStyle w:val="WW-Tekstpodstawowywcity2"/>
        <w:tabs>
          <w:tab w:val="left" w:pos="9696"/>
        </w:tabs>
        <w:autoSpaceDE w:val="0"/>
        <w:ind w:firstLine="0"/>
        <w:jc w:val="both"/>
        <w:rPr>
          <w:rFonts w:eastAsia="Liberation Serif" w:cs="Liberation Serif"/>
          <w:sz w:val="22"/>
          <w:szCs w:val="22"/>
        </w:rPr>
      </w:pPr>
      <w:r>
        <w:rPr>
          <w:rFonts w:eastAsia="Times New Roman" w:cs="Liberation Serif"/>
          <w:sz w:val="22"/>
          <w:szCs w:val="22"/>
        </w:rPr>
        <w:t>ul. Poznańska nr 2</w:t>
      </w:r>
    </w:p>
    <w:p w:rsidR="00AF0198" w:rsidRPr="00564D19" w:rsidRDefault="00AF0198" w:rsidP="00AF0198">
      <w:pPr>
        <w:pStyle w:val="WW-Tekstpodstawowywcity2"/>
        <w:widowControl/>
        <w:tabs>
          <w:tab w:val="left" w:pos="9696"/>
        </w:tabs>
        <w:autoSpaceDE w:val="0"/>
        <w:ind w:firstLine="0"/>
        <w:jc w:val="both"/>
        <w:rPr>
          <w:lang w:val="en-GB"/>
        </w:rPr>
      </w:pPr>
      <w:r>
        <w:rPr>
          <w:rFonts w:eastAsia="Times New Roman" w:cs="Liberation Serif"/>
          <w:sz w:val="22"/>
          <w:szCs w:val="22"/>
        </w:rPr>
        <w:t>tel. 748510963</w:t>
      </w:r>
      <w:r>
        <w:rPr>
          <w:rFonts w:eastAsia="Liberation Serif" w:cs="Liberation Serif"/>
          <w:sz w:val="22"/>
          <w:szCs w:val="22"/>
        </w:rPr>
        <w:t xml:space="preserve">   </w:t>
      </w:r>
      <w:r>
        <w:rPr>
          <w:rStyle w:val="Hipercze"/>
          <w:rFonts w:cs="Liberation Serif"/>
          <w:sz w:val="22"/>
          <w:szCs w:val="22"/>
        </w:rPr>
        <w:t xml:space="preserve">           </w:t>
      </w:r>
      <w:r>
        <w:rPr>
          <w:rStyle w:val="Hipercze"/>
          <w:rFonts w:ascii="Verdana" w:eastAsia="Times New Roman" w:hAnsi="Verdana" w:cs="Verdana"/>
          <w:bCs/>
          <w:color w:val="FF0000"/>
          <w:sz w:val="21"/>
          <w:szCs w:val="21"/>
        </w:rPr>
        <w:t xml:space="preserve"> </w:t>
      </w:r>
    </w:p>
    <w:p w:rsidR="009F416A" w:rsidRDefault="00AF0198" w:rsidP="00D22ACD">
      <w:pPr>
        <w:pStyle w:val="WW-Tekstpodstawowywcity3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Sporządziła: </w:t>
      </w:r>
      <w:r w:rsidR="00D22ACD">
        <w:rPr>
          <w:rFonts w:ascii="Times New Roman" w:hAnsi="Times New Roman" w:cs="Times New Roman"/>
          <w:sz w:val="18"/>
          <w:szCs w:val="18"/>
        </w:rPr>
        <w:t>J. Wiśniewska</w:t>
      </w:r>
    </w:p>
    <w:p w:rsidR="00D22ACD" w:rsidRDefault="00D22ACD" w:rsidP="00D22ACD">
      <w:pPr>
        <w:pStyle w:val="WW-Tekstpodstawowywcity3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D22ACD" w:rsidRDefault="00D22ACD" w:rsidP="00D22ACD">
      <w:pPr>
        <w:pStyle w:val="WW-Tekstpodstawowywcity3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D7B61" w:rsidRDefault="009D7B61" w:rsidP="009D7B61">
      <w:pPr>
        <w:tabs>
          <w:tab w:val="left" w:pos="8280"/>
        </w:tabs>
        <w:spacing w:line="276" w:lineRule="auto"/>
        <w:jc w:val="both"/>
        <w:rPr>
          <w:rStyle w:val="markedcontent"/>
          <w:rFonts w:cs="Calibri"/>
          <w:b/>
        </w:rPr>
      </w:pPr>
      <w:r>
        <w:rPr>
          <w:rStyle w:val="markedcontent"/>
          <w:rFonts w:cs="Calibri"/>
          <w:b/>
        </w:rPr>
        <w:lastRenderedPageBreak/>
        <w:t>Informacja o przetwarzaniu danych</w:t>
      </w:r>
    </w:p>
    <w:p w:rsidR="009D7B61" w:rsidRDefault="009D7B61" w:rsidP="009D7B61">
      <w:pPr>
        <w:tabs>
          <w:tab w:val="left" w:pos="8280"/>
        </w:tabs>
        <w:spacing w:line="276" w:lineRule="auto"/>
        <w:jc w:val="both"/>
      </w:pPr>
    </w:p>
    <w:p w:rsidR="009D7B61" w:rsidRDefault="009D7B61" w:rsidP="009D7B61">
      <w:pPr>
        <w:tabs>
          <w:tab w:val="left" w:pos="8280"/>
        </w:tabs>
        <w:spacing w:line="276" w:lineRule="auto"/>
        <w:jc w:val="both"/>
      </w:pPr>
      <w:r>
        <w:rPr>
          <w:rStyle w:val="markedcontent"/>
          <w:rFonts w:cs="Calibri"/>
        </w:rPr>
        <w:t>Na podstawie art. 13 ust. 1 i ust. 2 rozporządzenia Parlamentu Europejskiego i Rady (UE) 2016/679</w:t>
      </w:r>
      <w:r>
        <w:rPr>
          <w:rFonts w:cs="Calibri"/>
        </w:rPr>
        <w:br/>
      </w:r>
      <w:r>
        <w:rPr>
          <w:rStyle w:val="markedcontent"/>
          <w:rFonts w:cs="Calibri"/>
        </w:rPr>
        <w:t>z 27 kwietnia 2016 r. w sprawie ochrony osób fizycznych w związku z przetwarzaniem danych osobowych w sprawie swobodnego przepływu takich danych oraz uchylenia dyrektywy 95/46/WE (dalej: RODO), informuję, że:</w:t>
      </w:r>
    </w:p>
    <w:p w:rsidR="009D7B61" w:rsidRDefault="009D7B61" w:rsidP="009D7B61">
      <w:pPr>
        <w:tabs>
          <w:tab w:val="left" w:pos="8280"/>
        </w:tabs>
        <w:spacing w:line="276" w:lineRule="auto"/>
        <w:jc w:val="both"/>
      </w:pPr>
      <w:r>
        <w:rPr>
          <w:rStyle w:val="markedcontent"/>
          <w:rFonts w:cs="Calibri"/>
        </w:rPr>
        <w:t>1. Administratorem danych osobowych osób biorących udział w przetargu jest Burmistrz Miasta</w:t>
      </w:r>
      <w:r>
        <w:rPr>
          <w:rFonts w:cs="Calibri"/>
        </w:rPr>
        <w:br/>
      </w:r>
      <w:r>
        <w:rPr>
          <w:rStyle w:val="markedcontent"/>
          <w:rFonts w:cs="Calibri"/>
        </w:rPr>
        <w:t>Jedlina-Zdrój ul. Poznańska 2, 58 – 330 Jedlina-Zdrój, tel. 74 8455215, iodo@jedlinazdroj.eu.</w:t>
      </w:r>
      <w:r>
        <w:rPr>
          <w:rFonts w:cs="Calibri"/>
        </w:rPr>
        <w:br/>
      </w:r>
      <w:r>
        <w:rPr>
          <w:rStyle w:val="markedcontent"/>
          <w:rFonts w:cs="Calibri"/>
        </w:rPr>
        <w:t>2. Dane osobowe będą przetwarzane w celu przeprowadzenia postępowania przetargowego w</w:t>
      </w:r>
      <w:r>
        <w:rPr>
          <w:rFonts w:cs="Calibri"/>
        </w:rPr>
        <w:br/>
      </w:r>
      <w:r>
        <w:rPr>
          <w:rStyle w:val="markedcontent"/>
          <w:rFonts w:cs="Calibri"/>
        </w:rPr>
        <w:t>sprawie zbycia nieruchomości gminnej na podstawie ustawy z dnia 21 sierpnia 1997 r. o gospodarce nieruchomościami (art. 6 ust. 1 lit c RODO) jak i w celu późniejszego zawarcia umowy z podmiotem ustalonym jako nabywca nieruchomości (art. 6 ust.1 lit b RODO).</w:t>
      </w:r>
    </w:p>
    <w:p w:rsidR="009D7B61" w:rsidRDefault="009D7B61" w:rsidP="009D7B61">
      <w:pPr>
        <w:tabs>
          <w:tab w:val="left" w:pos="8280"/>
        </w:tabs>
        <w:spacing w:line="276" w:lineRule="auto"/>
        <w:jc w:val="both"/>
      </w:pPr>
      <w:r>
        <w:rPr>
          <w:rStyle w:val="markedcontent"/>
          <w:rFonts w:cs="Calibri"/>
        </w:rPr>
        <w:t xml:space="preserve">3. Więcej informacji dotyczących przetwarzania danych osobowych można uzyskać poprzez kontakt z Urzędem Miasta Jedlina-Zdrój ul. Poznańska 2, 58-330 Jedlina-Zdrój lub z inspektorem ochrony danych drogą elektroniczną poprzez: iodo@jedlinazdroj.eu lub pisemnie pod adresem: Urząd Miasta Jedlina-Zdrój, ul. Poznańska 2, 58-330 Jedlina-Zdrój. </w:t>
      </w:r>
    </w:p>
    <w:p w:rsidR="009D7B61" w:rsidRPr="00C6683A" w:rsidRDefault="009D7B61" w:rsidP="009D7B61">
      <w:pPr>
        <w:pStyle w:val="Bezodstpw"/>
        <w:jc w:val="both"/>
        <w:rPr>
          <w:rFonts w:cstheme="minorHAnsi"/>
        </w:rPr>
      </w:pPr>
    </w:p>
    <w:p w:rsidR="00D22ACD" w:rsidRDefault="00D22ACD" w:rsidP="00D22ACD">
      <w:pPr>
        <w:pStyle w:val="WW-Tekstpodstawowywcity3"/>
        <w:ind w:firstLine="0"/>
        <w:jc w:val="both"/>
      </w:pPr>
    </w:p>
    <w:sectPr w:rsidR="00D22ACD">
      <w:pgSz w:w="11906" w:h="16838"/>
      <w:pgMar w:top="850" w:right="1134" w:bottom="850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98"/>
    <w:rsid w:val="0000240A"/>
    <w:rsid w:val="002305BE"/>
    <w:rsid w:val="00254B1C"/>
    <w:rsid w:val="002577AC"/>
    <w:rsid w:val="00275A20"/>
    <w:rsid w:val="002B2E93"/>
    <w:rsid w:val="003F1B47"/>
    <w:rsid w:val="00445A8C"/>
    <w:rsid w:val="004B3AF4"/>
    <w:rsid w:val="00622846"/>
    <w:rsid w:val="00671792"/>
    <w:rsid w:val="00693DA4"/>
    <w:rsid w:val="007F1F3C"/>
    <w:rsid w:val="00801656"/>
    <w:rsid w:val="00855BD2"/>
    <w:rsid w:val="00965969"/>
    <w:rsid w:val="00967C61"/>
    <w:rsid w:val="00981D4C"/>
    <w:rsid w:val="0098705A"/>
    <w:rsid w:val="009D7B61"/>
    <w:rsid w:val="009F416A"/>
    <w:rsid w:val="00AB6AFF"/>
    <w:rsid w:val="00AF0198"/>
    <w:rsid w:val="00AF75AD"/>
    <w:rsid w:val="00B64E7D"/>
    <w:rsid w:val="00B71179"/>
    <w:rsid w:val="00BE290B"/>
    <w:rsid w:val="00C902AF"/>
    <w:rsid w:val="00CF19D2"/>
    <w:rsid w:val="00D1033D"/>
    <w:rsid w:val="00D22ACD"/>
    <w:rsid w:val="00D232B4"/>
    <w:rsid w:val="00E03FEA"/>
    <w:rsid w:val="00E734B8"/>
    <w:rsid w:val="00E7365E"/>
    <w:rsid w:val="00EC684B"/>
    <w:rsid w:val="00ED757D"/>
    <w:rsid w:val="00EE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A52A7-B27C-47CB-B0CA-40941F45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19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F019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F019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F019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AF0198"/>
  </w:style>
  <w:style w:type="paragraph" w:customStyle="1" w:styleId="WW-Tekstpodstawowywcity2">
    <w:name w:val="WW-Tekst podstawowy wcięty 2"/>
    <w:basedOn w:val="Normalny"/>
    <w:rsid w:val="00AF0198"/>
    <w:pPr>
      <w:ind w:firstLine="360"/>
    </w:pPr>
    <w:rPr>
      <w:sz w:val="28"/>
    </w:rPr>
  </w:style>
  <w:style w:type="paragraph" w:customStyle="1" w:styleId="WW-Tekstpodstawowywcity3">
    <w:name w:val="WW-Tekst podstawowy wcięty 3"/>
    <w:basedOn w:val="Normalny"/>
    <w:rsid w:val="00AF0198"/>
    <w:pPr>
      <w:ind w:firstLine="708"/>
    </w:pPr>
  </w:style>
  <w:style w:type="paragraph" w:styleId="Bezodstpw">
    <w:name w:val="No Spacing"/>
    <w:uiPriority w:val="1"/>
    <w:qFormat/>
    <w:rsid w:val="00D22ACD"/>
    <w:pPr>
      <w:spacing w:after="0" w:line="240" w:lineRule="auto"/>
    </w:pPr>
  </w:style>
  <w:style w:type="character" w:customStyle="1" w:styleId="markedcontent">
    <w:name w:val="markedcontent"/>
    <w:rsid w:val="00D22ACD"/>
  </w:style>
  <w:style w:type="paragraph" w:styleId="Tekstdymka">
    <w:name w:val="Balloon Text"/>
    <w:basedOn w:val="Normalny"/>
    <w:link w:val="TekstdymkaZnak"/>
    <w:uiPriority w:val="99"/>
    <w:semiHidden/>
    <w:unhideWhenUsed/>
    <w:rsid w:val="009D7B6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61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edlinazdroj.eu/" TargetMode="External"/><Relationship Id="rId4" Type="http://schemas.openxmlformats.org/officeDocument/2006/relationships/hyperlink" Target="http://www.bip.um.jedlin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1275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Wiśniewska</dc:creator>
  <cp:lastModifiedBy>Joanna Wiśniewska</cp:lastModifiedBy>
  <cp:revision>13</cp:revision>
  <cp:lastPrinted>2023-05-15T07:05:00Z</cp:lastPrinted>
  <dcterms:created xsi:type="dcterms:W3CDTF">2022-02-23T06:47:00Z</dcterms:created>
  <dcterms:modified xsi:type="dcterms:W3CDTF">2023-05-15T07:05:00Z</dcterms:modified>
</cp:coreProperties>
</file>