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211F" w14:textId="05F854F2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Zarządzenie Nr </w:t>
      </w:r>
      <w:r w:rsidR="000A04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214</w:t>
      </w: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/20</w:t>
      </w:r>
      <w:r w:rsidR="000A04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</w:t>
      </w:r>
      <w:r w:rsidR="009F11B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</w:p>
    <w:p w14:paraId="3BD0689F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Burmistrza Krasnegostawu</w:t>
      </w:r>
    </w:p>
    <w:p w14:paraId="454A7BBF" w14:textId="7E5EFEEE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 dnia 28 grudnia 202</w:t>
      </w:r>
      <w:r w:rsidR="00D51F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557A1C03" w14:textId="77777777" w:rsidR="00421069" w:rsidRPr="00421069" w:rsidRDefault="00421069" w:rsidP="00421069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8917FD2" w14:textId="422FC154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ogłoszenia otwartego konkursu ofert na wsparcie realizacji zadań pożytku publicznego dla Miasta Krasnystaw w 202</w:t>
      </w:r>
      <w:r w:rsidR="001B26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</w:t>
      </w:r>
      <w:r w:rsidR="00BD75D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oku</w:t>
      </w:r>
    </w:p>
    <w:p w14:paraId="10E1883D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373443AF" w14:textId="49574D71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30 ust. 1 ustawy z dni 8 marca 1990 r. o samorządzie gminnym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(Dz. U. z 202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oraz art. 13 ustawy z dnia 24 kwietnia 2003 r. </w:t>
      </w:r>
      <w:r w:rsidR="008555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działalności pożytku publicznego i o wolontariacie (Dz. U. z 202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571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 związku </w:t>
      </w:r>
      <w:r w:rsidR="00A2419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bookmarkStart w:id="0" w:name="_Hlk153963407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Uchwałą Nr L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X/406/2023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Miasta Krasnystaw z dnia 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listopada 202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</w:t>
      </w:r>
      <w:r w:rsidR="008555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Programu współpracy Miasta Krasnystaw z organizacjami pozarządowymi oraz podmiotami wymienionymi w art. 3 ust. 3 ustawy z dnia 24 kwietnia 2003 r. o działalności pożytku publicznego i o wolontariacie na 202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rok (Dz. Urz. Woj. Lubelskiego z 202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</w:t>
      </w:r>
      <w:r w:rsidR="005939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999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bookmarkEnd w:id="0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zarządzam, co następuje:</w:t>
      </w:r>
    </w:p>
    <w:p w14:paraId="2D4D30F4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055BBCD0" w14:textId="328D2F56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823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Ogłaszam otwarty konkurs ofert dla organizacji pozarządowych oraz podmiotów wymienionymi w art. 3 ust. 3 ustawy z dnia 24 kwietnia 2003 r. o działalności pożytku publicznego i o wolontariacie, na wsparcie realizacji zadań pożytku publicznego Miasta Krasnystaw w roku 202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następujących obszarach: </w:t>
      </w:r>
    </w:p>
    <w:p w14:paraId="2B672592" w14:textId="77777777" w:rsidR="00421069" w:rsidRPr="00421069" w:rsidRDefault="00421069" w:rsidP="004210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ochrona i promocja zdrowia, działalność promocyjno-profilaktyczna oraz przeciwdziałanie patologiom społecznym;</w:t>
      </w:r>
    </w:p>
    <w:p w14:paraId="2F1919BF" w14:textId="26BEB367" w:rsidR="00421069" w:rsidRPr="00421069" w:rsidRDefault="00421069" w:rsidP="00421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pomoc społeczna;</w:t>
      </w:r>
    </w:p>
    <w:p w14:paraId="70FD87B4" w14:textId="77777777" w:rsidR="00421069" w:rsidRPr="00421069" w:rsidRDefault="00421069" w:rsidP="004210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c) polityka społeczna, działania na rzecz osób z niepełnosprawnościami oraz osób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wieku emerytalnym;</w:t>
      </w:r>
    </w:p>
    <w:p w14:paraId="494C03FE" w14:textId="77777777" w:rsidR="00421069" w:rsidRPr="00421069" w:rsidRDefault="00421069" w:rsidP="00421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oświata i wychowanie, turystyka i krajoznawstwo;</w:t>
      </w:r>
    </w:p>
    <w:p w14:paraId="04420E01" w14:textId="77777777" w:rsidR="00421069" w:rsidRPr="00421069" w:rsidRDefault="00421069" w:rsidP="00421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kultura, sztuka, ochrona dóbr kultury i dziedzictwa narodowego.</w:t>
      </w:r>
    </w:p>
    <w:p w14:paraId="751FF0F6" w14:textId="3C50A345" w:rsidR="00421069" w:rsidRPr="00421069" w:rsidRDefault="00421069" w:rsidP="0042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Rodzaj zadań publicznych w poszczególnych obszarach, których dotyczy przedmiot konkursu, odpowiada celom oraz priorytetom zawartym w Programie współpracy Miasta Krasnystaw z organizacjami pozarządowymi oraz podmiotami </w:t>
      </w:r>
      <w:bookmarkStart w:id="1" w:name="_Hlk60233615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wymienionymi w art. 3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ust. 3 ustawy z dnia 24 kwietnia 2003 roku o działalności pożytku publicznego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o wolontariacie </w:t>
      </w:r>
      <w:bookmarkEnd w:id="1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202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656BFAD6" w14:textId="7BFCA7CF" w:rsidR="00421069" w:rsidRPr="00421069" w:rsidRDefault="00421069" w:rsidP="0042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Na realizację zadań w ramach konkursu, przeznacza się środki finansowe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wysokości 2</w:t>
      </w:r>
      <w:r w:rsidR="005013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56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000,00 zł.</w:t>
      </w:r>
    </w:p>
    <w:p w14:paraId="7A82CC1D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Szczegółowe warunki konkursu zawiera załącznik do niniejszego Zarządzenia.</w:t>
      </w:r>
    </w:p>
    <w:p w14:paraId="78F9A6A6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153962661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bookmarkEnd w:id="2"/>
    <w:p w14:paraId="1C7B1ED9" w14:textId="77777777" w:rsidR="00421069" w:rsidRDefault="00421069" w:rsidP="00421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Zarządzenia powierza się  Sekretarzowi Miasta Krasnystaw.</w:t>
      </w:r>
    </w:p>
    <w:p w14:paraId="24932FAF" w14:textId="343EA664" w:rsidR="00C823FB" w:rsidRPr="00421069" w:rsidRDefault="00C823FB" w:rsidP="00C823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3A5B3E14" w14:textId="3542B8C0" w:rsidR="00421069" w:rsidRPr="00421069" w:rsidRDefault="00C823FB" w:rsidP="00A24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Ogłoszenie o konkursie zostanie opublikowane na tablicy ogłoszeń w Urzędzie Miasta Krasnystaw, w Biuletynie </w:t>
      </w:r>
      <w:r w:rsidR="005939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nformacji Publicznych Urzędu Miasta Krasnystaw oraz na stronie internetowej </w:t>
      </w:r>
      <w:r w:rsidR="005939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iasta Krasnystaw www.krasnystaw.pl </w:t>
      </w:r>
      <w:r w:rsidR="005939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9695789" w14:textId="1F2B984E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</w:t>
      </w:r>
      <w:r w:rsidR="00C823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39500D8B" w14:textId="77777777" w:rsidR="00421069" w:rsidRPr="00421069" w:rsidRDefault="00421069" w:rsidP="00421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4F24611E" w14:textId="77777777" w:rsidR="00421069" w:rsidRPr="00421069" w:rsidRDefault="00421069" w:rsidP="00421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E8AA6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Burmistrz Krasnegostawu</w:t>
      </w:r>
    </w:p>
    <w:p w14:paraId="6009D878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C26F73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Robert Kościuk</w:t>
      </w:r>
    </w:p>
    <w:p w14:paraId="4A4AB2D3" w14:textId="0941FCA6" w:rsidR="00421069" w:rsidRPr="00313D97" w:rsidRDefault="00421069" w:rsidP="00313D9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hAnsi="Times New Roman" w:cs="Times New Roman"/>
          <w:kern w:val="0"/>
          <w:lang w:eastAsia="pl-PL"/>
          <w14:ligatures w14:val="none"/>
        </w:rPr>
        <w:lastRenderedPageBreak/>
        <w:t>Załącznik</w:t>
      </w:r>
      <w:r w:rsidR="00313D97" w:rsidRPr="00313D97">
        <w:rPr>
          <w:rFonts w:ascii="Times New Roman" w:hAnsi="Times New Roman" w:cs="Times New Roman"/>
          <w:kern w:val="0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Zarządzenia Nr </w:t>
      </w:r>
      <w:r w:rsidR="000A04D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214</w:t>
      </w: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313D97" w:rsidRPr="00313D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/2</w:t>
      </w: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02</w:t>
      </w:r>
      <w:r w:rsidR="00855550" w:rsidRPr="00313D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</w:p>
    <w:p w14:paraId="0F517729" w14:textId="601A68F5" w:rsidR="00313D97" w:rsidRPr="00421069" w:rsidRDefault="00313D97" w:rsidP="00313D9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13D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Burmistrza Krasnegostawu</w:t>
      </w:r>
    </w:p>
    <w:p w14:paraId="2EBB20FF" w14:textId="25AB4036" w:rsidR="00421069" w:rsidRPr="00421069" w:rsidRDefault="000A04DD" w:rsidP="00313D97">
      <w:pPr>
        <w:spacing w:after="0" w:line="240" w:lineRule="auto"/>
        <w:ind w:left="4248" w:right="-650" w:firstLine="70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</w:t>
      </w:r>
      <w:r w:rsidR="00421069"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28 grudnia 202</w:t>
      </w:r>
      <w:r w:rsidR="00855550" w:rsidRPr="00313D9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="00421069"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</w:t>
      </w:r>
    </w:p>
    <w:p w14:paraId="5BED9008" w14:textId="77777777" w:rsidR="00421069" w:rsidRPr="00421069" w:rsidRDefault="00421069" w:rsidP="00421069">
      <w:pPr>
        <w:spacing w:after="0" w:line="240" w:lineRule="auto"/>
        <w:ind w:left="5664" w:right="-650"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2B562F" w14:textId="51A1ED2A" w:rsidR="00421069" w:rsidRPr="00421069" w:rsidRDefault="00C823FB" w:rsidP="00421069">
      <w:pPr>
        <w:spacing w:after="0" w:line="240" w:lineRule="auto"/>
        <w:ind w:right="-65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</w:t>
      </w:r>
      <w:r w:rsidR="00313D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GŁOSZENIE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O</w:t>
      </w:r>
      <w:r w:rsidR="00313D9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TWARTEGO KONKURSU OFERT NA REALIZACJĘ ZADAŃ POŻYTKU PUBLICZNEGO MIASTA KRASNYSTAW</w:t>
      </w:r>
    </w:p>
    <w:p w14:paraId="55963186" w14:textId="77777777" w:rsidR="00421069" w:rsidRPr="00421069" w:rsidRDefault="00421069" w:rsidP="00421069">
      <w:pPr>
        <w:spacing w:after="0" w:line="240" w:lineRule="auto"/>
        <w:ind w:right="-65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04043EE" w14:textId="452DC482" w:rsidR="008A4BB8" w:rsidRDefault="008A4BB8" w:rsidP="008A4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BURMISTRZ KRASNEGOSTAWU</w:t>
      </w:r>
    </w:p>
    <w:p w14:paraId="22A34A88" w14:textId="504502D1" w:rsidR="008A4BB8" w:rsidRDefault="001B26C0" w:rsidP="001B26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</w:t>
      </w:r>
      <w:r w:rsidR="008A4BB8" w:rsidRPr="001B26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ziałając na podstawie ustawy</w:t>
      </w:r>
      <w:r w:rsidR="00421069"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 dnia 24 kwietnia 2003 r. o działalności pożytku publicznego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="00421069"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 o wolontariacie (Dz. U. z 202</w:t>
      </w:r>
      <w:r w:rsidR="00855550" w:rsidRPr="001B26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</w:t>
      </w:r>
      <w:r w:rsidR="00421069"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r., poz. </w:t>
      </w:r>
      <w:r w:rsidR="00855550" w:rsidRPr="001B26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571</w:t>
      </w:r>
      <w:r w:rsidR="00421069"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)</w:t>
      </w:r>
      <w:r w:rsidR="008A4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="00421069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uchwały </w:t>
      </w:r>
      <w:r w:rsidR="008A4BB8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L</w:t>
      </w:r>
      <w:r w:rsidR="008A4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X/406/2023</w:t>
      </w:r>
      <w:r w:rsidR="008A4BB8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Miasta Krasnystaw z dnia 2</w:t>
      </w:r>
      <w:r w:rsidR="008A4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8A4BB8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listopada 202</w:t>
      </w:r>
      <w:r w:rsidR="008A4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8A4BB8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w sprawie Programu współpracy Miasta Krasnystaw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A4BB8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organizacjami pozarządowymi oraz podmiotami wymienionymi w art. 3 ust. 3 ustawy z dnia 24 kwietnia 2003 r. o działalności pożytku publicznego i o wolontariacie na 202</w:t>
      </w:r>
      <w:r w:rsidR="008A4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8A4BB8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rok (Dz. Urz. Woj. Lubelskiego z 202</w:t>
      </w:r>
      <w:r w:rsidR="008A4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8A4BB8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poz.6</w:t>
      </w:r>
      <w:r w:rsidR="008A4B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999</w:t>
      </w:r>
      <w:r w:rsidR="008A4BB8"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)</w:t>
      </w:r>
    </w:p>
    <w:p w14:paraId="5826E990" w14:textId="2F799042" w:rsidR="008A4BB8" w:rsidRDefault="008A4BB8" w:rsidP="001B26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OGŁASZA</w:t>
      </w:r>
    </w:p>
    <w:p w14:paraId="489238D9" w14:textId="2DD22BD8" w:rsidR="008A4BB8" w:rsidRDefault="008A4BB8" w:rsidP="001B26C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Otwarty konkurs ofert na realizację zadań </w:t>
      </w:r>
      <w:r w:rsidR="001B2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Krasnystaw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charakterze pożytku publicznego w roku 2024 roku</w:t>
      </w:r>
    </w:p>
    <w:p w14:paraId="0FC078DD" w14:textId="6D6F0BDC" w:rsidR="00421069" w:rsidRPr="00421069" w:rsidRDefault="00421069" w:rsidP="008A4BB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65E95F32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Rodzaj zadań objętych konkursem, wysokość środków publicznych oraz zrealizowane zadania tego samego rodzaju w latach poprzednich i wysokość udzielonych dotacji:</w:t>
      </w:r>
    </w:p>
    <w:p w14:paraId="44F5E1BF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7E23B66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Obszar I Ochrona i promocja zdrowia,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działalność promocyjno-profilaktyczna oraz przeciwdziałanie patologiom społecznym;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021"/>
        <w:gridCol w:w="1134"/>
        <w:gridCol w:w="1276"/>
      </w:tblGrid>
      <w:tr w:rsidR="00421069" w:rsidRPr="00421069" w14:paraId="57DA1700" w14:textId="77777777" w:rsidTr="001A1781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D77D2" w14:textId="77777777" w:rsidR="00421069" w:rsidRPr="00421069" w:rsidRDefault="00421069" w:rsidP="0042106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8BA7CDE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Nr Zadania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538BA" w14:textId="77777777" w:rsidR="00421069" w:rsidRPr="00421069" w:rsidRDefault="00421069" w:rsidP="00421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516DF696" w14:textId="77777777" w:rsidR="00421069" w:rsidRPr="00421069" w:rsidRDefault="00421069" w:rsidP="004210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Rodzaj zadań objętych konkursem</w:t>
            </w:r>
          </w:p>
          <w:p w14:paraId="0299A91E" w14:textId="77777777" w:rsidR="00421069" w:rsidRPr="00421069" w:rsidRDefault="00421069" w:rsidP="004210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875" w14:textId="6A539AF6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Wysokość środków publicznych przeznaczonych na wsparcie zadań </w:t>
            </w:r>
            <w:r w:rsidR="001B26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latach</w:t>
            </w:r>
            <w:r w:rsidR="001B26C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A17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poprzednich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13C07211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4AD52" w14:textId="1A61BF1D" w:rsidR="00421069" w:rsidRPr="00421069" w:rsidRDefault="001A1781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Wysokość śro</w:t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dk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planowane </w:t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w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  </w:t>
            </w:r>
            <w:r w:rsidR="00313D9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wsparcie zadań</w:t>
            </w:r>
            <w:r w:rsidR="00421069" w:rsidRPr="0042106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</w:tr>
      <w:tr w:rsidR="00421069" w:rsidRPr="00421069" w14:paraId="2745F67D" w14:textId="77777777" w:rsidTr="00313D97">
        <w:trPr>
          <w:trHeight w:val="3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0A3" w14:textId="77777777" w:rsidR="00421069" w:rsidRPr="00421069" w:rsidRDefault="00421069" w:rsidP="0042106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5DCD" w14:textId="77777777" w:rsidR="00421069" w:rsidRPr="00421069" w:rsidRDefault="00421069" w:rsidP="0042106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A1F" w14:textId="5354B8CC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 w:rsidR="004332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707" w14:textId="7D131935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 w:rsidR="0043321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42106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C9F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433217" w:rsidRPr="00421069" w14:paraId="7E8FA016" w14:textId="77777777" w:rsidTr="00313D97">
        <w:trPr>
          <w:trHeight w:val="1008"/>
        </w:trPr>
        <w:tc>
          <w:tcPr>
            <w:tcW w:w="709" w:type="dxa"/>
          </w:tcPr>
          <w:p w14:paraId="420DD8CD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</w:tc>
        <w:tc>
          <w:tcPr>
            <w:tcW w:w="5670" w:type="dxa"/>
          </w:tcPr>
          <w:p w14:paraId="2842FD93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Ograniczenie marginalizacji poprzez zwiększenie dostępności terapeutycznej i rehabilitacyjnej dla rodzin dotkniętych problemem uzależnień.</w:t>
            </w:r>
          </w:p>
          <w:p w14:paraId="2D06C6B9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78026445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prowadzenie, grup wsparcia oraz programów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 xml:space="preserve">z zakresu profilaktyki uzależnień, </w:t>
            </w:r>
          </w:p>
          <w:p w14:paraId="0ECDACB2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realizacja programów powodujących ograniczenie szkód zdrowotnych, </w:t>
            </w:r>
          </w:p>
          <w:p w14:paraId="0366E56F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 poradnictwa dla rodzin dotkniętych problemem uzależnień, </w:t>
            </w:r>
          </w:p>
          <w:p w14:paraId="1D7C92B7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wsparcie działań integracyjnych .</w:t>
            </w:r>
          </w:p>
        </w:tc>
        <w:tc>
          <w:tcPr>
            <w:tcW w:w="1021" w:type="dxa"/>
          </w:tcPr>
          <w:p w14:paraId="48D91902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DCE8171" w14:textId="4BA14F0C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28 000,00</w:t>
            </w:r>
          </w:p>
        </w:tc>
        <w:tc>
          <w:tcPr>
            <w:tcW w:w="1134" w:type="dxa"/>
          </w:tcPr>
          <w:p w14:paraId="454146C0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409ACE" w14:textId="7443FD1A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35 000,00</w:t>
            </w:r>
          </w:p>
        </w:tc>
        <w:tc>
          <w:tcPr>
            <w:tcW w:w="1276" w:type="dxa"/>
          </w:tcPr>
          <w:p w14:paraId="407FBADC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F306495" w14:textId="39B5E638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  <w:tr w:rsidR="00433217" w:rsidRPr="00421069" w14:paraId="0E970B63" w14:textId="77777777" w:rsidTr="00313D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80" w:firstRow="0" w:lastRow="0" w:firstColumn="1" w:lastColumn="0" w:noHBand="0" w:noVBand="0"/>
        </w:tblPrEx>
        <w:trPr>
          <w:trHeight w:val="65"/>
        </w:trPr>
        <w:tc>
          <w:tcPr>
            <w:tcW w:w="709" w:type="dxa"/>
            <w:vAlign w:val="center"/>
          </w:tcPr>
          <w:p w14:paraId="66FD64D9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</w:t>
            </w:r>
          </w:p>
          <w:p w14:paraId="2212D896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670" w:type="dxa"/>
            <w:vAlign w:val="center"/>
          </w:tcPr>
          <w:p w14:paraId="480BC0B8" w14:textId="1C2794F2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Udzielanie rodzinom, w których występuje przemoc </w:t>
            </w:r>
            <w:r w:rsidRPr="0042106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br/>
              <w:t>w rodzinie pomocy psychologicznej i prawnej i wsparcia psychologicznego, realizacja programów integrujących.</w:t>
            </w:r>
          </w:p>
          <w:p w14:paraId="05ED1E9A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74BB9F8E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prowadzenie, grup wsparcia dla osób dotkniętych przemocą w rodzinie,</w:t>
            </w:r>
          </w:p>
          <w:p w14:paraId="5CE511D4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 poradnictwa dla rodzin, w których występuje przemoc domowa, </w:t>
            </w:r>
          </w:p>
          <w:p w14:paraId="5AE9ECF9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wsparcie działań integracyjnych.</w:t>
            </w:r>
          </w:p>
        </w:tc>
        <w:tc>
          <w:tcPr>
            <w:tcW w:w="1021" w:type="dxa"/>
          </w:tcPr>
          <w:p w14:paraId="0618EA4C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7DE1E80" w14:textId="04E12228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8 000,00</w:t>
            </w:r>
          </w:p>
        </w:tc>
        <w:tc>
          <w:tcPr>
            <w:tcW w:w="1134" w:type="dxa"/>
          </w:tcPr>
          <w:p w14:paraId="2F71B3A3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CCCB296" w14:textId="38054AC2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10 000,00</w:t>
            </w:r>
          </w:p>
        </w:tc>
        <w:tc>
          <w:tcPr>
            <w:tcW w:w="1276" w:type="dxa"/>
          </w:tcPr>
          <w:p w14:paraId="63EC0765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0E4A4E6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10 000,00</w:t>
            </w:r>
          </w:p>
        </w:tc>
      </w:tr>
      <w:tr w:rsidR="00433217" w:rsidRPr="00421069" w14:paraId="34D464A8" w14:textId="77777777" w:rsidTr="00313D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80" w:firstRow="0" w:lastRow="0" w:firstColumn="1" w:lastColumn="0" w:noHBand="0" w:noVBand="0"/>
        </w:tblPrEx>
        <w:trPr>
          <w:trHeight w:val="65"/>
        </w:trPr>
        <w:tc>
          <w:tcPr>
            <w:tcW w:w="709" w:type="dxa"/>
            <w:vAlign w:val="center"/>
          </w:tcPr>
          <w:p w14:paraId="539C83F2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</w:t>
            </w:r>
          </w:p>
          <w:p w14:paraId="367EB07C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</w:p>
          <w:p w14:paraId="35454928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670" w:type="dxa"/>
            <w:vAlign w:val="center"/>
          </w:tcPr>
          <w:p w14:paraId="3E1461A4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pl-PL"/>
                <w14:ligatures w14:val="none"/>
              </w:rPr>
              <w:t>Wsparcie sportowych zajęć pozalekcyjnych i sportowo-rekreacyjnych z programem profilaktycznym.</w:t>
            </w:r>
          </w:p>
          <w:p w14:paraId="2EF2AFD0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2F4F933C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lastRenderedPageBreak/>
              <w:t xml:space="preserve">- prowadzenie sportowych zajęć pozalekcyjnych dla dzieci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i młodzieży szkolnej;</w:t>
            </w:r>
          </w:p>
          <w:p w14:paraId="1AD02204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wspieranie działań sportowych, promujących zdrowy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i aktywny tryb życia przez młodzież, zapobiegających izolacji społecznej;</w:t>
            </w:r>
          </w:p>
          <w:p w14:paraId="3DB5B64A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dofinansowanie transportu dzieci na sportowe zajęcia pozalekcyjne;</w:t>
            </w:r>
          </w:p>
          <w:p w14:paraId="7F1F0F9E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do oferty należy dołączyć program profilaktyczny,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 xml:space="preserve"> zrecenzowany przez osobę posiadającą stosowne uprawnienia, zawierający odbiorców, cele,  metody ewaluacji, nazwę  autora wraz z odpisem uprawnień;</w:t>
            </w:r>
          </w:p>
          <w:p w14:paraId="65A71F53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do oferty należy dołączyć tygodniowy harmonogram zajęć oraz miejsce prowadzenia zajęć), stanowiący zał. nr 1 do ogłoszenia</w:t>
            </w:r>
          </w:p>
        </w:tc>
        <w:tc>
          <w:tcPr>
            <w:tcW w:w="1021" w:type="dxa"/>
          </w:tcPr>
          <w:p w14:paraId="1EC889EB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B5D8F64" w14:textId="0E5FD191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20 000,00</w:t>
            </w:r>
          </w:p>
        </w:tc>
        <w:tc>
          <w:tcPr>
            <w:tcW w:w="1134" w:type="dxa"/>
          </w:tcPr>
          <w:p w14:paraId="183C10B6" w14:textId="77777777" w:rsidR="00313D97" w:rsidRDefault="00313D9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20E358F" w14:textId="10C60860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40 000,00</w:t>
            </w:r>
          </w:p>
        </w:tc>
        <w:tc>
          <w:tcPr>
            <w:tcW w:w="1276" w:type="dxa"/>
          </w:tcPr>
          <w:p w14:paraId="362978E8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0101A78" w14:textId="4E2332CC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  <w:tr w:rsidR="00433217" w:rsidRPr="00421069" w14:paraId="76709E73" w14:textId="77777777" w:rsidTr="00313D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080" w:firstRow="0" w:lastRow="0" w:firstColumn="1" w:lastColumn="0" w:noHBand="0" w:noVBand="0"/>
        </w:tblPrEx>
        <w:trPr>
          <w:trHeight w:val="65"/>
        </w:trPr>
        <w:tc>
          <w:tcPr>
            <w:tcW w:w="709" w:type="dxa"/>
            <w:vAlign w:val="center"/>
          </w:tcPr>
          <w:p w14:paraId="53264CA2" w14:textId="77777777" w:rsidR="00433217" w:rsidRPr="00421069" w:rsidRDefault="00433217" w:rsidP="0043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4</w:t>
            </w:r>
          </w:p>
        </w:tc>
        <w:tc>
          <w:tcPr>
            <w:tcW w:w="5670" w:type="dxa"/>
            <w:vAlign w:val="center"/>
          </w:tcPr>
          <w:p w14:paraId="7F56C740" w14:textId="77777777" w:rsidR="00433217" w:rsidRPr="00421069" w:rsidRDefault="00433217" w:rsidP="00433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zorganizowanych form zajęć aktywizujących dzieci i młodzież z programem profilaktycznym.</w:t>
            </w:r>
          </w:p>
          <w:p w14:paraId="3F26F1BD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5414B381" w14:textId="77777777" w:rsidR="00433217" w:rsidRPr="00421069" w:rsidRDefault="00433217" w:rsidP="00433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prowadzenie zajęć pozalekcyjnych rekreacyjno-edukacyjnych oraz opiekuńczo wychowawczych dla dzieci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i młodzieży  szkolnej;</w:t>
            </w:r>
          </w:p>
          <w:p w14:paraId="39373F85" w14:textId="77777777" w:rsidR="00433217" w:rsidRPr="00421069" w:rsidRDefault="00433217" w:rsidP="0043321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wspieranie działań, promujących zdrowy i aktywny tryb życia przez młodzież, zapobiegających izolacji społecznej;</w:t>
            </w:r>
          </w:p>
          <w:p w14:paraId="178C9B20" w14:textId="77777777" w:rsidR="00433217" w:rsidRPr="00421069" w:rsidRDefault="00433217" w:rsidP="0043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do oferty należy dołączyć program profilaktyczny,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zrecenzowany przez osobę posiadającą stosowne uprawnienia, zawierający odbiorców, cele,  metody ewaluacji, nazwę  autora wraz z opisem uprawnień;</w:t>
            </w:r>
          </w:p>
          <w:p w14:paraId="0827CAE2" w14:textId="77777777" w:rsidR="00433217" w:rsidRPr="00421069" w:rsidRDefault="00433217" w:rsidP="004332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 do oferty należy dołączyć tygodniowy harmonogram zajęć oraz miejsce prowadzenia zajęć), stanowiący zał. nr 1 do ogłoszenia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021" w:type="dxa"/>
          </w:tcPr>
          <w:p w14:paraId="0B75F60E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1D0C7FD" w14:textId="476D2E15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20 000,00</w:t>
            </w:r>
          </w:p>
        </w:tc>
        <w:tc>
          <w:tcPr>
            <w:tcW w:w="1134" w:type="dxa"/>
          </w:tcPr>
          <w:p w14:paraId="49880028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0019ACC" w14:textId="017AE0C4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20 000,00</w:t>
            </w:r>
          </w:p>
        </w:tc>
        <w:tc>
          <w:tcPr>
            <w:tcW w:w="1276" w:type="dxa"/>
          </w:tcPr>
          <w:p w14:paraId="089C71E2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4C9A29F" w14:textId="77777777" w:rsidR="00433217" w:rsidRPr="00421069" w:rsidRDefault="00433217" w:rsidP="00433217">
            <w:pPr>
              <w:tabs>
                <w:tab w:val="righ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20 000,00</w:t>
            </w:r>
          </w:p>
        </w:tc>
      </w:tr>
    </w:tbl>
    <w:p w14:paraId="597BA92C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15DF83" w14:textId="77777777" w:rsidR="00421069" w:rsidRPr="00421069" w:rsidRDefault="00421069" w:rsidP="004210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II Pomoc społeczna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721"/>
        <w:gridCol w:w="1127"/>
        <w:gridCol w:w="1096"/>
        <w:gridCol w:w="1272"/>
      </w:tblGrid>
      <w:tr w:rsidR="00421069" w:rsidRPr="00421069" w14:paraId="720C27AC" w14:textId="77777777" w:rsidTr="00C04CC8">
        <w:tc>
          <w:tcPr>
            <w:tcW w:w="709" w:type="dxa"/>
          </w:tcPr>
          <w:p w14:paraId="7A2C9F52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  <w:p w14:paraId="1CE8FB03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812" w:type="dxa"/>
          </w:tcPr>
          <w:p w14:paraId="30F25D0F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działań z zakresu pomocy społecznej, w tym organizacja posiłków dla rodzin w trudnej  sytuacji życiowej oraz pomoc osobom zagrożonym ubóstwem.</w:t>
            </w:r>
          </w:p>
          <w:p w14:paraId="5CE8E06A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6CF625C9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posiłków dla rodzin w trudnej sytuacji życiowej,</w:t>
            </w:r>
          </w:p>
          <w:p w14:paraId="3A1483B6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pomoc socjalno-materialna osobom zagrożonym ubóstwem,</w:t>
            </w:r>
          </w:p>
          <w:p w14:paraId="400DA1FA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pozyskiwanie i dystrybucja żywności wśród osób potrzebujących.</w:t>
            </w:r>
          </w:p>
          <w:p w14:paraId="660BCAE3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D7342D9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9D87D9C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35 00,000</w:t>
            </w:r>
          </w:p>
          <w:p w14:paraId="0157B067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1C171418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992" w:type="dxa"/>
          </w:tcPr>
          <w:p w14:paraId="3C6AAACC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271D6D" w14:textId="2EFB1CDB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="001A178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  <w:p w14:paraId="6EA0C180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282C42B6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276" w:type="dxa"/>
          </w:tcPr>
          <w:p w14:paraId="450819A8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2CD1E31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38 000,00</w:t>
            </w:r>
          </w:p>
        </w:tc>
      </w:tr>
    </w:tbl>
    <w:p w14:paraId="575AE493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FFB53E" w14:textId="77777777" w:rsidR="00421069" w:rsidRPr="00421069" w:rsidRDefault="00421069" w:rsidP="004210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III Polityka społeczna, działania na rzecz osób z niepełnosprawnościami oraz osób w wieku emerytalnym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134"/>
        <w:gridCol w:w="1134"/>
        <w:gridCol w:w="1134"/>
      </w:tblGrid>
      <w:tr w:rsidR="00421069" w:rsidRPr="00421069" w14:paraId="7839C7D1" w14:textId="77777777" w:rsidTr="00C04CC8">
        <w:tc>
          <w:tcPr>
            <w:tcW w:w="709" w:type="dxa"/>
          </w:tcPr>
          <w:p w14:paraId="70D8DD31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  <w:p w14:paraId="4AAAA08E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EDE35E4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812" w:type="dxa"/>
          </w:tcPr>
          <w:p w14:paraId="7DC6182F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Wspieranie programów edukacyjno-terapeutycznych oraz  działalności  rehabilitacyjnej wobec osób 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>z niepełnosprawnościami, organizacja imprez rekreacyjnych udziałem osób z niepełnosprawnościami.</w:t>
            </w:r>
          </w:p>
          <w:p w14:paraId="339AB14B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</w:p>
          <w:p w14:paraId="50906B94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imprez rekreacyjno-sportowych z udziałem osób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 xml:space="preserve"> z niepełnosprawnościami;</w:t>
            </w:r>
          </w:p>
          <w:p w14:paraId="4F7BE4BB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organizacja działań integrujących osoby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z niepełnosprawnościami, zapobiegających izolacji społecznej;</w:t>
            </w:r>
          </w:p>
          <w:p w14:paraId="5F02BD36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wspieranie zajęć edukacyjnych dla dzieci i młodzieży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z niepełnosprawnościami.</w:t>
            </w:r>
          </w:p>
        </w:tc>
        <w:tc>
          <w:tcPr>
            <w:tcW w:w="1134" w:type="dxa"/>
          </w:tcPr>
          <w:p w14:paraId="0721B44F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30EFF8F" w14:textId="6BB9836F" w:rsidR="00421069" w:rsidRPr="00421069" w:rsidRDefault="001A1781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</w:t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  <w:p w14:paraId="616EE804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6C7BDD6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7CAB985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8 000,00</w:t>
            </w:r>
          </w:p>
          <w:p w14:paraId="673C0A0B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055A22F7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6DFBFE79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75E5041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8 000,00</w:t>
            </w:r>
          </w:p>
        </w:tc>
      </w:tr>
      <w:tr w:rsidR="00421069" w:rsidRPr="00421069" w14:paraId="25474A8C" w14:textId="77777777" w:rsidTr="00C04CC8">
        <w:trPr>
          <w:trHeight w:val="1504"/>
        </w:trPr>
        <w:tc>
          <w:tcPr>
            <w:tcW w:w="709" w:type="dxa"/>
          </w:tcPr>
          <w:p w14:paraId="5BB3A704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 xml:space="preserve">Zad. 2 </w:t>
            </w:r>
          </w:p>
        </w:tc>
        <w:tc>
          <w:tcPr>
            <w:tcW w:w="5812" w:type="dxa"/>
          </w:tcPr>
          <w:p w14:paraId="161B3BAB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Wspieranie programów edukacyjno-terapeutycznych wobec osób starszych, organizacja imprez rekreacyjnych oraz działań integrujących z udziałem osób starszych.</w:t>
            </w:r>
          </w:p>
          <w:p w14:paraId="2DCCC239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zadania: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</w:p>
          <w:p w14:paraId="2343D9E7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wspieranie działań związanych z zapobieganiem izolacji społecznej osób starszych,  chorych  i potrzebujących;</w:t>
            </w:r>
          </w:p>
          <w:p w14:paraId="7D0B3A8C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 xml:space="preserve">- wspieranie działań integrujących i aktywizujących oraz rehabilitacyjno-edukacyjnych prowadzonych na rzecz osób 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w wieku senioralnym 60+.</w:t>
            </w:r>
          </w:p>
          <w:p w14:paraId="32D1FF93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3D4687D7" w14:textId="277BB10A" w:rsidR="00421069" w:rsidRPr="00421069" w:rsidRDefault="001A1781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27 000,00</w:t>
            </w:r>
          </w:p>
        </w:tc>
        <w:tc>
          <w:tcPr>
            <w:tcW w:w="1134" w:type="dxa"/>
          </w:tcPr>
          <w:p w14:paraId="55D609FD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27 000,00</w:t>
            </w:r>
          </w:p>
        </w:tc>
        <w:tc>
          <w:tcPr>
            <w:tcW w:w="1134" w:type="dxa"/>
          </w:tcPr>
          <w:p w14:paraId="0F4A024F" w14:textId="4E0C4805" w:rsidR="00421069" w:rsidRPr="00421069" w:rsidRDefault="001A1781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</w:tbl>
    <w:p w14:paraId="3B039907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1275EA" w14:textId="77777777" w:rsidR="00421069" w:rsidRPr="00421069" w:rsidRDefault="00421069" w:rsidP="004210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Obszar IV  Oświata i wychowanie, turystyka i krajoznawstwo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134"/>
        <w:gridCol w:w="1134"/>
        <w:gridCol w:w="1134"/>
      </w:tblGrid>
      <w:tr w:rsidR="00421069" w:rsidRPr="00421069" w14:paraId="0F6FF610" w14:textId="77777777" w:rsidTr="00C04CC8">
        <w:trPr>
          <w:trHeight w:val="850"/>
        </w:trPr>
        <w:tc>
          <w:tcPr>
            <w:tcW w:w="709" w:type="dxa"/>
          </w:tcPr>
          <w:p w14:paraId="234259B7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  <w:p w14:paraId="437894CD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5812" w:type="dxa"/>
          </w:tcPr>
          <w:p w14:paraId="03F155B7" w14:textId="77777777" w:rsidR="00421069" w:rsidRPr="00421069" w:rsidRDefault="00421069" w:rsidP="00421069">
            <w:pPr>
              <w:spacing w:after="60" w:line="240" w:lineRule="auto"/>
              <w:outlineLvl w:val="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Podnoszenie atrakcyjności turystycznej Miasta Krasnystaw, promocja produktu turystycznego, wspierania działań edukacyjno-wychowawczych oraz edukacyjno-wypoczynkowych dla dzieci i młodzieży.</w:t>
            </w:r>
          </w:p>
          <w:p w14:paraId="5C720DC4" w14:textId="77777777" w:rsidR="00421069" w:rsidRPr="00421069" w:rsidRDefault="00421069" w:rsidP="00421069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</w:t>
            </w:r>
          </w:p>
          <w:p w14:paraId="1E871290" w14:textId="0F91F9D5" w:rsidR="00421069" w:rsidRPr="00421069" w:rsidRDefault="00421069" w:rsidP="00421069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różnych przedsięwzięć, których efektem będzie powstanie produktu turystycznego np. pleneru rzeźbiarskiego, malarskiego (wykonanie rzeźb okolicznościowych), publikacje turystyczne;</w:t>
            </w:r>
          </w:p>
          <w:p w14:paraId="3EDFE98A" w14:textId="77777777" w:rsidR="00421069" w:rsidRPr="00421069" w:rsidRDefault="00421069" w:rsidP="00421069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przedsięwzięć prezentujących i promujących  amatorskie ruchy artystyczne, twórczość ludową oraz lokalne tradycje;</w:t>
            </w:r>
          </w:p>
          <w:p w14:paraId="2F0F3B0F" w14:textId="77777777" w:rsidR="00421069" w:rsidRPr="00421069" w:rsidRDefault="00421069" w:rsidP="00421069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różnych form edukacyjno-wychowawczych oraz wypoczynkowych dla dzieci i młodzieży;</w:t>
            </w:r>
          </w:p>
          <w:p w14:paraId="765985D0" w14:textId="77777777" w:rsidR="00421069" w:rsidRPr="00421069" w:rsidRDefault="00421069" w:rsidP="00421069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wspieranie programów i warsztatów rozwijających wiedzę</w:t>
            </w: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br/>
              <w:t>i talenty oraz umiejętności artystyczne dzieci i młodzieży;</w:t>
            </w:r>
          </w:p>
          <w:p w14:paraId="636F74D2" w14:textId="77777777" w:rsidR="00421069" w:rsidRPr="00421069" w:rsidRDefault="00421069" w:rsidP="00421069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promocja wolontariatu poprzez organizowanie działań młodzieży na rzecz osób potrzebujących.</w:t>
            </w:r>
          </w:p>
          <w:p w14:paraId="45E18AA9" w14:textId="77777777" w:rsidR="00421069" w:rsidRPr="00421069" w:rsidRDefault="00421069" w:rsidP="00421069">
            <w:pPr>
              <w:spacing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78913E39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70CFFD3" w14:textId="0484FC9D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1A178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</w:tc>
        <w:tc>
          <w:tcPr>
            <w:tcW w:w="1134" w:type="dxa"/>
          </w:tcPr>
          <w:p w14:paraId="48BF29E1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8B669B0" w14:textId="04E4A911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1A178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000,00</w:t>
            </w:r>
          </w:p>
          <w:p w14:paraId="390173AF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07BFC5E3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6317499D" w14:textId="70D08C4C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</w:t>
            </w:r>
            <w:r w:rsidR="001A178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</w:tbl>
    <w:p w14:paraId="553F781D" w14:textId="77777777" w:rsidR="00421069" w:rsidRPr="00421069" w:rsidRDefault="00421069" w:rsidP="004210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EFC221" w14:textId="77777777" w:rsidR="00421069" w:rsidRPr="00421069" w:rsidRDefault="00421069" w:rsidP="0042106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Obszar V  Kultura, sztuka, ochrona dóbr kultury i dziedzictwa narodowego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134"/>
        <w:gridCol w:w="1134"/>
        <w:gridCol w:w="1134"/>
      </w:tblGrid>
      <w:tr w:rsidR="00421069" w:rsidRPr="00421069" w14:paraId="0716BFA1" w14:textId="77777777" w:rsidTr="00C04CC8">
        <w:trPr>
          <w:trHeight w:val="1304"/>
        </w:trPr>
        <w:tc>
          <w:tcPr>
            <w:tcW w:w="709" w:type="dxa"/>
          </w:tcPr>
          <w:p w14:paraId="4EF764C6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Zad. 1</w:t>
            </w:r>
          </w:p>
        </w:tc>
        <w:tc>
          <w:tcPr>
            <w:tcW w:w="5812" w:type="dxa"/>
          </w:tcPr>
          <w:p w14:paraId="03E1D248" w14:textId="77777777" w:rsidR="00421069" w:rsidRPr="00421069" w:rsidRDefault="00421069" w:rsidP="0042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Rozwijanie różnych form inicjatyw kulturalnych dla mieszkańców Krasnegostawu, organizacja wydarzeń 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br/>
              <w:t xml:space="preserve">i przedsięwzięć kulturalnych pielęgnujących tradycje. </w:t>
            </w:r>
          </w:p>
          <w:p w14:paraId="094CB92D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pl-PL"/>
                <w14:ligatures w14:val="none"/>
              </w:rPr>
              <w:t>Opis zadania</w:t>
            </w:r>
          </w:p>
          <w:p w14:paraId="5F689C7B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ogólnodostępnych wydarzeń kulturalnych:  koncertów muzycznych, spektakli teatralnych;</w:t>
            </w:r>
          </w:p>
          <w:p w14:paraId="4B48102C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przedsięwzięć, publikacji literackich z zakresu podtrzymywania tradycji narodowych, oraz regionalnych wydarzeń historycznych;</w:t>
            </w:r>
          </w:p>
          <w:p w14:paraId="26A13AA2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wspieranie programów z zakresu edukacji kulturalnej oraz działań artystycznych dzieci i młodzieży oraz osób dorosłych;</w:t>
            </w:r>
          </w:p>
          <w:p w14:paraId="125319BE" w14:textId="77777777" w:rsidR="00421069" w:rsidRPr="00421069" w:rsidRDefault="00421069" w:rsidP="004210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i/>
                <w:iCs/>
                <w:kern w:val="0"/>
                <w:lang w:eastAsia="pl-PL"/>
                <w14:ligatures w14:val="none"/>
              </w:rPr>
              <w:t>- organizacja przedsięwzięć kulturalno-artystycznych podnoszących atrakcyjność imprezy „Chmielaki Krasnostawskie”.</w:t>
            </w:r>
          </w:p>
        </w:tc>
        <w:tc>
          <w:tcPr>
            <w:tcW w:w="1134" w:type="dxa"/>
          </w:tcPr>
          <w:p w14:paraId="190F4D0A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7B0B4941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30 000,00</w:t>
            </w:r>
          </w:p>
        </w:tc>
        <w:tc>
          <w:tcPr>
            <w:tcW w:w="1134" w:type="dxa"/>
          </w:tcPr>
          <w:p w14:paraId="7B062D88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370DC267" w14:textId="22E03DE4" w:rsidR="00421069" w:rsidRPr="00421069" w:rsidRDefault="001A1781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421069"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0 000,00</w:t>
            </w:r>
          </w:p>
        </w:tc>
        <w:tc>
          <w:tcPr>
            <w:tcW w:w="1134" w:type="dxa"/>
          </w:tcPr>
          <w:p w14:paraId="25E7B6F8" w14:textId="77777777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  <w:p w14:paraId="456321DC" w14:textId="64905176" w:rsidR="00421069" w:rsidRPr="00421069" w:rsidRDefault="00421069" w:rsidP="0042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</w:t>
            </w:r>
            <w:r w:rsidR="001A178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</w:t>
            </w:r>
            <w:r w:rsidRPr="0042106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000,00</w:t>
            </w:r>
          </w:p>
        </w:tc>
      </w:tr>
    </w:tbl>
    <w:p w14:paraId="4C504D11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A95473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5E19A05C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Podmioty uprawnione do składania ofert:</w:t>
      </w:r>
    </w:p>
    <w:p w14:paraId="1829C86F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Do konkursu mogą przystąpić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organizacje pozarządowe oraz inne podmioty wymienione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art. 3 ust 3 ustawy z dnia 24 kwietnia 2003 roku o działalności pożytku publicznego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 o wolontariacie prowadzące działalność statutową w obszarach objętych konkursem na terenie Miasta oraz dla mieszkańców Krasnegostawu.</w:t>
      </w:r>
    </w:p>
    <w:p w14:paraId="15FB0A17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BEDDEF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675501E6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przyznawania dotacji.</w:t>
      </w:r>
    </w:p>
    <w:p w14:paraId="4336B9DC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 Zasady przyznawania dotacji określają przepisy:</w:t>
      </w:r>
    </w:p>
    <w:p w14:paraId="2584F694" w14:textId="5EBB4A7B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ustawy z dnia 24 kwietnia 2003 r. o działalności pożytku publicznego i o wolontariacie (Dz. U. z 202</w:t>
      </w:r>
      <w:r w:rsidR="00C65D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559 z </w:t>
      </w:r>
      <w:proofErr w:type="spellStart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zm.),</w:t>
      </w:r>
    </w:p>
    <w:p w14:paraId="78F45471" w14:textId="202668E8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pl-PL"/>
          <w14:ligatures w14:val="none"/>
        </w:rPr>
        <w:t>- ustawy z dnia 27 sierpnia 2009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o finansach publicznych (Dz. U. z 202</w:t>
      </w:r>
      <w:r w:rsidR="009F11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 </w:t>
      </w:r>
      <w:r w:rsidR="009F11B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1270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</w:t>
      </w:r>
      <w:proofErr w:type="spellStart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zm.). </w:t>
      </w:r>
    </w:p>
    <w:p w14:paraId="50587A98" w14:textId="783618D4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Warunkiem przystąpienia do konkursu jest złożenie oferty zgodnej z rozporządzeniem Przewodniczącego Komitetu do spraw Pożytku Publicznego z dn. 24 października 2018 r.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sprawie wzoru ofert i ramowych wzorów umów dotyczących realizacji zadań publicznych oraz wzorów sprawozdań z wykonania tych zadań (Dz. U z 2018 r., poz. 2057) . Formularz oferty dostępny jest wraz z ogłoszeniem o konkursie na stronie </w:t>
      </w:r>
      <w:hyperlink r:id="rId4" w:history="1">
        <w:r w:rsidRPr="004210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www.krasnystaw.pl</w:t>
        </w:r>
      </w:hyperlink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zakładce  Miasto – NGO oraz BIP w zakładce  „Ogłoszenia 202</w:t>
      </w:r>
      <w:r w:rsidR="00C65D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”. </w:t>
      </w:r>
    </w:p>
    <w:p w14:paraId="6D6409AF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Zestawienie kosztów w ofercie musi być czytelne i logiczne, zgodne z harmonogramem oraz opisem zakładanych rezultatów realizacji zadania. W tabeli „Rodzaj kosztów” należy  wykazać działania zawierające rodzaje kosztów wraz z kosztami jednostkowymi planowanego zadania. Wydatki przedstawione w kosztorysie muszą znajdować pełne uzasadnienie w opisie zadania oraz planowanych rezultatach (np. liczba uczestników, liczba materiałów promocyjnych, liczba godzin zajęć,  itp.).</w:t>
      </w:r>
    </w:p>
    <w:p w14:paraId="31D47111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Podmiot ubiegający się o dotację winien realizować oferowane zadanie na terenie Miasta Krasnystaw, bądź dla mieszkańców Krasnegostawu, a zadanie to musi być przedmiotem jego działalności statutowej.</w:t>
      </w:r>
    </w:p>
    <w:p w14:paraId="3E0261A2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Podmiot ubiegający się o dotacje winien posiadać zasoby rzeczowe w postaci bazy materiałowo-technicznej lub dostęp do takiej bazy oraz zasoby kadrowe z odpowiednimi kwalifikacjami, zapewniające wykonanie oferowanego zadania.</w:t>
      </w:r>
    </w:p>
    <w:p w14:paraId="7C685020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Dopuszcza się pobieranie opłat od adresatów zadania pod warunkiem, że podmiot realizujący zadanie publiczne prowadzi działalność odpłatną pożytku publicznego, z której zysk przeznacza na działalność statutową. </w:t>
      </w:r>
    </w:p>
    <w:p w14:paraId="48D6D861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7. Dopuszczalne jest złożenie oferty wspólnej przez dwie lub więcej organizacji pozarządowych działających wspólnie. Oferta wspólna powinna dokładnie określać podział obowiązków pomiędzy poszczególne organizacje.</w:t>
      </w:r>
    </w:p>
    <w:p w14:paraId="7537EBB5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8. Oferta musi przewidywać własny wkład finansowy organizacji, bądź pozyskany z innych źródeł finansowych w realizację zadania (tzw. „udział własny” w wysokości co najmniej 10 % wartości zadania). Udziału własnego nie można finansować ze środków przekazanych przez  Miasto Krasnystaw w ramach innych dotacji. </w:t>
      </w:r>
    </w:p>
    <w:p w14:paraId="7D5A8339" w14:textId="77777777" w:rsidR="00421069" w:rsidRPr="00421069" w:rsidRDefault="00421069" w:rsidP="00421069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9. Jeżeli oferent zamierza przeznaczyć na realizację zadania również wkład osobowy, w tym  pracy społecznej członków i świadczeń wolontariuszy, to należy go wyliczyć i podać sposób wyceny. </w:t>
      </w:r>
    </w:p>
    <w:p w14:paraId="1469274F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10. Koszty ujęte w rozdziale V B Oferty, tj. „Planowana dotacja w ramach niniejszej oferty” są   kosztami kwalifikowanymi, które mogą być przeznaczone na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2115B015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honoraria i wynagrodzenia dla osób bezpośrednio zatrudnionych przy realizacji zadania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na podstawie umowy, z obowiązującymi na rynku stawkami godzinowymi,</w:t>
      </w:r>
    </w:p>
    <w:p w14:paraId="5810D9D0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usługi związane z zakwaterowaniem i wyżywieniem uczestników zadania,</w:t>
      </w:r>
    </w:p>
    <w:p w14:paraId="1980E5A5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nagrody rzeczowe indywidualne,</w:t>
      </w:r>
    </w:p>
    <w:p w14:paraId="00F69FB2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usługi transportowe, opłaty parkingowe, </w:t>
      </w:r>
    </w:p>
    <w:p w14:paraId="10591E59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usługi poligraficzne,</w:t>
      </w:r>
    </w:p>
    <w:p w14:paraId="45EDF607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left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bilety wstępu,</w:t>
      </w:r>
    </w:p>
    <w:p w14:paraId="55044AA3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7) opłaty związane z ubezpieczeniem uczestników, </w:t>
      </w:r>
    </w:p>
    <w:p w14:paraId="20B03A84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opłaty wpisowe, </w:t>
      </w:r>
    </w:p>
    <w:p w14:paraId="23C191A0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 zakup wyżywienia lub zakup usług gastronomicznych,</w:t>
      </w:r>
    </w:p>
    <w:p w14:paraId="53FC7F64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10) zakup artykułów  i sprzętu niezbędnego do wykonania zadania,</w:t>
      </w:r>
    </w:p>
    <w:p w14:paraId="18AFF81F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left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11) wynajem nagłośnienia, oświetlenia, sceny, pomieszczeń związanych z realizacją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zadania, </w:t>
      </w:r>
    </w:p>
    <w:p w14:paraId="31CE7A1B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12) koszty promocji przedsięwzięcia.</w:t>
      </w:r>
    </w:p>
    <w:p w14:paraId="592F242A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11. Koszty administracyjne realizowanego zadania nie mogą przekroczyć 25 % kwoty dotacji. W kosztach tych mogą być rozliczone wydatki: obsługa księgowo-finansowa i prawna zadania, zakup materiałów związanych z obsługą administracyjną, usług pocztowych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telekomunikacyjnych, materiałów papierniczych, tonerów, opłat bankowych oraz opłat związanych z utrzymaniem lokalu.</w:t>
      </w:r>
    </w:p>
    <w:p w14:paraId="008B4E9B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12. Dotacja nie może być wykorzystana na:</w:t>
      </w:r>
    </w:p>
    <w:p w14:paraId="7B5340A2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zadania i zakupy inwestycyjne, budowę lub remont pomieszczeń; </w:t>
      </w:r>
    </w:p>
    <w:p w14:paraId="43E38D20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zakup usług i towarów niezwiązanych z realizacją zadania;</w:t>
      </w:r>
    </w:p>
    <w:p w14:paraId="0BA9D6D3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działalność gospodarczą, polityczną lub religijną,</w:t>
      </w:r>
    </w:p>
    <w:p w14:paraId="0DA31A19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pokrycie deficytu wcześniej zrealizowanych przedsięwzięć,</w:t>
      </w:r>
    </w:p>
    <w:p w14:paraId="452CE276" w14:textId="77777777" w:rsidR="00421069" w:rsidRPr="00421069" w:rsidRDefault="00421069" w:rsidP="0042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 Uprawniony podmiot może złożyć tylko jedną ofertę w ramach danego zadania.</w:t>
      </w:r>
    </w:p>
    <w:p w14:paraId="65F8973D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CEFF37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7C21A4B6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Termin i warunki realizacji zadania:</w:t>
      </w:r>
    </w:p>
    <w:p w14:paraId="31B8E21D" w14:textId="2D09083A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1. Zadania zamieszczone w ogłoszeniu są przewidziane do realizacji w roku budżetowym 202</w:t>
      </w:r>
      <w:r w:rsidR="00142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w terminie określonym w umowie.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realizacji powinien obejmować: okres przygotowania, przeprowadzenia, zakończenia i rozliczenia zadania.</w:t>
      </w:r>
    </w:p>
    <w:p w14:paraId="1CC74017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2. Warunkiem realizacji zadania przedstawionego przez oferenta jest zapewnienie ”najwyższej staranności”, co oznacza w szczególności:</w:t>
      </w:r>
    </w:p>
    <w:p w14:paraId="22F265C2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wykorzystanie kwot dotacji zgodnie z przeznaczeniem szczegółowo określonym w umowie, - prawidłowe, rzetelne i terminowe sporządzanie sprawozdań finansowych i merytorycznych </w:t>
      </w: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-  oszczędne i celowe wydatkowanie środków</w:t>
      </w:r>
      <w:r w:rsidRPr="0042106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8368E2E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</w:t>
      </w:r>
      <w:r w:rsidRPr="00421069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przyznanej kwoty dotacji innej niż w ofercie, przed przystąpieniem do zawarcia umowy oferent winien przedstawić zaktualizowany kosztorys i harmonogram realizacji zadania. W przypadku przyznania mniejszej kwoty dotacji, oferent musi wykazać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zaktualizowanym kosztorysie własne środki finansowe proporcjonalne do zmian.</w:t>
      </w:r>
    </w:p>
    <w:p w14:paraId="6FF95838" w14:textId="77777777" w:rsidR="00421069" w:rsidRPr="00421069" w:rsidRDefault="00421069" w:rsidP="00421069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4. Dopuszcza się dokonywanie przesunięć pomiędzy poszczególnymi pozycjami kosztów określonymi w kalkulacji przewidywanych kosztów do wysokości 15% przyznanej kwoty dotacji </w:t>
      </w:r>
      <w:r w:rsidRPr="00421069">
        <w:rPr>
          <w:rFonts w:ascii="Times New Roman" w:eastAsia="Times New Roman" w:hAnsi="Times New Roman" w:cs="Calibri"/>
          <w:kern w:val="3"/>
          <w:sz w:val="24"/>
          <w:szCs w:val="24"/>
          <w:lang w:eastAsia="pl-PL"/>
          <w14:ligatures w14:val="none"/>
        </w:rPr>
        <w:t>pod warunkiem, że nie wpłynie to znacząco na realizację zaplanowanego zadania.</w:t>
      </w:r>
    </w:p>
    <w:p w14:paraId="4BBA508F" w14:textId="77777777" w:rsidR="00421069" w:rsidRPr="00421069" w:rsidRDefault="00421069" w:rsidP="00421069">
      <w:pPr>
        <w:tabs>
          <w:tab w:val="left" w:pos="82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5. Odbiorcy realizowanego zadania muszą być informowani o </w:t>
      </w:r>
      <w:r w:rsidRPr="00421069">
        <w:rPr>
          <w:rFonts w:ascii="Times New Roman" w:eastAsia="Times New Roman" w:hAnsi="Times New Roman" w:cs="Calibri"/>
          <w:kern w:val="3"/>
          <w:sz w:val="24"/>
          <w:szCs w:val="24"/>
          <w:lang w:eastAsia="pl-PL"/>
          <w14:ligatures w14:val="none"/>
        </w:rPr>
        <w:t>współfinansowaniu zadania z budżetu Miasta Krasnystaw, dobierając sposób komunikowania stosownie do charakteru zadania, w tym min. umieszczania logo Miasta i informacji „Zadanie publiczne jest realizowane przy wsparciu Miasta Krasnystaw”.</w:t>
      </w:r>
    </w:p>
    <w:p w14:paraId="45B14D4C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2106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6. Przy wykonywaniu zadania publicznego oferent zobowiązany jest, zgodnie </w:t>
      </w:r>
      <w:r w:rsidRPr="00421069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br/>
        <w:t>z art. 4 i 5 ustawy z dnia 19 lipca 2019 r. o zapewnieniu dostępności osobom ze szczególnymi potrzebami (Dz. U. 2022 r. poz. 2240) do zapewnienia odbiorcom zadania publicznego dostępności co najmniej w zakresie minimalnym określonym w art. 6 ustawy.</w:t>
      </w:r>
    </w:p>
    <w:p w14:paraId="1F16B3C9" w14:textId="77777777" w:rsidR="00421069" w:rsidRPr="00421069" w:rsidRDefault="00421069" w:rsidP="00421069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7. W celu rozliczenia dotacji należy złożyć sprawozdanie </w:t>
      </w:r>
      <w:r w:rsidRPr="004210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 xml:space="preserve">zgodnej z rozporządzeniem Przewodniczącego Komitetu do spraw Pożytku Publicznego z dn. 24 października 2018 r. </w:t>
      </w:r>
      <w:r w:rsidRPr="004210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br/>
        <w:t xml:space="preserve">w sprawie wzoru ofert i ramowych wzorów umów dotyczących realizacji zadań publicznych oraz wzorów sprawozdań z wykonania tych zadań (Dz. U z 2018 r., poz. 2057) </w:t>
      </w: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 xml:space="preserve">wraz </w:t>
      </w: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br/>
        <w:t xml:space="preserve">z zestawieniem dokumentów księgowych związanych z realizacją zadania publicznego, </w:t>
      </w: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lastRenderedPageBreak/>
        <w:t>zgodnie z załącznikiem Nr 2 do ogłoszenia oraz potwierdzeniem osiągniętych rezultatów realizacji zadania publicznego, o których mowa w ofercie.</w:t>
      </w:r>
    </w:p>
    <w:p w14:paraId="44FBE628" w14:textId="77777777" w:rsidR="00421069" w:rsidRPr="00421069" w:rsidRDefault="00421069" w:rsidP="00421069">
      <w:pPr>
        <w:tabs>
          <w:tab w:val="left" w:pos="1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  <w14:ligatures w14:val="none"/>
        </w:rPr>
        <w:t>8. Rozliczenie zadania nastąpi po a</w:t>
      </w:r>
      <w:r w:rsidRPr="00421069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  <w14:ligatures w14:val="none"/>
        </w:rPr>
        <w:t>kceptacji sprawozdania, weryfikacji osiągniętych  rezultatów i działań oraz analizie zasadności poniesionych wydatków.</w:t>
      </w:r>
    </w:p>
    <w:p w14:paraId="0EB978F5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9. Szczegółowe warunki realizacji zadania zostaną określone w umowie pisemnej o wsparcie realizacji zadania publicznego.</w:t>
      </w:r>
    </w:p>
    <w:p w14:paraId="7C61FC1B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54057424"/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5</w:t>
      </w:r>
    </w:p>
    <w:bookmarkEnd w:id="3"/>
    <w:p w14:paraId="5611A559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Termin i sposób składania ofert oraz wymagane dokumenty</w:t>
      </w:r>
    </w:p>
    <w:p w14:paraId="7E0125D0" w14:textId="0875886C" w:rsidR="00421069" w:rsidRPr="00421069" w:rsidRDefault="00421069" w:rsidP="002207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1. Oferty na realizację poszczególnych</w:t>
      </w:r>
      <w:r w:rsidRPr="00421069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pl-PL"/>
          <w14:ligatures w14:val="none"/>
        </w:rPr>
        <w:t xml:space="preserve"> zadań należy składać w Urzędzie Miasta Krasnyst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aw</w:t>
      </w:r>
      <w:r w:rsidR="002207C8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Plac 3-go Maja 29, Biuro Obsługi Mieszkańców w nieprzekraczalnym terminie 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do dnia </w:t>
      </w:r>
      <w:r w:rsidR="00926D5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br/>
      </w:r>
      <w:r w:rsidR="00D51F3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22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stycznia 202</w:t>
      </w:r>
      <w:r w:rsidR="00D51F3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r. do godz. 15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vertAlign w:val="superscript"/>
          <w:lang w:eastAsia="pl-PL"/>
          <w14:ligatures w14:val="none"/>
        </w:rPr>
        <w:t>30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, w zamkniętej kopercie z dopiskiem: „Otwarty Konkurs Ofert 202</w:t>
      </w:r>
      <w:r w:rsidR="00D51F3D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</w:t>
      </w:r>
      <w:r w:rsidR="002207C8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–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nazwa</w:t>
      </w:r>
      <w:r w:rsidR="002207C8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obszaru,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 numer </w:t>
      </w:r>
      <w:r w:rsidR="002207C8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 xml:space="preserve">i rodzaj zadania, o którym mowa w </w:t>
      </w:r>
      <w:r w:rsidR="002207C8" w:rsidRPr="004210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2207C8" w:rsidRPr="002207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 ogłoszenia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”.</w:t>
      </w:r>
    </w:p>
    <w:p w14:paraId="0D149EA4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2.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należy złożyć w jednym egzemplarzu w wersji papierowej.</w:t>
      </w:r>
    </w:p>
    <w:p w14:paraId="6B16B9A4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3. Oferty złożone na niewłaściwym druku, lub złożone po terminie nie będą rozpatrywane.</w:t>
      </w:r>
    </w:p>
    <w:p w14:paraId="61DCAE08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4. W ofercie wszystkie pola oferty należy czytelnie wypełnić. W pola, które nie odnoszą się do oferenta należy wpisać „nie dotyczy”. W przypadku opcji „niepotrzebne skreślić” należy dokonać właściwego wyboru.</w:t>
      </w:r>
    </w:p>
    <w:p w14:paraId="6A0D40A5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5.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Prawidłowo wypełniony formularz oferty winien być podpisany przez osoby upoważnione do składania oświadczeń woli, zgodnie z wyciągiem z Krajowego Rejestru Sądowego lub innym dokumentem potwierdzającym status prawny podmiotu i umocowaniem osób go reprezentujących.</w:t>
      </w:r>
    </w:p>
    <w:p w14:paraId="1975EEAF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 przypadku oddziału terenowego organizacji składającej ofertę, wymagane jest załączenie pełnomocnictwa zarządu głównego dla przedstawicieli ww. oddziału do składania w imieniu tej organizacji oświadczeń woli w zakresie nabywania praw i zaciągania zobowiązań finansowych oraz dysponowania środkami przeznaczonymi na realizację zadania, w tym rozliczenia dotacji, o której dofinansowanie stara się podmiot.</w:t>
      </w:r>
    </w:p>
    <w:p w14:paraId="5C5262E6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W przypadku oferty wspólnej należy dołączyć umowę zawartą między podmiotami, dokumenty potwierdzające podstawę prawną działania każdego z tych podmiotów oraz sposób reprezentacji.</w:t>
      </w:r>
    </w:p>
    <w:p w14:paraId="5FA8FBA7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Do oferty powinny być dołączone oświadczenia zawierające:</w:t>
      </w:r>
    </w:p>
    <w:p w14:paraId="70CB174C" w14:textId="77777777" w:rsidR="00421069" w:rsidRPr="00421069" w:rsidRDefault="00421069" w:rsidP="00421069">
      <w:pPr>
        <w:spacing w:after="0" w:line="240" w:lineRule="auto"/>
        <w:ind w:left="360"/>
        <w:jc w:val="both"/>
        <w:rPr>
          <w:kern w:val="0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1) informacje o aktualnych danych zawartych w Krajowym Rejestrze Sądowym, rejestrze lub odpowiednio wyciągu z ewidencji oraz inne </w:t>
      </w:r>
      <w:r w:rsidRPr="00421069">
        <w:rPr>
          <w:rFonts w:ascii="Times New Roman" w:hAnsi="Times New Roman" w:cs="Times New Roman"/>
          <w:kern w:val="0"/>
          <w14:ligatures w14:val="none"/>
        </w:rPr>
        <w:t xml:space="preserve">dokumenty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potwierdzające status prawny oferenta i umocowanie osób go reprezentujących</w:t>
      </w:r>
      <w:r w:rsidRPr="00421069">
        <w:rPr>
          <w:kern w:val="0"/>
          <w14:ligatures w14:val="none"/>
        </w:rPr>
        <w:t>,</w:t>
      </w:r>
    </w:p>
    <w:p w14:paraId="3A49B273" w14:textId="77777777" w:rsidR="00421069" w:rsidRPr="00421069" w:rsidRDefault="00421069" w:rsidP="0042106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obowiązujący wyciąg ze statutu oferenta zawierający cele i zadania statutowe organizacji oraz sposób reprezentacji podmiotu. </w:t>
      </w:r>
    </w:p>
    <w:p w14:paraId="384FB8B9" w14:textId="77777777" w:rsidR="00421069" w:rsidRPr="00421069" w:rsidRDefault="00421069" w:rsidP="0042106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numery PESEL osób uprawnionych do podpisu umowy na realizację zadania zgłoszonego w ofercie,</w:t>
      </w:r>
    </w:p>
    <w:p w14:paraId="656E6DF7" w14:textId="77777777" w:rsidR="00421069" w:rsidRPr="00421069" w:rsidRDefault="00421069" w:rsidP="00421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 oświadczenie zawierające nr konta bankowego, na które będzie przekazana dotacja.</w:t>
      </w:r>
    </w:p>
    <w:p w14:paraId="587D97FD" w14:textId="77777777" w:rsidR="00421069" w:rsidRPr="00421069" w:rsidRDefault="00421069" w:rsidP="004210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oświadczenie dotyczące ochrony danych osobowych (RODO).</w:t>
      </w:r>
    </w:p>
    <w:p w14:paraId="653C9708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oferty mogą być dołączane inne załączniki, w tym rekomendacje i opinie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oferencie, lub o realizowanych przez oferenta projektach.</w:t>
      </w:r>
    </w:p>
    <w:p w14:paraId="607AEABE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 W przypadku załączenia do oferty kserokopii dokumentu, każda jego strona powinna być   poświadczona za zgodność z oryginałem oraz opatrzona datą poświadczenia przez osobę uprawnioną do reprezentowania oferenta</w:t>
      </w: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668C56E2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Oferta stanowi integralną część umowy.</w:t>
      </w:r>
    </w:p>
    <w:p w14:paraId="30EE1077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6</w:t>
      </w:r>
    </w:p>
    <w:p w14:paraId="37FA8271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Tryb i kryteria stosowane przy wyborze ofert</w:t>
      </w:r>
    </w:p>
    <w:p w14:paraId="206B0165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1. Wyboru najkorzystniejszych ofert dokona Burmistrz Krasnegostawu, po zapoznaniu się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 xml:space="preserve">z protokołem komisji konkursowej powołanej  w celu opiniowania złożonych ofert. </w:t>
      </w:r>
    </w:p>
    <w:p w14:paraId="44213916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lastRenderedPageBreak/>
        <w:t xml:space="preserve">2. W celu właściwej realizacji określonego zadania ogłaszający zastrzega sobie prawo wyboru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więcej niż jednego oferenta na poszczególne zadania oraz rozstrzygnięcia konkursu przy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złożeniu jednej oferty na określone zadanie.</w:t>
      </w:r>
    </w:p>
    <w:p w14:paraId="4997E013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3. Oferty złożone niezgodnie ze wzorem, nieprawidłowe pod względem formalnym, lub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złożone po terminie, nie będą poddane ocenie merytorycznej.</w:t>
      </w:r>
    </w:p>
    <w:p w14:paraId="627C25FF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4. Oczywiste błędy pisarskie i rachunkowe w ofercie są telefonicznie konsultowane przez komisję z upoważnioną przez oferenta osobą do składania wyjaśnień. Ewentualne korekty błędów osoba upoważniona nanosi pisemnie na ofercie w obecności członka komisji.</w:t>
      </w:r>
    </w:p>
    <w:p w14:paraId="4FCA9375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Złożenie oferty nie jest równoznaczne z zapewnieniem przyznania dotacji w oczekiwanej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wysokości. Dopuszcza się możliwość weryfikacji kosztorysu zadania w drodze negocjacji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przypadku przyznania dotacji w innej wysokości niż wnioskowana</w:t>
      </w:r>
      <w:r w:rsidRPr="00421069">
        <w:rPr>
          <w:rFonts w:ascii="Times New Roman" w:eastAsia="Times New Roman" w:hAnsi="Times New Roman" w:cs="Times New Roman"/>
          <w:kern w:val="0"/>
          <w:sz w:val="28"/>
          <w:szCs w:val="20"/>
          <w:lang w:eastAsia="pl-PL"/>
          <w14:ligatures w14:val="none"/>
        </w:rPr>
        <w:t>.</w:t>
      </w:r>
    </w:p>
    <w:p w14:paraId="2987D7F5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W przypadku przyznanej kwoty dotacji innej niż w ofercie, przed przystąpieniem do zawarcia umowy oferent winien przedstawić zaktualizowany kosztorys i harmonogram realizacji zadania. W przypadku przyznania mniejszej dotacji, oferent musi wykazać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zaktualizowanym kosztorysie własne środki finansowe proporcjonalne do zmian.</w:t>
      </w:r>
    </w:p>
    <w:p w14:paraId="5B748D6C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7. Komisja konkursowa dokona analizy złożonych ofert i ich oceny według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kryteriów formalnych i merytorycznych.</w:t>
      </w:r>
    </w:p>
    <w:p w14:paraId="216243A6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Przy rozpatrywaniu ofert pod względem formalnym brane będą pod uwagę następujące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kryteria (TAK/ NIE):</w:t>
      </w:r>
    </w:p>
    <w:p w14:paraId="51CA01DC" w14:textId="77777777" w:rsidR="00421069" w:rsidRPr="00421069" w:rsidRDefault="00421069" w:rsidP="004210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oferta została złożona w terminie wskazanym w ogłoszeniu;</w:t>
      </w:r>
    </w:p>
    <w:p w14:paraId="4DB6247F" w14:textId="77777777" w:rsidR="00421069" w:rsidRPr="00421069" w:rsidRDefault="00421069" w:rsidP="004210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oferta została złożona na właściwym formularzu;</w:t>
      </w:r>
    </w:p>
    <w:p w14:paraId="5FA2F23A" w14:textId="77777777" w:rsidR="00421069" w:rsidRPr="00421069" w:rsidRDefault="00421069" w:rsidP="004210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oferta jest kompletna i spełnia wymogi art. 14 ustawy z dnia 24 kwietnia 2003 r. ustawy o działalności publicznej i o wolontariacie oraz niniejszego ogłoszenia;</w:t>
      </w:r>
    </w:p>
    <w:p w14:paraId="09338FF6" w14:textId="77777777" w:rsidR="00421069" w:rsidRPr="00421069" w:rsidRDefault="00421069" w:rsidP="004210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oferta została złożona przez podmiot uprawniony, którego działalność statutowa jest zgodna z oferowanym zadaniem;</w:t>
      </w:r>
    </w:p>
    <w:p w14:paraId="1A2691A2" w14:textId="77777777" w:rsidR="00421069" w:rsidRPr="00421069" w:rsidRDefault="00421069" w:rsidP="004210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do oferty są dołączone wymagane załączniki;</w:t>
      </w:r>
    </w:p>
    <w:p w14:paraId="54ADAF58" w14:textId="77777777" w:rsidR="00421069" w:rsidRPr="00421069" w:rsidRDefault="00421069" w:rsidP="004210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oferta oraz dokumenty załączone są opatrzone datą oraz podpisem osoby lub osób upoważnionych do składania oświadczeń woli w imieniu oferenta/ oferentów;</w:t>
      </w:r>
    </w:p>
    <w:p w14:paraId="262CA55A" w14:textId="77777777" w:rsidR="00421069" w:rsidRPr="00421069" w:rsidRDefault="00421069" w:rsidP="0042106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oferta jest poprawna pod względem rachunkowym, a kwota dotacji nie przekracza przeznaczonych na to zadanie środków określonych w konkursie .</w:t>
      </w:r>
    </w:p>
    <w:p w14:paraId="19D03421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Wykaz wszystkich ofert złożonych w odpowiedzi na ogłoszenie o konkursie wraz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informacją o wynikach oceny formalnej zostanie zamieszczony w terminie 14 dni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licząc od terminu ich otwarcia na tablicy ogłoszeń, na stronach internetowych </w:t>
      </w:r>
      <w:hyperlink r:id="rId5" w:history="1">
        <w:r w:rsidRPr="004210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0"/>
            <w:u w:val="single"/>
            <w:lang w:eastAsia="pl-PL"/>
            <w14:ligatures w14:val="none"/>
          </w:rPr>
          <w:t>www.krasnystaw.pl</w:t>
        </w:r>
      </w:hyperlink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oraz BIP w zakładce „Ogłoszenia 2023”.</w:t>
      </w:r>
    </w:p>
    <w:p w14:paraId="636CA5EF" w14:textId="77777777" w:rsidR="00421069" w:rsidRPr="00421069" w:rsidRDefault="00421069" w:rsidP="0042106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 Przy ocenie ofert pod względem merytorycznym brane będą pod uwagę kryteria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oceniane w skali od 0 do 10 punktów: </w:t>
      </w:r>
    </w:p>
    <w:p w14:paraId="5A26BAC2" w14:textId="77777777" w:rsidR="00421069" w:rsidRPr="00421069" w:rsidRDefault="00421069" w:rsidP="0042106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  możliwość realizacji zadania publicznego przez oferenta;</w:t>
      </w:r>
    </w:p>
    <w:p w14:paraId="1AD784C3" w14:textId="77777777" w:rsidR="00421069" w:rsidRPr="00421069" w:rsidRDefault="00421069" w:rsidP="0042106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przedstawioną kalkulacji kosztów realizacji zadania publicznego, w tym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odniesieniu do zakresu rzeczowego zadania;</w:t>
      </w:r>
    </w:p>
    <w:p w14:paraId="590CEFF9" w14:textId="77777777" w:rsidR="00421069" w:rsidRPr="00421069" w:rsidRDefault="00421069" w:rsidP="0042106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proponowaną jakość wykonania zadania i kwalifikacje osób, przy udziale których  oferent będzie realizował zadanie publiczne;</w:t>
      </w:r>
    </w:p>
    <w:p w14:paraId="605F1A11" w14:textId="77777777" w:rsidR="00421069" w:rsidRPr="00421069" w:rsidRDefault="00421069" w:rsidP="0042106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planowany przez oferenta udział środków finansowych własnych lub środków pochodzących z innych źródeł na realizację zadania publicznego;</w:t>
      </w:r>
    </w:p>
    <w:p w14:paraId="3B77EC9F" w14:textId="77777777" w:rsidR="00421069" w:rsidRPr="00421069" w:rsidRDefault="00421069" w:rsidP="0042106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planowany przez oferenta potencjał zadeklarowany wkład rzeczowy, osobowy, świadczenia wolontariuszy i praca społeczna członków;</w:t>
      </w:r>
    </w:p>
    <w:p w14:paraId="02BD5F90" w14:textId="77777777" w:rsidR="00421069" w:rsidRPr="00421069" w:rsidRDefault="00421069" w:rsidP="00421069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6)  realizację zleconych zadań publicznych, w przypadku organizacji pozarządowych oraz podmiotów wymienionych w art. 3 ust. 3, które w latach poprzednich realizowały zlecone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zadania publiczne, w tym rzetelność i terminowość oraz sposób rozliczenia otrzymanych na ten cel środków.</w:t>
      </w:r>
    </w:p>
    <w:p w14:paraId="3607DBF3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11. Komisja konkursowa może żądać od oferenta dodatkowych wyjaśnień dotyczących treści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zawartych w złożonej ofercie.</w:t>
      </w:r>
    </w:p>
    <w:p w14:paraId="668DBB70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8</w:t>
      </w:r>
    </w:p>
    <w:p w14:paraId="665CB770" w14:textId="77777777" w:rsidR="00421069" w:rsidRPr="00421069" w:rsidRDefault="00421069" w:rsidP="0042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Termin dokonania wyboru ofert</w:t>
      </w:r>
    </w:p>
    <w:p w14:paraId="0DF63848" w14:textId="3A0404FE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1. Otwarcie ofert, które wpłynęły nastąpi w dniu 2</w:t>
      </w:r>
      <w:r w:rsidR="00313D9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stycznia 202</w:t>
      </w:r>
      <w:r w:rsidR="00313D9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r. o godz. 9.00 w Urzędzie Miasta Krasnystaw, Plac 3-go Maja 29 (sala posiedzeń nr 3).</w:t>
      </w:r>
    </w:p>
    <w:p w14:paraId="39D9C78C" w14:textId="0C61706C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2. Wyniki otwartego konkursu ofert zatwierdzone przez Burmistrz Krasnegostawu, zostaną ogłoszone poprzez wywieszenie na tablicy ogłoszeń oraz na stronach internetowych </w:t>
      </w:r>
      <w:hyperlink r:id="rId6" w:history="1">
        <w:r w:rsidRPr="00421069">
          <w:rPr>
            <w:rFonts w:ascii="Times New Roman" w:eastAsia="Times New Roman" w:hAnsi="Times New Roman" w:cs="Times New Roman"/>
            <w:color w:val="0000FF"/>
            <w:kern w:val="0"/>
            <w:sz w:val="24"/>
            <w:szCs w:val="20"/>
            <w:u w:val="single"/>
            <w:lang w:eastAsia="pl-PL"/>
            <w14:ligatures w14:val="none"/>
          </w:rPr>
          <w:t>www.krasnystaw.pl</w:t>
        </w:r>
      </w:hyperlink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oraz BIP w zakładce „Ogłoszenia 202</w:t>
      </w:r>
      <w:r w:rsidR="00313D97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” po zakończeniu postępowania konkursowego, nie później niż w ciągu 30 dni licząc od terminu otwarcia ofert określonego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 ogłoszeniu o konkursie.</w:t>
      </w:r>
    </w:p>
    <w:p w14:paraId="72C911D5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3. Od rozstrzygnięcia w sprawie wyboru oferty i udzielenia dotacji nie stosuje się trybu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odwoławczego.</w:t>
      </w:r>
    </w:p>
    <w:p w14:paraId="26BE1FA0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4. Postępowanie konkursowe może być częściowo unieważnione, jeżeli:</w:t>
      </w:r>
    </w:p>
    <w:p w14:paraId="66D011B8" w14:textId="77777777" w:rsidR="00421069" w:rsidRPr="00421069" w:rsidRDefault="00421069" w:rsidP="004210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1)  na poszczególne zadanie nie zostanie złożona żadna oferta;</w:t>
      </w:r>
    </w:p>
    <w:p w14:paraId="57449C74" w14:textId="77777777" w:rsidR="00421069" w:rsidRPr="00421069" w:rsidRDefault="00421069" w:rsidP="0042106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2) żadna ze złożonych ofert na poszczególne zadania nie spełnia wymogów zawartych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 xml:space="preserve">    w warunkach konkursu.</w:t>
      </w:r>
    </w:p>
    <w:p w14:paraId="7E32FB75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5. Uzasadnienie wyboru lub odrzucenia oferty wymaga złożenia wniosku w formie pisemnej </w:t>
      </w:r>
      <w:r w:rsidRPr="0042106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  <w:t>w terminie 30 dni od ogłoszenia wyników otwartego konkursu ofert.</w:t>
      </w:r>
    </w:p>
    <w:p w14:paraId="04E5B83C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D98BAB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D00FF6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013F7C" w14:textId="77777777" w:rsidR="00421069" w:rsidRPr="00421069" w:rsidRDefault="00421069" w:rsidP="004210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ED6033" w14:textId="77777777" w:rsidR="00421069" w:rsidRPr="00421069" w:rsidRDefault="00421069" w:rsidP="00421069">
      <w:pPr>
        <w:spacing w:after="200" w:line="276" w:lineRule="auto"/>
        <w:rPr>
          <w:kern w:val="0"/>
          <w14:ligatures w14:val="none"/>
        </w:rPr>
      </w:pPr>
    </w:p>
    <w:p w14:paraId="4F904A6F" w14:textId="77777777" w:rsidR="00421069" w:rsidRPr="00421069" w:rsidRDefault="00421069" w:rsidP="00421069">
      <w:pPr>
        <w:spacing w:after="200" w:line="276" w:lineRule="auto"/>
        <w:rPr>
          <w:kern w:val="0"/>
          <w14:ligatures w14:val="none"/>
        </w:rPr>
      </w:pPr>
    </w:p>
    <w:p w14:paraId="2DE0C1AC" w14:textId="77777777" w:rsidR="00113467" w:rsidRDefault="00113467"/>
    <w:sectPr w:rsidR="001134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873141"/>
      <w:docPartObj>
        <w:docPartGallery w:val="Page Numbers (Bottom of Page)"/>
        <w:docPartUnique/>
      </w:docPartObj>
    </w:sdtPr>
    <w:sdtContent>
      <w:p w14:paraId="41393EF5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C310649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866547"/>
      <w:docPartObj>
        <w:docPartGallery w:val="Page Numbers (Margins)"/>
        <w:docPartUnique/>
      </w:docPartObj>
    </w:sdtPr>
    <w:sdtContent>
      <w:p w14:paraId="6FE72D93" w14:textId="77777777" w:rsidR="00000000" w:rsidRDefault="0000000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B8AA1" wp14:editId="4822310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47038" w14:textId="77777777" w:rsidR="00000000" w:rsidRDefault="0000000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9B8AA1"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D847038" w14:textId="77777777" w:rsidR="00000000" w:rsidRDefault="0000000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69"/>
    <w:rsid w:val="000077A5"/>
    <w:rsid w:val="000A04DD"/>
    <w:rsid w:val="00113467"/>
    <w:rsid w:val="001429D3"/>
    <w:rsid w:val="001A1781"/>
    <w:rsid w:val="001B26C0"/>
    <w:rsid w:val="002207C8"/>
    <w:rsid w:val="00313D97"/>
    <w:rsid w:val="0032151C"/>
    <w:rsid w:val="00421069"/>
    <w:rsid w:val="00433217"/>
    <w:rsid w:val="0050136B"/>
    <w:rsid w:val="005939CC"/>
    <w:rsid w:val="007C7C7E"/>
    <w:rsid w:val="00855550"/>
    <w:rsid w:val="008A4BB8"/>
    <w:rsid w:val="008B20C2"/>
    <w:rsid w:val="00926D5C"/>
    <w:rsid w:val="009F11BC"/>
    <w:rsid w:val="00A24192"/>
    <w:rsid w:val="00BD75D5"/>
    <w:rsid w:val="00C65D88"/>
    <w:rsid w:val="00C823FB"/>
    <w:rsid w:val="00D51F3D"/>
    <w:rsid w:val="00D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F564"/>
  <w15:chartTrackingRefBased/>
  <w15:docId w15:val="{2392D65B-F4A5-4D6D-8D60-07B8ADF4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2106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21069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2106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4210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miasto@krasnystaw.pl" TargetMode="External"/><Relationship Id="rId5" Type="http://schemas.openxmlformats.org/officeDocument/2006/relationships/hyperlink" Target="mailto:www.miasto@krasnystaw.p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asnysta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9</Pages>
  <Words>3459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Grabiec</dc:creator>
  <cp:keywords/>
  <dc:description/>
  <cp:lastModifiedBy>Alicja Grabiec</cp:lastModifiedBy>
  <cp:revision>10</cp:revision>
  <cp:lastPrinted>2023-12-27T13:11:00Z</cp:lastPrinted>
  <dcterms:created xsi:type="dcterms:W3CDTF">2023-12-20T08:28:00Z</dcterms:created>
  <dcterms:modified xsi:type="dcterms:W3CDTF">2023-12-27T13:13:00Z</dcterms:modified>
</cp:coreProperties>
</file>