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0DA6" w14:textId="77777777" w:rsidR="000A318C" w:rsidRDefault="000A318C" w:rsidP="000A318C">
      <w:pPr>
        <w:pStyle w:val="Akapitzlist"/>
        <w:jc w:val="both"/>
        <w:rPr>
          <w:b/>
          <w:bCs/>
        </w:rPr>
      </w:pPr>
    </w:p>
    <w:p w14:paraId="40BDEA02" w14:textId="6EB1B3C9" w:rsidR="000A318C" w:rsidRDefault="000A318C" w:rsidP="000A318C">
      <w:pPr>
        <w:pStyle w:val="Akapitzlist"/>
        <w:jc w:val="both"/>
        <w:rPr>
          <w:b/>
          <w:bCs/>
          <w:color w:val="FF0000"/>
        </w:rPr>
      </w:pPr>
      <w:r w:rsidRPr="000A318C">
        <w:rPr>
          <w:b/>
          <w:bCs/>
          <w:color w:val="FF0000"/>
        </w:rPr>
        <w:t>1.</w:t>
      </w:r>
    </w:p>
    <w:p w14:paraId="324B26AD" w14:textId="77777777" w:rsidR="000A318C" w:rsidRPr="000A318C" w:rsidRDefault="000A318C" w:rsidP="000A318C">
      <w:pPr>
        <w:pStyle w:val="Akapitzlist"/>
        <w:jc w:val="both"/>
        <w:rPr>
          <w:b/>
          <w:bCs/>
          <w:color w:val="FF0000"/>
        </w:rPr>
      </w:pPr>
    </w:p>
    <w:p w14:paraId="2984F3D9" w14:textId="47025D31" w:rsidR="00FC3C4B" w:rsidRPr="000A318C" w:rsidRDefault="00FC3C4B" w:rsidP="000A318C">
      <w:pPr>
        <w:pStyle w:val="Akapitzlist"/>
        <w:ind w:left="0"/>
        <w:rPr>
          <w:b/>
          <w:bCs/>
        </w:rPr>
      </w:pPr>
      <w:r w:rsidRPr="000A318C">
        <w:rPr>
          <w:b/>
          <w:bCs/>
        </w:rPr>
        <w:t>Zanim napiszesz projekt odpowiedz sobie na pytania:</w:t>
      </w:r>
    </w:p>
    <w:p w14:paraId="6C8B829A" w14:textId="77777777" w:rsidR="00FC3C4B" w:rsidRPr="00E145C9" w:rsidRDefault="00FC3C4B" w:rsidP="00FC3C4B">
      <w:pPr>
        <w:pStyle w:val="Akapitzlist"/>
        <w:numPr>
          <w:ilvl w:val="0"/>
          <w:numId w:val="5"/>
        </w:numPr>
        <w:jc w:val="both"/>
      </w:pPr>
      <w:r w:rsidRPr="00E145C9">
        <w:t>Kto potrzebuje wsparcia mojego stowarzyszenia? Jakie wyzwanie chciałbym pokonać?</w:t>
      </w:r>
    </w:p>
    <w:p w14:paraId="3F1E45AE" w14:textId="77777777" w:rsidR="00FC3C4B" w:rsidRPr="00E145C9" w:rsidRDefault="00FC3C4B" w:rsidP="00FC3C4B">
      <w:pPr>
        <w:pStyle w:val="Akapitzlist"/>
        <w:numPr>
          <w:ilvl w:val="0"/>
          <w:numId w:val="5"/>
        </w:numPr>
        <w:jc w:val="both"/>
      </w:pPr>
      <w:r w:rsidRPr="00E145C9">
        <w:t xml:space="preserve">Czy rozmawiałam z nim jakiej pomocy potrzebuje? </w:t>
      </w:r>
    </w:p>
    <w:p w14:paraId="0764083E" w14:textId="77777777" w:rsidR="00FC3C4B" w:rsidRPr="00E145C9" w:rsidRDefault="00FC3C4B" w:rsidP="00FC3C4B">
      <w:pPr>
        <w:pStyle w:val="Akapitzlist"/>
        <w:numPr>
          <w:ilvl w:val="0"/>
          <w:numId w:val="5"/>
        </w:numPr>
        <w:jc w:val="both"/>
      </w:pPr>
      <w:r w:rsidRPr="00E145C9">
        <w:t xml:space="preserve">Kto jest chętny do zaangażowania się, kto nas wesprze? </w:t>
      </w:r>
    </w:p>
    <w:p w14:paraId="239CF8CF" w14:textId="77777777" w:rsidR="00FC3C4B" w:rsidRPr="00E145C9" w:rsidRDefault="00FC3C4B" w:rsidP="00FC3C4B">
      <w:pPr>
        <w:pStyle w:val="Akapitzlist"/>
        <w:numPr>
          <w:ilvl w:val="0"/>
          <w:numId w:val="5"/>
        </w:numPr>
        <w:jc w:val="both"/>
      </w:pPr>
      <w:r w:rsidRPr="00E145C9">
        <w:t>W jaki sposób ten, kto wsparcia potrzebuje będzie brał udział w projekcie?</w:t>
      </w:r>
    </w:p>
    <w:p w14:paraId="5801DF36" w14:textId="77777777" w:rsidR="00FC3C4B" w:rsidRPr="00E145C9" w:rsidRDefault="00FC3C4B" w:rsidP="00FC3C4B">
      <w:pPr>
        <w:pStyle w:val="Akapitzlist"/>
        <w:numPr>
          <w:ilvl w:val="0"/>
          <w:numId w:val="5"/>
        </w:numPr>
        <w:jc w:val="both"/>
      </w:pPr>
      <w:r w:rsidRPr="00E145C9">
        <w:t>Jak zmierzę efekt naszych działań? Jakie będą rezultaty?</w:t>
      </w:r>
    </w:p>
    <w:p w14:paraId="5ADCF56E" w14:textId="77777777" w:rsidR="00FC3C4B" w:rsidRPr="00E145C9" w:rsidRDefault="00FC3C4B" w:rsidP="00FC3C4B">
      <w:pPr>
        <w:pStyle w:val="Akapitzlist"/>
        <w:jc w:val="both"/>
      </w:pPr>
    </w:p>
    <w:p w14:paraId="69C05C7E" w14:textId="77777777" w:rsidR="00FC3C4B" w:rsidRPr="00E145C9" w:rsidRDefault="00FC3C4B" w:rsidP="00FC3C4B">
      <w:pPr>
        <w:pStyle w:val="Akapitzlist"/>
        <w:ind w:left="0"/>
        <w:jc w:val="both"/>
        <w:rPr>
          <w:b/>
          <w:bCs/>
        </w:rPr>
      </w:pPr>
      <w:r w:rsidRPr="00E145C9">
        <w:rPr>
          <w:b/>
          <w:bCs/>
        </w:rPr>
        <w:t xml:space="preserve">Zadania zlecone przez powiat: </w:t>
      </w:r>
    </w:p>
    <w:p w14:paraId="13A93E52" w14:textId="77777777" w:rsidR="00FC3C4B" w:rsidRPr="00E145C9" w:rsidRDefault="00FC3C4B" w:rsidP="00FC3C4B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E145C9">
        <w:t xml:space="preserve">Po co realizować ten projekt? </w:t>
      </w:r>
    </w:p>
    <w:p w14:paraId="5EC87C85" w14:textId="77777777" w:rsidR="00FC3C4B" w:rsidRPr="00E145C9" w:rsidRDefault="00FC3C4B" w:rsidP="00FC3C4B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E145C9">
        <w:t>Rezultat mierzalny.</w:t>
      </w:r>
    </w:p>
    <w:p w14:paraId="4C5DE504" w14:textId="77777777" w:rsidR="00FC3C4B" w:rsidRPr="00E145C9" w:rsidRDefault="00FC3C4B" w:rsidP="00FC3C4B">
      <w:pPr>
        <w:pStyle w:val="Akapitzlist"/>
        <w:numPr>
          <w:ilvl w:val="0"/>
          <w:numId w:val="6"/>
        </w:numPr>
        <w:jc w:val="both"/>
      </w:pPr>
      <w:r w:rsidRPr="00E145C9">
        <w:t xml:space="preserve">Z udziałem mieszkańców i ponadgminny charakter. </w:t>
      </w:r>
    </w:p>
    <w:p w14:paraId="4927971B" w14:textId="77777777" w:rsidR="00FC3C4B" w:rsidRPr="00E145C9" w:rsidRDefault="00FC3C4B" w:rsidP="00FC3C4B">
      <w:pPr>
        <w:pStyle w:val="Akapitzlist"/>
        <w:jc w:val="both"/>
        <w:rPr>
          <w:b/>
          <w:bCs/>
        </w:rPr>
      </w:pPr>
    </w:p>
    <w:p w14:paraId="0EDCB9AF" w14:textId="089CB076" w:rsidR="00FC3C4B" w:rsidRPr="00DD04E4" w:rsidRDefault="00DD04E4" w:rsidP="00DD04E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Razem ustalaliśmy</w:t>
      </w:r>
      <w:r w:rsidRPr="00DD04E4">
        <w:rPr>
          <w:rFonts w:ascii="Times New Roman" w:hAnsi="Times New Roman" w:cs="Times New Roman"/>
          <w:bCs/>
        </w:rPr>
        <w:t xml:space="preserve"> </w:t>
      </w:r>
      <w:r w:rsidRPr="00DD04E4">
        <w:rPr>
          <w:rFonts w:ascii="Times New Roman" w:hAnsi="Times New Roman" w:cs="Times New Roman"/>
          <w:b/>
        </w:rPr>
        <w:t xml:space="preserve">„Program współpracy Powiatu Drawskiego z organizacjami pozarządowymi </w:t>
      </w:r>
      <w:r>
        <w:rPr>
          <w:rFonts w:ascii="Times New Roman" w:hAnsi="Times New Roman" w:cs="Times New Roman"/>
          <w:b/>
        </w:rPr>
        <w:br/>
      </w:r>
      <w:r w:rsidRPr="00DD04E4">
        <w:rPr>
          <w:rFonts w:ascii="Times New Roman" w:hAnsi="Times New Roman" w:cs="Times New Roman"/>
          <w:b/>
        </w:rPr>
        <w:t xml:space="preserve">i innymi organizacjami oraz podmiotami prowadzącymi działalność pożytku publicznego na rok 2023”. </w:t>
      </w:r>
      <w:r>
        <w:rPr>
          <w:rFonts w:ascii="Times New Roman" w:hAnsi="Times New Roman" w:cs="Times New Roman"/>
          <w:bCs/>
        </w:rPr>
        <w:t>Najważniejsze… do</w:t>
      </w:r>
      <w:r w:rsidR="00FC3C4B" w:rsidRPr="00DD04E4">
        <w:rPr>
          <w:rFonts w:ascii="Times New Roman" w:hAnsi="Times New Roman" w:cs="Times New Roman"/>
          <w:bCs/>
        </w:rPr>
        <w:t xml:space="preserve"> priorytetowych zadań publicznych w zakresie współpracy Powiatu z organizacjami pozarządowymi w 2023 r. należą zadania skierowane do mieszkańców ze wszystkich gmin Powiatu, promujących Powiat w kraju:</w:t>
      </w:r>
    </w:p>
    <w:p w14:paraId="44CC1E01" w14:textId="77777777" w:rsidR="00FC3C4B" w:rsidRPr="00E145C9" w:rsidRDefault="00FC3C4B" w:rsidP="00FC3C4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E145C9">
        <w:rPr>
          <w:b/>
          <w:i/>
          <w:iCs/>
        </w:rPr>
        <w:t>współodpowiedzialności, demokracja partycypacyjna</w:t>
      </w:r>
      <w:r w:rsidRPr="00E145C9">
        <w:rPr>
          <w:bCs/>
          <w:i/>
          <w:iCs/>
        </w:rPr>
        <w:t xml:space="preserve">, </w:t>
      </w:r>
    </w:p>
    <w:p w14:paraId="65A7E560" w14:textId="77777777" w:rsidR="00FC3C4B" w:rsidRPr="00E145C9" w:rsidRDefault="00FC3C4B" w:rsidP="00FC3C4B">
      <w:pPr>
        <w:pStyle w:val="Akapitzlist"/>
        <w:numPr>
          <w:ilvl w:val="0"/>
          <w:numId w:val="4"/>
        </w:numPr>
        <w:jc w:val="both"/>
        <w:rPr>
          <w:b/>
        </w:rPr>
      </w:pPr>
      <w:r w:rsidRPr="00E145C9">
        <w:rPr>
          <w:b/>
          <w:i/>
          <w:iCs/>
        </w:rPr>
        <w:t>zrównoważony rozwój,</w:t>
      </w:r>
    </w:p>
    <w:p w14:paraId="75178BFB" w14:textId="77777777" w:rsidR="00FC3C4B" w:rsidRPr="00E145C9" w:rsidRDefault="00FC3C4B" w:rsidP="00FC3C4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E145C9">
        <w:rPr>
          <w:b/>
          <w:i/>
          <w:iCs/>
        </w:rPr>
        <w:t>pokonywanie lokalnych wyzwań cykliczne</w:t>
      </w:r>
      <w:r w:rsidRPr="00E145C9">
        <w:rPr>
          <w:bCs/>
          <w:i/>
          <w:iCs/>
        </w:rPr>
        <w:t xml:space="preserve">, </w:t>
      </w:r>
    </w:p>
    <w:p w14:paraId="236222E8" w14:textId="77777777" w:rsidR="00FC3C4B" w:rsidRPr="00E145C9" w:rsidRDefault="00FC3C4B" w:rsidP="00FC3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5C9">
        <w:rPr>
          <w:rFonts w:ascii="Times New Roman" w:hAnsi="Times New Roman" w:cs="Times New Roman"/>
          <w:bCs/>
          <w:sz w:val="24"/>
          <w:szCs w:val="24"/>
        </w:rPr>
        <w:t>w zakresie:</w:t>
      </w:r>
    </w:p>
    <w:p w14:paraId="06E1E88A" w14:textId="77777777" w:rsidR="00FC3C4B" w:rsidRPr="00E145C9" w:rsidRDefault="00FC3C4B" w:rsidP="00FC3C4B">
      <w:pPr>
        <w:pStyle w:val="Tekstpodstawowy"/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ind w:left="720"/>
        <w:jc w:val="both"/>
        <w:rPr>
          <w:b/>
          <w:sz w:val="24"/>
        </w:rPr>
      </w:pPr>
      <w:r w:rsidRPr="00E145C9">
        <w:rPr>
          <w:b/>
          <w:sz w:val="24"/>
        </w:rPr>
        <w:t>wspierania i upowszechniania kultury fizycznej oraz turystyki i krajoznawstwa</w:t>
      </w:r>
    </w:p>
    <w:p w14:paraId="23A2A9D6" w14:textId="5E59BE28" w:rsidR="00FC3C4B" w:rsidRPr="00E145C9" w:rsidRDefault="00FC3C4B" w:rsidP="00FC3C4B">
      <w:pPr>
        <w:pStyle w:val="Tekstpodstawowy"/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Cs/>
          <w:sz w:val="24"/>
        </w:rPr>
        <w:t>30.000 zł</w:t>
      </w:r>
      <w:r>
        <w:rPr>
          <w:bCs/>
          <w:sz w:val="24"/>
        </w:rPr>
        <w:t>;</w:t>
      </w:r>
    </w:p>
    <w:p w14:paraId="325A36F5" w14:textId="77777777" w:rsidR="00FC3C4B" w:rsidRPr="00E145C9" w:rsidRDefault="00FC3C4B" w:rsidP="00FC3C4B">
      <w:pPr>
        <w:pStyle w:val="Tekstpodstawowy"/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/>
          <w:sz w:val="24"/>
        </w:rPr>
        <w:t>kultury, sztuki, ochrony dóbr kultury i dziedzictwa narodowego</w:t>
      </w:r>
      <w:r w:rsidRPr="00E145C9">
        <w:rPr>
          <w:bCs/>
          <w:sz w:val="24"/>
        </w:rPr>
        <w:t xml:space="preserve"> </w:t>
      </w:r>
    </w:p>
    <w:p w14:paraId="49FB2208" w14:textId="77777777" w:rsidR="00FC3C4B" w:rsidRPr="00E145C9" w:rsidRDefault="00FC3C4B" w:rsidP="00FC3C4B">
      <w:pPr>
        <w:pStyle w:val="Tekstpodstawowy"/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Cs/>
          <w:sz w:val="24"/>
        </w:rPr>
        <w:t>20.000 zł;</w:t>
      </w:r>
    </w:p>
    <w:p w14:paraId="42555C41" w14:textId="77777777" w:rsidR="00FC3C4B" w:rsidRPr="00E145C9" w:rsidRDefault="00FC3C4B" w:rsidP="00FC3C4B">
      <w:pPr>
        <w:pStyle w:val="Tekstpodstawowy"/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/>
          <w:sz w:val="24"/>
        </w:rPr>
        <w:t xml:space="preserve">ochrony i promocji zdrowia, działalności na rzecz osób w wieku emerytalnym, osób </w:t>
      </w:r>
      <w:r w:rsidRPr="00E145C9">
        <w:rPr>
          <w:b/>
          <w:sz w:val="24"/>
        </w:rPr>
        <w:br/>
        <w:t>z niepełnosprawnościami</w:t>
      </w:r>
      <w:r w:rsidRPr="00E145C9">
        <w:rPr>
          <w:bCs/>
          <w:sz w:val="24"/>
        </w:rPr>
        <w:t xml:space="preserve"> </w:t>
      </w:r>
    </w:p>
    <w:p w14:paraId="5FC1112A" w14:textId="77777777" w:rsidR="00FC3C4B" w:rsidRPr="00E145C9" w:rsidRDefault="00FC3C4B" w:rsidP="00FC3C4B">
      <w:pPr>
        <w:pStyle w:val="Tekstpodstawowy"/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Cs/>
          <w:sz w:val="24"/>
        </w:rPr>
        <w:t xml:space="preserve">50.000 zł;  </w:t>
      </w:r>
    </w:p>
    <w:p w14:paraId="0CBC5326" w14:textId="77777777" w:rsidR="00FC3C4B" w:rsidRPr="00E145C9" w:rsidRDefault="00FC3C4B" w:rsidP="00FC3C4B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Cs/>
        </w:rPr>
      </w:pPr>
      <w:r w:rsidRPr="00E145C9">
        <w:rPr>
          <w:b/>
        </w:rPr>
        <w:t>porządku i bezpieczeństwa publicznego</w:t>
      </w:r>
      <w:r w:rsidRPr="00E145C9">
        <w:rPr>
          <w:bCs/>
        </w:rPr>
        <w:t xml:space="preserve"> 10.000 zł;</w:t>
      </w:r>
    </w:p>
    <w:p w14:paraId="2FCE98F2" w14:textId="77777777" w:rsidR="00FC3C4B" w:rsidRPr="00E145C9" w:rsidRDefault="00FC3C4B" w:rsidP="00FC3C4B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Cs/>
        </w:rPr>
      </w:pPr>
      <w:r w:rsidRPr="00E145C9">
        <w:rPr>
          <w:b/>
        </w:rPr>
        <w:t>ochrony środowiska, przyrody i klimatu</w:t>
      </w:r>
      <w:r w:rsidRPr="00E145C9">
        <w:rPr>
          <w:bCs/>
        </w:rPr>
        <w:t xml:space="preserve"> 10.000 zł; </w:t>
      </w:r>
    </w:p>
    <w:p w14:paraId="23CE41F9" w14:textId="5F3F8FD4" w:rsidR="00FC3C4B" w:rsidRPr="00E145C9" w:rsidRDefault="00FC3C4B" w:rsidP="00FC3C4B">
      <w:pPr>
        <w:pStyle w:val="Tekstpodstawowy"/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ind w:left="720"/>
        <w:jc w:val="both"/>
        <w:rPr>
          <w:bCs/>
          <w:sz w:val="24"/>
        </w:rPr>
      </w:pPr>
      <w:r w:rsidRPr="00E145C9">
        <w:rPr>
          <w:b/>
          <w:sz w:val="24"/>
        </w:rPr>
        <w:t>w zakresie  działania na rzecz organizacji pozarządowych</w:t>
      </w:r>
      <w:r w:rsidRPr="00E145C9">
        <w:rPr>
          <w:bCs/>
          <w:sz w:val="24"/>
        </w:rPr>
        <w:t xml:space="preserve">, </w:t>
      </w:r>
      <w:r w:rsidRPr="00E145C9">
        <w:rPr>
          <w:b/>
          <w:sz w:val="24"/>
        </w:rPr>
        <w:t xml:space="preserve">wolontariatu oraz wspomagające rozwój wspólnot i społeczności lokalnej, upowszechnianie i ochrona wolności i praw człowieka oraz swobód obywatelskich a także działania wspomagające rozwój demokracji </w:t>
      </w:r>
      <w:r>
        <w:rPr>
          <w:b/>
          <w:sz w:val="24"/>
        </w:rPr>
        <w:t xml:space="preserve"> </w:t>
      </w:r>
      <w:r w:rsidRPr="00E145C9">
        <w:rPr>
          <w:bCs/>
          <w:sz w:val="24"/>
        </w:rPr>
        <w:t>80.000 zł;</w:t>
      </w:r>
    </w:p>
    <w:p w14:paraId="2BCE4FB8" w14:textId="77777777" w:rsidR="00E77B9C" w:rsidRDefault="00E77B9C" w:rsidP="00FC3C4B">
      <w:pPr>
        <w:pStyle w:val="Tekstpodstawowy"/>
        <w:tabs>
          <w:tab w:val="right" w:pos="284"/>
          <w:tab w:val="left" w:pos="408"/>
        </w:tabs>
        <w:spacing w:line="276" w:lineRule="auto"/>
        <w:ind w:left="408"/>
        <w:rPr>
          <w:b/>
          <w:bCs/>
          <w:color w:val="202124"/>
          <w:sz w:val="24"/>
          <w:shd w:val="clear" w:color="auto" w:fill="FFFFFF"/>
        </w:rPr>
      </w:pPr>
    </w:p>
    <w:p w14:paraId="2B141562" w14:textId="38944957" w:rsidR="00FC3C4B" w:rsidRDefault="00E77B9C" w:rsidP="00FC3C4B">
      <w:pPr>
        <w:pStyle w:val="Tekstpodstawowy"/>
        <w:tabs>
          <w:tab w:val="right" w:pos="284"/>
          <w:tab w:val="left" w:pos="408"/>
        </w:tabs>
        <w:spacing w:line="276" w:lineRule="auto"/>
        <w:ind w:left="408"/>
        <w:rPr>
          <w:color w:val="202124"/>
          <w:sz w:val="24"/>
          <w:shd w:val="clear" w:color="auto" w:fill="FFFFFF"/>
        </w:rPr>
      </w:pPr>
      <w:r>
        <w:rPr>
          <w:b/>
          <w:bCs/>
          <w:color w:val="202124"/>
          <w:sz w:val="24"/>
          <w:shd w:val="clear" w:color="auto" w:fill="FFFFFF"/>
        </w:rPr>
        <w:t>I</w:t>
      </w:r>
      <w:r w:rsidR="00FC3C4B" w:rsidRPr="00E145C9">
        <w:rPr>
          <w:b/>
          <w:bCs/>
          <w:color w:val="202124"/>
          <w:sz w:val="24"/>
          <w:shd w:val="clear" w:color="auto" w:fill="FFFFFF"/>
        </w:rPr>
        <w:t>ntegracja społeczna</w:t>
      </w:r>
      <w:r w:rsidR="00FC3C4B" w:rsidRPr="00E145C9">
        <w:rPr>
          <w:color w:val="202124"/>
          <w:sz w:val="24"/>
          <w:shd w:val="clear" w:color="auto" w:fill="FFFFFF"/>
        </w:rPr>
        <w:t>, stan zorganizowania, zespolenia i zharmonizowania różnorodnych elementów tworzących zbiorowość </w:t>
      </w:r>
      <w:r w:rsidR="00FC3C4B" w:rsidRPr="00E145C9">
        <w:rPr>
          <w:b/>
          <w:bCs/>
          <w:color w:val="202124"/>
          <w:sz w:val="24"/>
          <w:shd w:val="clear" w:color="auto" w:fill="FFFFFF"/>
        </w:rPr>
        <w:t>społeczną</w:t>
      </w:r>
      <w:r w:rsidR="00FC3C4B" w:rsidRPr="00E145C9">
        <w:rPr>
          <w:color w:val="202124"/>
          <w:sz w:val="24"/>
          <w:shd w:val="clear" w:color="auto" w:fill="FFFFFF"/>
        </w:rPr>
        <w:t>, odnoszący się do sfery norm i wartości, działań oraz łączności pomiędzy jednostkami i grupami społecznymi.</w:t>
      </w:r>
    </w:p>
    <w:p w14:paraId="2064F2EB" w14:textId="77777777" w:rsidR="00E77B9C" w:rsidRDefault="00E77B9C" w:rsidP="00FC3C4B">
      <w:pPr>
        <w:pStyle w:val="Tekstpodstawowy"/>
        <w:tabs>
          <w:tab w:val="right" w:pos="284"/>
          <w:tab w:val="left" w:pos="408"/>
        </w:tabs>
        <w:spacing w:line="276" w:lineRule="auto"/>
        <w:ind w:left="408"/>
        <w:rPr>
          <w:b/>
          <w:bCs/>
          <w:color w:val="202124"/>
          <w:sz w:val="24"/>
          <w:shd w:val="clear" w:color="auto" w:fill="FFFFFF"/>
        </w:rPr>
      </w:pPr>
    </w:p>
    <w:p w14:paraId="3C850F51" w14:textId="1E4A3877" w:rsidR="00FC3C4B" w:rsidRPr="00E145C9" w:rsidRDefault="00FC3C4B" w:rsidP="00FC3C4B">
      <w:pPr>
        <w:pStyle w:val="Tekstpodstawowy"/>
        <w:tabs>
          <w:tab w:val="right" w:pos="284"/>
          <w:tab w:val="left" w:pos="408"/>
        </w:tabs>
        <w:spacing w:line="276" w:lineRule="auto"/>
        <w:ind w:left="408"/>
        <w:rPr>
          <w:bCs/>
          <w:sz w:val="24"/>
        </w:rPr>
      </w:pPr>
      <w:r>
        <w:rPr>
          <w:b/>
          <w:bCs/>
          <w:color w:val="202124"/>
          <w:sz w:val="24"/>
          <w:shd w:val="clear" w:color="auto" w:fill="FFFFFF"/>
        </w:rPr>
        <w:t xml:space="preserve">Własnymi słowami. </w:t>
      </w:r>
    </w:p>
    <w:p w14:paraId="57A9718A" w14:textId="77777777" w:rsidR="00FC3C4B" w:rsidRPr="00E145C9" w:rsidRDefault="00FC3C4B" w:rsidP="00FC3C4B">
      <w:pPr>
        <w:pStyle w:val="Tekstpodstawowy"/>
        <w:tabs>
          <w:tab w:val="right" w:pos="284"/>
          <w:tab w:val="left" w:pos="408"/>
        </w:tabs>
        <w:spacing w:line="276" w:lineRule="auto"/>
        <w:ind w:left="1440"/>
        <w:jc w:val="both"/>
        <w:rPr>
          <w:bCs/>
          <w:sz w:val="24"/>
        </w:rPr>
      </w:pPr>
    </w:p>
    <w:p w14:paraId="1A75902E" w14:textId="77777777" w:rsidR="00FC3C4B" w:rsidRPr="00E145C9" w:rsidRDefault="00FC3C4B" w:rsidP="00FC3C4B">
      <w:pPr>
        <w:rPr>
          <w:rFonts w:ascii="Times New Roman" w:hAnsi="Times New Roman" w:cs="Times New Roman"/>
          <w:sz w:val="24"/>
          <w:szCs w:val="24"/>
        </w:rPr>
      </w:pPr>
    </w:p>
    <w:p w14:paraId="1010335A" w14:textId="77777777" w:rsidR="00E76380" w:rsidRDefault="00E76380"/>
    <w:sectPr w:rsidR="00E7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0D"/>
    <w:multiLevelType w:val="hybridMultilevel"/>
    <w:tmpl w:val="14CC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A0283"/>
    <w:multiLevelType w:val="hybridMultilevel"/>
    <w:tmpl w:val="E1C60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15C2"/>
    <w:multiLevelType w:val="hybridMultilevel"/>
    <w:tmpl w:val="CFEC4B8A"/>
    <w:lvl w:ilvl="0" w:tplc="62781C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3712BD"/>
    <w:multiLevelType w:val="hybridMultilevel"/>
    <w:tmpl w:val="137E4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7315D"/>
    <w:multiLevelType w:val="hybridMultilevel"/>
    <w:tmpl w:val="F9A60632"/>
    <w:lvl w:ilvl="0" w:tplc="E678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86DBB"/>
    <w:multiLevelType w:val="hybridMultilevel"/>
    <w:tmpl w:val="49D0339E"/>
    <w:lvl w:ilvl="0" w:tplc="AA12146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883E73"/>
    <w:multiLevelType w:val="hybridMultilevel"/>
    <w:tmpl w:val="F54A9BEE"/>
    <w:lvl w:ilvl="0" w:tplc="E678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5358">
    <w:abstractNumId w:val="5"/>
  </w:num>
  <w:num w:numId="2" w16cid:durableId="1493259436">
    <w:abstractNumId w:val="2"/>
  </w:num>
  <w:num w:numId="3" w16cid:durableId="373970565">
    <w:abstractNumId w:val="0"/>
  </w:num>
  <w:num w:numId="4" w16cid:durableId="1747067398">
    <w:abstractNumId w:val="3"/>
  </w:num>
  <w:num w:numId="5" w16cid:durableId="91978054">
    <w:abstractNumId w:val="4"/>
  </w:num>
  <w:num w:numId="6" w16cid:durableId="1190487122">
    <w:abstractNumId w:val="6"/>
  </w:num>
  <w:num w:numId="7" w16cid:durableId="64127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4B"/>
    <w:rsid w:val="000A318C"/>
    <w:rsid w:val="00DD04E4"/>
    <w:rsid w:val="00E76380"/>
    <w:rsid w:val="00E77B9C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9C1E"/>
  <w15:chartTrackingRefBased/>
  <w15:docId w15:val="{14B2B167-A6E7-4930-B672-C0A9529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C3C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C4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3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2</cp:revision>
  <dcterms:created xsi:type="dcterms:W3CDTF">2023-01-13T08:13:00Z</dcterms:created>
  <dcterms:modified xsi:type="dcterms:W3CDTF">2023-01-13T08:13:00Z</dcterms:modified>
</cp:coreProperties>
</file>