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2CB5" w14:textId="77777777" w:rsidR="004E1803" w:rsidRPr="00D70F58" w:rsidRDefault="004E1803" w:rsidP="004E1803">
      <w:pPr>
        <w:rPr>
          <w:b/>
          <w:lang w:val="de-AT"/>
        </w:rPr>
      </w:pPr>
    </w:p>
    <w:p w14:paraId="4A97CE2E" w14:textId="2B6C6D54" w:rsidR="004E1803" w:rsidRPr="00D70F58" w:rsidRDefault="004E1803" w:rsidP="004E1803"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 w:rsidRPr="00D70F58">
        <w:rPr>
          <w:rFonts w:eastAsia="Calibri"/>
          <w:b/>
          <w:bCs/>
          <w:lang w:eastAsia="en-US"/>
        </w:rPr>
        <w:t xml:space="preserve">REGULAMIN I POWIATOWEGO KONKURSU </w:t>
      </w:r>
      <w:r w:rsidR="008363EA">
        <w:rPr>
          <w:rFonts w:eastAsia="Calibri"/>
          <w:b/>
          <w:bCs/>
          <w:lang w:eastAsia="en-US"/>
        </w:rPr>
        <w:t>PLASTYCZNEGO</w:t>
      </w:r>
    </w:p>
    <w:p w14:paraId="3CCD9DEB" w14:textId="77777777" w:rsidR="004E1803" w:rsidRPr="00D70F58" w:rsidRDefault="004E1803" w:rsidP="004E1803"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</w:p>
    <w:p w14:paraId="373006BB" w14:textId="77777777" w:rsidR="004E1803" w:rsidRPr="00D70F58" w:rsidRDefault="004E1803" w:rsidP="004E1803">
      <w:pPr>
        <w:spacing w:after="160" w:line="259" w:lineRule="auto"/>
        <w:jc w:val="center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 xml:space="preserve">      § 1</w:t>
      </w:r>
    </w:p>
    <w:p w14:paraId="487EFCEA" w14:textId="77777777" w:rsidR="004E1803" w:rsidRPr="00D70F58" w:rsidRDefault="004E1803" w:rsidP="004E1803">
      <w:pPr>
        <w:spacing w:after="160" w:line="259" w:lineRule="auto"/>
        <w:jc w:val="center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 xml:space="preserve">          ORGANIZATOR KONKURSU</w:t>
      </w:r>
    </w:p>
    <w:p w14:paraId="4AB973B3" w14:textId="77D02062" w:rsidR="004E1803" w:rsidRPr="00D70F58" w:rsidRDefault="004E1803" w:rsidP="00D70F58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>Organizatorem</w:t>
      </w:r>
      <w:r w:rsidRPr="00D70F58">
        <w:rPr>
          <w:rFonts w:eastAsia="Calibri"/>
          <w:b/>
          <w:bCs/>
          <w:lang w:eastAsia="en-US"/>
        </w:rPr>
        <w:t xml:space="preserve"> </w:t>
      </w:r>
      <w:r w:rsidRPr="00D70F58">
        <w:rPr>
          <w:rFonts w:eastAsia="Calibri"/>
          <w:lang w:eastAsia="en-US"/>
        </w:rPr>
        <w:t xml:space="preserve">konkursu jest </w:t>
      </w:r>
      <w:r w:rsidRPr="00D70F58">
        <w:rPr>
          <w:rFonts w:eastAsia="Calibri"/>
          <w:b/>
          <w:bCs/>
          <w:lang w:eastAsia="en-US"/>
        </w:rPr>
        <w:t>Powiat Drawski</w:t>
      </w:r>
      <w:r w:rsidR="00D70F58" w:rsidRPr="00D70F58">
        <w:rPr>
          <w:rFonts w:eastAsia="Calibri"/>
          <w:b/>
          <w:bCs/>
          <w:lang w:eastAsia="en-US"/>
        </w:rPr>
        <w:t>.</w:t>
      </w:r>
    </w:p>
    <w:p w14:paraId="479879EF" w14:textId="77777777" w:rsidR="004E1803" w:rsidRPr="00D70F58" w:rsidRDefault="004E1803" w:rsidP="004E1803">
      <w:pPr>
        <w:spacing w:after="160" w:line="259" w:lineRule="auto"/>
        <w:ind w:left="360"/>
        <w:contextualSpacing/>
        <w:jc w:val="both"/>
        <w:rPr>
          <w:rFonts w:eastAsia="Calibri"/>
          <w:b/>
          <w:bCs/>
          <w:lang w:eastAsia="en-US"/>
        </w:rPr>
      </w:pPr>
      <w:r w:rsidRPr="00D70F58">
        <w:rPr>
          <w:rFonts w:eastAsia="Calibri"/>
          <w:b/>
          <w:bCs/>
          <w:lang w:eastAsia="en-US"/>
        </w:rPr>
        <w:t xml:space="preserve">                                                                     </w:t>
      </w:r>
    </w:p>
    <w:p w14:paraId="3F8AB2D8" w14:textId="77777777" w:rsidR="004E1803" w:rsidRPr="00D70F58" w:rsidRDefault="004E1803" w:rsidP="004E1803">
      <w:pPr>
        <w:spacing w:after="160" w:line="259" w:lineRule="auto"/>
        <w:ind w:left="360"/>
        <w:contextualSpacing/>
        <w:jc w:val="both"/>
        <w:rPr>
          <w:rFonts w:eastAsia="Calibri"/>
          <w:lang w:eastAsia="en-US"/>
        </w:rPr>
      </w:pPr>
      <w:r w:rsidRPr="00D70F58">
        <w:rPr>
          <w:rFonts w:eastAsia="Calibri"/>
          <w:b/>
          <w:bCs/>
          <w:lang w:eastAsia="en-US"/>
        </w:rPr>
        <w:t xml:space="preserve">                                                                      </w:t>
      </w:r>
      <w:r w:rsidRPr="00D70F58">
        <w:rPr>
          <w:rFonts w:eastAsia="Calibri"/>
          <w:lang w:eastAsia="en-US"/>
        </w:rPr>
        <w:t>§ 2</w:t>
      </w:r>
    </w:p>
    <w:p w14:paraId="274C4578" w14:textId="77777777" w:rsidR="00D70F58" w:rsidRPr="00D70F58" w:rsidRDefault="00D70F58" w:rsidP="004E1803">
      <w:pPr>
        <w:spacing w:after="160" w:line="259" w:lineRule="auto"/>
        <w:ind w:left="360"/>
        <w:contextualSpacing/>
        <w:jc w:val="both"/>
        <w:rPr>
          <w:rFonts w:eastAsia="Calibri"/>
          <w:lang w:eastAsia="en-US"/>
        </w:rPr>
      </w:pPr>
    </w:p>
    <w:p w14:paraId="46FBED52" w14:textId="77777777" w:rsidR="004E1803" w:rsidRPr="00D70F58" w:rsidRDefault="004E1803" w:rsidP="004E1803">
      <w:pPr>
        <w:spacing w:after="160" w:line="259" w:lineRule="auto"/>
        <w:ind w:left="720"/>
        <w:contextualSpacing/>
        <w:jc w:val="center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>TEMATYKA KONKURSU</w:t>
      </w:r>
    </w:p>
    <w:p w14:paraId="49CC4F5C" w14:textId="77777777" w:rsidR="004E1803" w:rsidRPr="00D70F58" w:rsidRDefault="004E1803" w:rsidP="004E1803">
      <w:pPr>
        <w:spacing w:after="160" w:line="259" w:lineRule="auto"/>
        <w:ind w:left="720"/>
        <w:contextualSpacing/>
        <w:jc w:val="center"/>
        <w:rPr>
          <w:rFonts w:eastAsia="Calibri"/>
          <w:lang w:eastAsia="en-US"/>
        </w:rPr>
      </w:pPr>
    </w:p>
    <w:p w14:paraId="3E0D5DD4" w14:textId="77AD4CF8" w:rsidR="004E1803" w:rsidRPr="00D70F58" w:rsidRDefault="004E1803" w:rsidP="004E1803">
      <w:pPr>
        <w:spacing w:after="160" w:line="259" w:lineRule="auto"/>
        <w:contextualSpacing/>
        <w:jc w:val="both"/>
        <w:rPr>
          <w:rFonts w:eastAsia="Calibri"/>
          <w:i/>
          <w:iCs/>
          <w:lang w:eastAsia="en-US"/>
        </w:rPr>
      </w:pPr>
      <w:r w:rsidRPr="00D70F58">
        <w:rPr>
          <w:rFonts w:eastAsia="Calibri"/>
          <w:lang w:eastAsia="en-US"/>
        </w:rPr>
        <w:t xml:space="preserve">Temat konkursu: </w:t>
      </w:r>
      <w:bookmarkStart w:id="0" w:name="_Hlk147739501"/>
      <w:r w:rsidR="00AE7FD9" w:rsidRPr="00D70F58">
        <w:rPr>
          <w:rFonts w:eastAsia="Calibri"/>
          <w:b/>
          <w:bCs/>
          <w:i/>
          <w:iCs/>
          <w:lang w:eastAsia="en-US"/>
        </w:rPr>
        <w:t>„</w:t>
      </w:r>
      <w:r w:rsidR="008363EA">
        <w:rPr>
          <w:rFonts w:eastAsia="Calibri"/>
          <w:b/>
          <w:bCs/>
          <w:i/>
          <w:iCs/>
          <w:lang w:eastAsia="en-US"/>
        </w:rPr>
        <w:t>Pszczoła, pszczoły lub pszczelarze</w:t>
      </w:r>
      <w:r w:rsidR="00AE7FD9" w:rsidRPr="00D70F58">
        <w:rPr>
          <w:rFonts w:eastAsia="Calibri"/>
          <w:b/>
          <w:bCs/>
          <w:i/>
          <w:iCs/>
          <w:lang w:eastAsia="en-US"/>
        </w:rPr>
        <w:t>”</w:t>
      </w:r>
      <w:bookmarkEnd w:id="0"/>
    </w:p>
    <w:p w14:paraId="21D56CF4" w14:textId="77777777" w:rsidR="004E1803" w:rsidRPr="00D70F58" w:rsidRDefault="004E1803" w:rsidP="004E1803">
      <w:pPr>
        <w:spacing w:after="160" w:line="259" w:lineRule="auto"/>
        <w:contextualSpacing/>
        <w:jc w:val="both"/>
        <w:rPr>
          <w:rFonts w:eastAsia="Calibri"/>
          <w:i/>
          <w:iCs/>
          <w:lang w:eastAsia="en-US"/>
        </w:rPr>
      </w:pPr>
    </w:p>
    <w:p w14:paraId="13C18570" w14:textId="77777777" w:rsidR="004E1803" w:rsidRPr="00D70F58" w:rsidRDefault="004E1803" w:rsidP="004E1803">
      <w:pPr>
        <w:spacing w:after="160" w:line="259" w:lineRule="auto"/>
        <w:contextualSpacing/>
        <w:jc w:val="center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 xml:space="preserve">      § 3 </w:t>
      </w:r>
    </w:p>
    <w:p w14:paraId="29D10F64" w14:textId="77777777" w:rsidR="00D70F58" w:rsidRPr="00D70F58" w:rsidRDefault="00D70F58" w:rsidP="004E1803">
      <w:pPr>
        <w:spacing w:after="160" w:line="259" w:lineRule="auto"/>
        <w:contextualSpacing/>
        <w:jc w:val="center"/>
        <w:rPr>
          <w:rFonts w:eastAsia="Calibri"/>
          <w:lang w:eastAsia="en-US"/>
        </w:rPr>
      </w:pPr>
    </w:p>
    <w:p w14:paraId="0228E764" w14:textId="77777777" w:rsidR="004E1803" w:rsidRPr="00D70F58" w:rsidRDefault="004E1803" w:rsidP="004E1803">
      <w:pPr>
        <w:spacing w:after="160" w:line="259" w:lineRule="auto"/>
        <w:contextualSpacing/>
        <w:jc w:val="center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 xml:space="preserve">          UCZESTNICY KONKURSU</w:t>
      </w:r>
    </w:p>
    <w:p w14:paraId="7641A8AA" w14:textId="77777777" w:rsidR="004E1803" w:rsidRPr="00D70F58" w:rsidRDefault="004E1803" w:rsidP="004E1803">
      <w:pPr>
        <w:spacing w:after="160" w:line="259" w:lineRule="auto"/>
        <w:contextualSpacing/>
        <w:jc w:val="center"/>
        <w:rPr>
          <w:rFonts w:eastAsia="Calibri"/>
          <w:lang w:eastAsia="en-US"/>
        </w:rPr>
      </w:pPr>
    </w:p>
    <w:p w14:paraId="4FF06A96" w14:textId="2189314B" w:rsidR="004E1803" w:rsidRPr="00D70F58" w:rsidRDefault="004E1803" w:rsidP="004E180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 xml:space="preserve">Adresatami konkursu są </w:t>
      </w:r>
      <w:r w:rsidR="00954EA1" w:rsidRPr="00D70F58">
        <w:rPr>
          <w:rFonts w:eastAsia="Calibri"/>
          <w:lang w:eastAsia="en-US"/>
        </w:rPr>
        <w:t xml:space="preserve">wyłącznie </w:t>
      </w:r>
      <w:r w:rsidRPr="00D70F58">
        <w:rPr>
          <w:rFonts w:eastAsia="Calibri"/>
          <w:lang w:eastAsia="en-US"/>
        </w:rPr>
        <w:t>mieszkańcy powiatu drawskiego.</w:t>
      </w:r>
    </w:p>
    <w:p w14:paraId="3E2FD3EB" w14:textId="77777777" w:rsidR="00954EA1" w:rsidRPr="00D70F58" w:rsidRDefault="00954EA1" w:rsidP="00954EA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color w:val="000000" w:themeColor="text1"/>
          <w:lang w:eastAsia="en-US"/>
        </w:rPr>
      </w:pPr>
      <w:r w:rsidRPr="00D70F58">
        <w:rPr>
          <w:color w:val="000000" w:themeColor="text1"/>
        </w:rPr>
        <w:t>Kategorie wiekowe:</w:t>
      </w:r>
    </w:p>
    <w:p w14:paraId="4BE1A5C7" w14:textId="7159E463" w:rsidR="00954EA1" w:rsidRPr="00D70F58" w:rsidRDefault="00954EA1" w:rsidP="00954EA1">
      <w:pPr>
        <w:pStyle w:val="Akapitzlist"/>
        <w:numPr>
          <w:ilvl w:val="0"/>
          <w:numId w:val="16"/>
        </w:numPr>
        <w:shd w:val="clear" w:color="auto" w:fill="FFFFFF"/>
        <w:spacing w:before="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D70F5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młodzież 10–18 lat.</w:t>
      </w:r>
    </w:p>
    <w:p w14:paraId="487EA940" w14:textId="0B864BDB" w:rsidR="00954EA1" w:rsidRPr="00D70F58" w:rsidRDefault="00954EA1" w:rsidP="00954EA1">
      <w:pPr>
        <w:pStyle w:val="Akapitzlist"/>
        <w:numPr>
          <w:ilvl w:val="0"/>
          <w:numId w:val="16"/>
        </w:numPr>
        <w:shd w:val="clear" w:color="auto" w:fill="FFFFFF"/>
        <w:spacing w:before="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D70F5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dorośli powyżej 18 roku życia.</w:t>
      </w:r>
    </w:p>
    <w:p w14:paraId="5535CB64" w14:textId="294DA242" w:rsidR="004E1803" w:rsidRPr="00D70F58" w:rsidRDefault="004E1803" w:rsidP="004E180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 xml:space="preserve">Uczestnikami konkursu stają się autorzy nadesłanych </w:t>
      </w:r>
      <w:r w:rsidR="008363EA">
        <w:rPr>
          <w:rFonts w:eastAsia="Calibri"/>
          <w:lang w:eastAsia="en-US"/>
        </w:rPr>
        <w:t>prac</w:t>
      </w:r>
      <w:r w:rsidRPr="00D70F58">
        <w:rPr>
          <w:rFonts w:eastAsia="Calibri"/>
          <w:lang w:eastAsia="en-US"/>
        </w:rPr>
        <w:t>.</w:t>
      </w:r>
    </w:p>
    <w:p w14:paraId="0BC89F70" w14:textId="4B7E6B67" w:rsidR="004E1803" w:rsidRPr="00D70F58" w:rsidRDefault="004E1803" w:rsidP="004E180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 xml:space="preserve">Autorem </w:t>
      </w:r>
      <w:r w:rsidR="008363EA">
        <w:rPr>
          <w:rFonts w:eastAsia="Calibri"/>
          <w:lang w:eastAsia="en-US"/>
        </w:rPr>
        <w:t xml:space="preserve">pracy </w:t>
      </w:r>
      <w:r w:rsidRPr="00D70F58">
        <w:rPr>
          <w:rFonts w:eastAsia="Calibri"/>
          <w:lang w:eastAsia="en-US"/>
        </w:rPr>
        <w:t>może być tylko jedna osoba.</w:t>
      </w:r>
    </w:p>
    <w:p w14:paraId="2A993294" w14:textId="77777777" w:rsidR="004E1803" w:rsidRPr="00D70F58" w:rsidRDefault="004E1803" w:rsidP="004E1803">
      <w:pPr>
        <w:spacing w:after="160" w:line="259" w:lineRule="auto"/>
        <w:ind w:left="360"/>
        <w:contextualSpacing/>
        <w:jc w:val="both"/>
        <w:rPr>
          <w:rFonts w:eastAsia="Calibri"/>
          <w:lang w:eastAsia="en-US"/>
        </w:rPr>
      </w:pPr>
    </w:p>
    <w:p w14:paraId="523615A8" w14:textId="77777777" w:rsidR="004E1803" w:rsidRPr="00D70F58" w:rsidRDefault="004E1803" w:rsidP="004E1803">
      <w:pPr>
        <w:spacing w:after="160" w:line="259" w:lineRule="auto"/>
        <w:ind w:left="360"/>
        <w:contextualSpacing/>
        <w:jc w:val="center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 xml:space="preserve">§ 4 </w:t>
      </w:r>
    </w:p>
    <w:p w14:paraId="72687C98" w14:textId="77777777" w:rsidR="00D70F58" w:rsidRPr="00D70F58" w:rsidRDefault="00D70F58" w:rsidP="004E1803">
      <w:pPr>
        <w:spacing w:after="160" w:line="259" w:lineRule="auto"/>
        <w:ind w:left="360"/>
        <w:contextualSpacing/>
        <w:jc w:val="center"/>
        <w:rPr>
          <w:rFonts w:eastAsia="Calibri"/>
          <w:lang w:eastAsia="en-US"/>
        </w:rPr>
      </w:pPr>
    </w:p>
    <w:p w14:paraId="7FE9A937" w14:textId="77777777" w:rsidR="004E1803" w:rsidRPr="00D70F58" w:rsidRDefault="004E1803" w:rsidP="004E1803">
      <w:pPr>
        <w:spacing w:after="160" w:line="259" w:lineRule="auto"/>
        <w:ind w:left="360"/>
        <w:contextualSpacing/>
        <w:jc w:val="center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>CELE KONKURSU</w:t>
      </w:r>
    </w:p>
    <w:p w14:paraId="420DA55B" w14:textId="77777777" w:rsidR="004E1803" w:rsidRPr="00D70F58" w:rsidRDefault="004E1803" w:rsidP="004E1803">
      <w:pPr>
        <w:spacing w:after="160" w:line="259" w:lineRule="auto"/>
        <w:ind w:left="360"/>
        <w:contextualSpacing/>
        <w:jc w:val="center"/>
        <w:rPr>
          <w:rFonts w:eastAsia="Calibri"/>
          <w:lang w:eastAsia="en-US"/>
        </w:rPr>
      </w:pPr>
    </w:p>
    <w:p w14:paraId="208D6FFF" w14:textId="55DDE581" w:rsidR="004E1803" w:rsidRPr="00D70F58" w:rsidRDefault="004E1803" w:rsidP="004E1803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>Głównym celem konkursu jest</w:t>
      </w:r>
      <w:r w:rsidR="00954EA1" w:rsidRPr="00D70F58">
        <w:rPr>
          <w:rFonts w:eastAsia="Calibri"/>
          <w:lang w:eastAsia="en-US"/>
        </w:rPr>
        <w:t xml:space="preserve"> wyłonienie najlepszych </w:t>
      </w:r>
      <w:r w:rsidR="008363EA">
        <w:rPr>
          <w:rFonts w:eastAsia="Calibri"/>
          <w:lang w:eastAsia="en-US"/>
        </w:rPr>
        <w:t>prac plastycznych</w:t>
      </w:r>
      <w:r w:rsidR="00954EA1" w:rsidRPr="00D70F58">
        <w:rPr>
          <w:rFonts w:eastAsia="Calibri"/>
          <w:lang w:eastAsia="en-US"/>
        </w:rPr>
        <w:t xml:space="preserve"> o tematyce pszczelarskiej. </w:t>
      </w:r>
    </w:p>
    <w:p w14:paraId="6D0E5E9A" w14:textId="77777777" w:rsidR="004E1803" w:rsidRPr="00D70F58" w:rsidRDefault="004E1803" w:rsidP="004E1803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14:paraId="5B503966" w14:textId="77777777" w:rsidR="004E1803" w:rsidRPr="00D70F58" w:rsidRDefault="004E1803" w:rsidP="004E1803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 xml:space="preserve">Cele szczegółowe konkursu: </w:t>
      </w:r>
    </w:p>
    <w:p w14:paraId="1C60C05C" w14:textId="16578229" w:rsidR="004577F5" w:rsidRPr="004577F5" w:rsidRDefault="004577F5" w:rsidP="004577F5">
      <w:pPr>
        <w:pStyle w:val="Akapitzlist"/>
        <w:numPr>
          <w:ilvl w:val="0"/>
          <w:numId w:val="20"/>
        </w:numPr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7F5">
        <w:rPr>
          <w:rFonts w:ascii="Times New Roman" w:eastAsia="Calibri" w:hAnsi="Times New Roman" w:cs="Times New Roman"/>
          <w:sz w:val="24"/>
          <w:szCs w:val="24"/>
        </w:rPr>
        <w:t xml:space="preserve">rozpowszechnienie idei </w:t>
      </w:r>
      <w:r w:rsidR="000B10EE">
        <w:rPr>
          <w:rFonts w:ascii="Times New Roman" w:eastAsia="Calibri" w:hAnsi="Times New Roman" w:cs="Times New Roman"/>
          <w:sz w:val="24"/>
          <w:szCs w:val="24"/>
        </w:rPr>
        <w:t>tworzenia prac plastycznych</w:t>
      </w:r>
      <w:r w:rsidR="00824D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77F5">
        <w:rPr>
          <w:rFonts w:ascii="Times New Roman" w:eastAsia="Calibri" w:hAnsi="Times New Roman" w:cs="Times New Roman"/>
          <w:sz w:val="24"/>
          <w:szCs w:val="24"/>
        </w:rPr>
        <w:t>jako alternatywnej formy spędzania czasu</w:t>
      </w:r>
    </w:p>
    <w:p w14:paraId="700113C7" w14:textId="77777777" w:rsidR="004577F5" w:rsidRPr="004577F5" w:rsidRDefault="0024618A" w:rsidP="004577F5">
      <w:pPr>
        <w:pStyle w:val="Akapitzlist"/>
        <w:numPr>
          <w:ilvl w:val="0"/>
          <w:numId w:val="20"/>
        </w:numPr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7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zagłębienia tematyki życia i rozwoju pszczół</w:t>
      </w:r>
    </w:p>
    <w:p w14:paraId="3B34A2F2" w14:textId="1FC552AA" w:rsidR="0024618A" w:rsidRPr="004577F5" w:rsidRDefault="0024618A" w:rsidP="004577F5">
      <w:pPr>
        <w:pStyle w:val="Akapitzlist"/>
        <w:numPr>
          <w:ilvl w:val="0"/>
          <w:numId w:val="20"/>
        </w:numPr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7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promocję pszczół i pszczelarstwa na terenie powiatu drawskiego</w:t>
      </w:r>
    </w:p>
    <w:p w14:paraId="35341945" w14:textId="77777777" w:rsidR="004E1803" w:rsidRPr="00D70F58" w:rsidRDefault="004E1803" w:rsidP="004E1803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14:paraId="2ABA3247" w14:textId="77777777" w:rsidR="004E1803" w:rsidRPr="00D70F58" w:rsidRDefault="004E1803" w:rsidP="004E1803">
      <w:pPr>
        <w:spacing w:after="160" w:line="259" w:lineRule="auto"/>
        <w:contextualSpacing/>
        <w:jc w:val="center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>§ 5</w:t>
      </w:r>
    </w:p>
    <w:p w14:paraId="4164119B" w14:textId="77777777" w:rsidR="00D70F58" w:rsidRPr="00D70F58" w:rsidRDefault="00D70F58" w:rsidP="004E1803">
      <w:pPr>
        <w:spacing w:after="160" w:line="259" w:lineRule="auto"/>
        <w:contextualSpacing/>
        <w:jc w:val="center"/>
        <w:rPr>
          <w:rFonts w:eastAsia="Calibri"/>
          <w:lang w:eastAsia="en-US"/>
        </w:rPr>
      </w:pPr>
    </w:p>
    <w:p w14:paraId="442788D6" w14:textId="77777777" w:rsidR="004E1803" w:rsidRPr="00D70F58" w:rsidRDefault="004E1803" w:rsidP="004E1803">
      <w:pPr>
        <w:spacing w:after="160" w:line="259" w:lineRule="auto"/>
        <w:contextualSpacing/>
        <w:jc w:val="center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>ZASADY UCZESTNICTWA</w:t>
      </w:r>
    </w:p>
    <w:p w14:paraId="3BB958AD" w14:textId="77777777" w:rsidR="004E1803" w:rsidRPr="00D70F58" w:rsidRDefault="004E1803" w:rsidP="004E1803">
      <w:pPr>
        <w:spacing w:after="160" w:line="259" w:lineRule="auto"/>
        <w:contextualSpacing/>
        <w:jc w:val="center"/>
        <w:rPr>
          <w:rFonts w:eastAsia="Calibri"/>
          <w:lang w:eastAsia="en-US"/>
        </w:rPr>
      </w:pPr>
    </w:p>
    <w:p w14:paraId="508BC402" w14:textId="77777777" w:rsidR="004E1803" w:rsidRPr="00D70F58" w:rsidRDefault="004E1803" w:rsidP="004E180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>Udział w konkursie jest bezpłatny i dobrowolny.</w:t>
      </w:r>
    </w:p>
    <w:p w14:paraId="1CEB4E6E" w14:textId="1CE2C7C1" w:rsidR="004E1803" w:rsidRPr="00D70F58" w:rsidRDefault="004E1803" w:rsidP="004E180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lastRenderedPageBreak/>
        <w:t xml:space="preserve">Uczestnik konkursu </w:t>
      </w:r>
      <w:r w:rsidR="00AE7FD9" w:rsidRPr="00D70F58">
        <w:rPr>
          <w:rFonts w:eastAsia="Calibri"/>
          <w:lang w:eastAsia="en-US"/>
        </w:rPr>
        <w:t>może nadesłać</w:t>
      </w:r>
      <w:r w:rsidRPr="00D70F58">
        <w:rPr>
          <w:rFonts w:eastAsia="Calibri"/>
          <w:lang w:eastAsia="en-US"/>
        </w:rPr>
        <w:t xml:space="preserve"> </w:t>
      </w:r>
      <w:r w:rsidR="008363EA">
        <w:rPr>
          <w:rFonts w:eastAsia="Calibri"/>
          <w:lang w:eastAsia="en-US"/>
        </w:rPr>
        <w:t>dwie prace</w:t>
      </w:r>
      <w:r w:rsidRPr="00D70F58">
        <w:rPr>
          <w:rFonts w:eastAsia="Calibri"/>
          <w:lang w:eastAsia="en-US"/>
        </w:rPr>
        <w:t xml:space="preserve"> związane z tematem konkursu</w:t>
      </w:r>
      <w:r w:rsidR="00AE7FD9" w:rsidRPr="00D70F58">
        <w:rPr>
          <w:rFonts w:eastAsia="Calibri"/>
          <w:lang w:eastAsia="en-US"/>
        </w:rPr>
        <w:t>, któr</w:t>
      </w:r>
      <w:r w:rsidR="0024618A" w:rsidRPr="00D70F58">
        <w:rPr>
          <w:rFonts w:eastAsia="Calibri"/>
          <w:lang w:eastAsia="en-US"/>
        </w:rPr>
        <w:t>e</w:t>
      </w:r>
      <w:r w:rsidR="00AE7FD9" w:rsidRPr="00D70F58">
        <w:rPr>
          <w:rFonts w:eastAsia="Calibri"/>
          <w:lang w:eastAsia="en-US"/>
        </w:rPr>
        <w:t xml:space="preserve"> nie był</w:t>
      </w:r>
      <w:r w:rsidR="0024618A" w:rsidRPr="00D70F58">
        <w:rPr>
          <w:rFonts w:eastAsia="Calibri"/>
          <w:lang w:eastAsia="en-US"/>
        </w:rPr>
        <w:t xml:space="preserve">y </w:t>
      </w:r>
      <w:r w:rsidR="00AE7FD9" w:rsidRPr="00D70F58">
        <w:rPr>
          <w:rFonts w:eastAsia="Calibri"/>
          <w:lang w:eastAsia="en-US"/>
        </w:rPr>
        <w:t>wcześniej nagrodzon</w:t>
      </w:r>
      <w:r w:rsidR="004577F5">
        <w:rPr>
          <w:rFonts w:eastAsia="Calibri"/>
          <w:lang w:eastAsia="en-US"/>
        </w:rPr>
        <w:t>e</w:t>
      </w:r>
      <w:r w:rsidR="00AE7FD9" w:rsidRPr="00D70F58">
        <w:rPr>
          <w:rFonts w:eastAsia="Calibri"/>
          <w:lang w:eastAsia="en-US"/>
        </w:rPr>
        <w:t xml:space="preserve"> </w:t>
      </w:r>
      <w:r w:rsidR="00954EA1" w:rsidRPr="00D70F58">
        <w:rPr>
          <w:rFonts w:eastAsia="Calibri"/>
          <w:lang w:eastAsia="en-US"/>
        </w:rPr>
        <w:t>w</w:t>
      </w:r>
      <w:r w:rsidR="00AE7FD9" w:rsidRPr="00D70F58">
        <w:rPr>
          <w:rFonts w:eastAsia="Calibri"/>
          <w:lang w:eastAsia="en-US"/>
        </w:rPr>
        <w:t xml:space="preserve"> innych konkursach</w:t>
      </w:r>
      <w:r w:rsidR="008363EA">
        <w:rPr>
          <w:color w:val="111111"/>
        </w:rPr>
        <w:t>.</w:t>
      </w:r>
    </w:p>
    <w:p w14:paraId="55695430" w14:textId="657C6816" w:rsidR="00AE7FD9" w:rsidRPr="008363EA" w:rsidRDefault="008363EA" w:rsidP="00AE7FD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>
        <w:rPr>
          <w:color w:val="111111"/>
        </w:rPr>
        <w:t xml:space="preserve">Pracę należy przesłać </w:t>
      </w:r>
      <w:r w:rsidR="00AE7FD9" w:rsidRPr="00D70F58">
        <w:rPr>
          <w:color w:val="111111"/>
        </w:rPr>
        <w:t>do Wydziału Rozwoju i Promocji Starostwa Powiatowego w Drawsku Pom. pl. E. Orzeszkowej 3</w:t>
      </w:r>
      <w:r>
        <w:rPr>
          <w:color w:val="111111"/>
        </w:rPr>
        <w:t>, 78 – 500 Drawsko Pomorskie</w:t>
      </w:r>
      <w:r w:rsidR="00AE7FD9" w:rsidRPr="00D70F58">
        <w:rPr>
          <w:color w:val="111111"/>
        </w:rPr>
        <w:t xml:space="preserve"> wraz z wypełnionym formularzem zgłoszeniowym – zał. Nr 1</w:t>
      </w:r>
      <w:r w:rsidR="0024618A" w:rsidRPr="00D70F58">
        <w:rPr>
          <w:color w:val="111111"/>
        </w:rPr>
        <w:t xml:space="preserve"> do niniejszego Regulaminu oraz </w:t>
      </w:r>
      <w:r w:rsidR="0024618A" w:rsidRPr="00D70F58">
        <w:t>wypełnioną informacją o</w:t>
      </w:r>
      <w:r w:rsidR="004577F5">
        <w:t> </w:t>
      </w:r>
      <w:r w:rsidR="0024618A" w:rsidRPr="00D70F58">
        <w:t xml:space="preserve">przetwarzaniu danych osobowych - załącznik nr 2, </w:t>
      </w:r>
      <w:r w:rsidR="00AE7FD9" w:rsidRPr="00D70F58">
        <w:rPr>
          <w:color w:val="000000"/>
        </w:rPr>
        <w:t xml:space="preserve">do dnia </w:t>
      </w:r>
      <w:r>
        <w:rPr>
          <w:b/>
          <w:bCs/>
          <w:color w:val="000000"/>
        </w:rPr>
        <w:t>28</w:t>
      </w:r>
      <w:r w:rsidR="00AE7FD9" w:rsidRPr="00D70F58">
        <w:rPr>
          <w:b/>
          <w:bCs/>
          <w:color w:val="000000"/>
        </w:rPr>
        <w:t>.</w:t>
      </w:r>
      <w:r>
        <w:rPr>
          <w:b/>
          <w:bCs/>
          <w:color w:val="000000"/>
        </w:rPr>
        <w:t>02</w:t>
      </w:r>
      <w:r w:rsidR="00AE7FD9" w:rsidRPr="00D70F58">
        <w:rPr>
          <w:b/>
          <w:bCs/>
          <w:color w:val="000000"/>
        </w:rPr>
        <w:t>.202</w:t>
      </w:r>
      <w:r>
        <w:rPr>
          <w:b/>
          <w:bCs/>
          <w:color w:val="000000"/>
        </w:rPr>
        <w:t>4</w:t>
      </w:r>
      <w:r w:rsidR="00AE7FD9" w:rsidRPr="00D70F58">
        <w:rPr>
          <w:b/>
          <w:bCs/>
          <w:color w:val="000000"/>
        </w:rPr>
        <w:t xml:space="preserve"> r.</w:t>
      </w:r>
      <w:r w:rsidR="0024618A" w:rsidRPr="00D70F58">
        <w:rPr>
          <w:b/>
          <w:bCs/>
          <w:color w:val="000000"/>
        </w:rPr>
        <w:t xml:space="preserve">, </w:t>
      </w:r>
      <w:r w:rsidR="0024618A" w:rsidRPr="00D70F58">
        <w:rPr>
          <w:color w:val="000000"/>
        </w:rPr>
        <w:t xml:space="preserve">z tytułem „Konkurs </w:t>
      </w:r>
      <w:r>
        <w:rPr>
          <w:color w:val="000000"/>
        </w:rPr>
        <w:t>plastyczny</w:t>
      </w:r>
      <w:r w:rsidR="0024618A" w:rsidRPr="00D70F58">
        <w:rPr>
          <w:color w:val="000000"/>
        </w:rPr>
        <w:t>”</w:t>
      </w:r>
      <w:r>
        <w:rPr>
          <w:color w:val="000000"/>
        </w:rPr>
        <w:t xml:space="preserve">. Pracę można tez złożyć osobiście w pokoju 304 w Starostwie Powiatowym w Drawsku Pomorskim. </w:t>
      </w:r>
    </w:p>
    <w:p w14:paraId="35C8B3C1" w14:textId="77777777" w:rsidR="008363EA" w:rsidRPr="00D70F58" w:rsidRDefault="008363EA" w:rsidP="008363EA">
      <w:pPr>
        <w:spacing w:after="160" w:line="259" w:lineRule="auto"/>
        <w:ind w:left="720"/>
        <w:contextualSpacing/>
        <w:jc w:val="both"/>
        <w:rPr>
          <w:rFonts w:eastAsia="Calibri"/>
          <w:lang w:eastAsia="en-US"/>
        </w:rPr>
      </w:pPr>
    </w:p>
    <w:p w14:paraId="4956F4AB" w14:textId="0B3A43EC" w:rsidR="008363EA" w:rsidRPr="008363EA" w:rsidRDefault="008363EA" w:rsidP="008363EA">
      <w:pPr>
        <w:numPr>
          <w:ilvl w:val="1"/>
          <w:numId w:val="3"/>
        </w:numPr>
        <w:shd w:val="clear" w:color="auto" w:fill="FFFFFF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p</w:t>
      </w:r>
      <w:r w:rsidRPr="008363EA">
        <w:rPr>
          <w:color w:val="000000" w:themeColor="text1"/>
        </w:rPr>
        <w:t>raca ma być wykonana w formacie przestrzennym lub płaskim A3, A 4.</w:t>
      </w:r>
    </w:p>
    <w:p w14:paraId="27F529E0" w14:textId="723AAF46" w:rsidR="008363EA" w:rsidRPr="008363EA" w:rsidRDefault="008363EA" w:rsidP="008363EA">
      <w:pPr>
        <w:numPr>
          <w:ilvl w:val="1"/>
          <w:numId w:val="3"/>
        </w:numPr>
        <w:shd w:val="clear" w:color="auto" w:fill="FFFFFF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w</w:t>
      </w:r>
      <w:r w:rsidRPr="008363EA">
        <w:rPr>
          <w:color w:val="000000" w:themeColor="text1"/>
        </w:rPr>
        <w:t>ybrana technika wykonania: kredki, flamastry, markery, farby, wyklejanka, wydzieranka, kolaż.</w:t>
      </w:r>
    </w:p>
    <w:p w14:paraId="0354437B" w14:textId="01FDD9FD" w:rsidR="008363EA" w:rsidRPr="008363EA" w:rsidRDefault="008363EA" w:rsidP="008363EA">
      <w:pPr>
        <w:numPr>
          <w:ilvl w:val="1"/>
          <w:numId w:val="3"/>
        </w:numPr>
        <w:shd w:val="clear" w:color="auto" w:fill="FFFFFF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p</w:t>
      </w:r>
      <w:r w:rsidRPr="008363EA">
        <w:rPr>
          <w:color w:val="000000" w:themeColor="text1"/>
        </w:rPr>
        <w:t>raca konkursowa może być wykonana z naturalnego materiału.</w:t>
      </w:r>
    </w:p>
    <w:p w14:paraId="52AD75A3" w14:textId="5D62D364" w:rsidR="008363EA" w:rsidRPr="008363EA" w:rsidRDefault="008363EA" w:rsidP="008363EA">
      <w:pPr>
        <w:numPr>
          <w:ilvl w:val="1"/>
          <w:numId w:val="3"/>
        </w:numPr>
        <w:shd w:val="clear" w:color="auto" w:fill="FFFFFF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p</w:t>
      </w:r>
      <w:r w:rsidRPr="008363EA">
        <w:rPr>
          <w:color w:val="000000" w:themeColor="text1"/>
        </w:rPr>
        <w:t>race przekazane na konkurs muszą być wykonane własnoręcznie, bez pomocy innych osób.</w:t>
      </w:r>
    </w:p>
    <w:p w14:paraId="1F352B60" w14:textId="77777777" w:rsidR="008363EA" w:rsidRPr="0037784E" w:rsidRDefault="008363EA" w:rsidP="008363EA">
      <w:pPr>
        <w:shd w:val="clear" w:color="auto" w:fill="FFFFFF"/>
        <w:ind w:left="1440"/>
        <w:textAlignment w:val="baseline"/>
        <w:rPr>
          <w:color w:val="484646"/>
        </w:rPr>
      </w:pPr>
    </w:p>
    <w:p w14:paraId="62644CE7" w14:textId="77777777" w:rsidR="004E1803" w:rsidRPr="00D70F58" w:rsidRDefault="004E1803" w:rsidP="004E180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>Jury nie będzie oceniać prac niespełniających warunków podanych w regulaminie.</w:t>
      </w:r>
    </w:p>
    <w:p w14:paraId="3CE728E3" w14:textId="77777777" w:rsidR="004E1803" w:rsidRPr="00D70F58" w:rsidRDefault="004E1803" w:rsidP="004E1803">
      <w:pPr>
        <w:spacing w:after="160" w:line="259" w:lineRule="auto"/>
        <w:jc w:val="both"/>
        <w:rPr>
          <w:rFonts w:eastAsia="Calibri"/>
          <w:lang w:eastAsia="en-US"/>
        </w:rPr>
      </w:pPr>
    </w:p>
    <w:p w14:paraId="0B1866AF" w14:textId="77777777" w:rsidR="004E1803" w:rsidRPr="00D70F58" w:rsidRDefault="004E1803" w:rsidP="004E1803">
      <w:pPr>
        <w:spacing w:after="160" w:line="259" w:lineRule="auto"/>
        <w:jc w:val="center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>§ 6</w:t>
      </w:r>
    </w:p>
    <w:p w14:paraId="4227EF5D" w14:textId="77777777" w:rsidR="004E1803" w:rsidRPr="00D70F58" w:rsidRDefault="004E1803" w:rsidP="004E1803">
      <w:pPr>
        <w:spacing w:after="160" w:line="259" w:lineRule="auto"/>
        <w:jc w:val="center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>NAGRODY I WYRÓŻNIENIA</w:t>
      </w:r>
    </w:p>
    <w:p w14:paraId="11168793" w14:textId="62F3D039" w:rsidR="004E1803" w:rsidRPr="00D70F58" w:rsidRDefault="004E1803" w:rsidP="004E1803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 xml:space="preserve">Laureaci konkursu </w:t>
      </w:r>
      <w:r w:rsidR="0024618A" w:rsidRPr="00D70F58">
        <w:rPr>
          <w:rFonts w:eastAsia="Calibri"/>
          <w:lang w:eastAsia="en-US"/>
        </w:rPr>
        <w:t xml:space="preserve">w każdej kategorii wiekowej </w:t>
      </w:r>
      <w:r w:rsidRPr="00D70F58">
        <w:rPr>
          <w:rFonts w:eastAsia="Calibri"/>
          <w:lang w:eastAsia="en-US"/>
        </w:rPr>
        <w:t>otrzymają nagrody</w:t>
      </w:r>
      <w:r w:rsidR="0024618A" w:rsidRPr="00D70F58">
        <w:rPr>
          <w:rFonts w:eastAsia="Calibri"/>
          <w:lang w:eastAsia="en-US"/>
        </w:rPr>
        <w:t>:</w:t>
      </w:r>
    </w:p>
    <w:p w14:paraId="285BBC24" w14:textId="45BD37ED" w:rsidR="004E1803" w:rsidRPr="00D70F58" w:rsidRDefault="004E1803" w:rsidP="00954EA1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F58">
        <w:rPr>
          <w:rFonts w:ascii="Times New Roman" w:eastAsia="Calibri" w:hAnsi="Times New Roman" w:cs="Times New Roman"/>
          <w:sz w:val="24"/>
          <w:szCs w:val="24"/>
        </w:rPr>
        <w:t xml:space="preserve">I miejsce – </w:t>
      </w:r>
      <w:r w:rsidR="008363EA">
        <w:rPr>
          <w:rFonts w:ascii="Times New Roman" w:eastAsia="Calibri" w:hAnsi="Times New Roman" w:cs="Times New Roman"/>
          <w:sz w:val="24"/>
          <w:szCs w:val="24"/>
        </w:rPr>
        <w:t>tablet graficzny</w:t>
      </w:r>
    </w:p>
    <w:p w14:paraId="624D6B39" w14:textId="31EF580D" w:rsidR="004E1803" w:rsidRPr="00D70F58" w:rsidRDefault="004E1803" w:rsidP="00954EA1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F58">
        <w:rPr>
          <w:rFonts w:ascii="Times New Roman" w:eastAsia="Calibri" w:hAnsi="Times New Roman" w:cs="Times New Roman"/>
          <w:sz w:val="24"/>
          <w:szCs w:val="24"/>
        </w:rPr>
        <w:t xml:space="preserve">II miejsce – </w:t>
      </w:r>
      <w:r w:rsidR="008363EA">
        <w:rPr>
          <w:rFonts w:ascii="Times New Roman" w:eastAsia="Calibri" w:hAnsi="Times New Roman" w:cs="Times New Roman"/>
          <w:sz w:val="24"/>
          <w:szCs w:val="24"/>
        </w:rPr>
        <w:t>szkicownik i zestaw do szkicowania</w:t>
      </w:r>
    </w:p>
    <w:p w14:paraId="4F1741BF" w14:textId="0FAE4156" w:rsidR="004E1803" w:rsidRPr="00D70F58" w:rsidRDefault="004E1803" w:rsidP="00954EA1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F58">
        <w:rPr>
          <w:rFonts w:ascii="Times New Roman" w:eastAsia="Calibri" w:hAnsi="Times New Roman" w:cs="Times New Roman"/>
          <w:sz w:val="24"/>
          <w:szCs w:val="24"/>
        </w:rPr>
        <w:t xml:space="preserve">III miejsce – </w:t>
      </w:r>
      <w:r w:rsidR="008363EA">
        <w:rPr>
          <w:rFonts w:ascii="Times New Roman" w:eastAsia="Calibri" w:hAnsi="Times New Roman" w:cs="Times New Roman"/>
          <w:sz w:val="24"/>
          <w:szCs w:val="24"/>
        </w:rPr>
        <w:t>zestaw malarski</w:t>
      </w:r>
    </w:p>
    <w:p w14:paraId="66D1046B" w14:textId="1B33D0D2" w:rsidR="004E1803" w:rsidRPr="00D70F58" w:rsidRDefault="004E1803" w:rsidP="00954EA1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14:paraId="7BA36877" w14:textId="13BE658D" w:rsidR="004E1803" w:rsidRPr="00D70F58" w:rsidRDefault="00D70F58" w:rsidP="004E1803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D70F58">
        <w:rPr>
          <w:rFonts w:eastAsia="Calibri"/>
          <w:bCs/>
          <w:lang w:eastAsia="en-US"/>
        </w:rPr>
        <w:t xml:space="preserve">Podsumowanie konkursu i wręczanie nagród odbędą się w kwietniu 2024 r. </w:t>
      </w:r>
      <w:r w:rsidR="004E1803" w:rsidRPr="00D70F58">
        <w:rPr>
          <w:rFonts w:eastAsia="Calibri"/>
          <w:bCs/>
          <w:lang w:eastAsia="en-US"/>
        </w:rPr>
        <w:t xml:space="preserve">Laureaci zostaną powiadomieni telefonicznie, za pośrednictwem poczty lub pocztą elektroniczną o </w:t>
      </w:r>
      <w:r w:rsidRPr="00D70F58">
        <w:rPr>
          <w:rFonts w:eastAsia="Calibri"/>
          <w:bCs/>
          <w:lang w:eastAsia="en-US"/>
        </w:rPr>
        <w:t xml:space="preserve">konkretnym </w:t>
      </w:r>
      <w:r w:rsidR="004E1803" w:rsidRPr="00D70F58">
        <w:rPr>
          <w:rFonts w:eastAsia="Calibri"/>
          <w:bCs/>
          <w:lang w:eastAsia="en-US"/>
        </w:rPr>
        <w:t>terminie i miejscu uroczystego podsumowania konkursu oraz wręczenia nagród</w:t>
      </w:r>
      <w:r w:rsidR="0024618A" w:rsidRPr="00D70F58">
        <w:rPr>
          <w:rFonts w:eastAsia="Calibri"/>
          <w:bCs/>
          <w:lang w:eastAsia="en-US"/>
        </w:rPr>
        <w:t xml:space="preserve"> do dnia </w:t>
      </w:r>
      <w:r w:rsidR="008363EA">
        <w:rPr>
          <w:rFonts w:eastAsia="Calibri"/>
          <w:bCs/>
          <w:lang w:eastAsia="en-US"/>
        </w:rPr>
        <w:t>22 marca</w:t>
      </w:r>
      <w:r w:rsidR="0024618A" w:rsidRPr="00D70F58">
        <w:rPr>
          <w:rFonts w:eastAsia="Calibri"/>
          <w:bCs/>
          <w:lang w:eastAsia="en-US"/>
        </w:rPr>
        <w:t xml:space="preserve"> 2024 r</w:t>
      </w:r>
      <w:r w:rsidRPr="00D70F58">
        <w:rPr>
          <w:rFonts w:eastAsia="Calibri"/>
          <w:bCs/>
          <w:lang w:eastAsia="en-US"/>
        </w:rPr>
        <w:t xml:space="preserve">. </w:t>
      </w:r>
    </w:p>
    <w:p w14:paraId="46EB9724" w14:textId="4B75D0E8" w:rsidR="004E1803" w:rsidRPr="00D70F58" w:rsidRDefault="004E1803" w:rsidP="004E1803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D70F58">
        <w:rPr>
          <w:rFonts w:eastAsia="Calibri"/>
          <w:bCs/>
          <w:lang w:eastAsia="en-US"/>
        </w:rPr>
        <w:t xml:space="preserve">Zdjęcia będzie oceniać </w:t>
      </w:r>
      <w:r w:rsidR="0024618A" w:rsidRPr="00D70F58">
        <w:rPr>
          <w:rFonts w:eastAsia="Calibri"/>
          <w:bCs/>
          <w:lang w:eastAsia="en-US"/>
        </w:rPr>
        <w:t xml:space="preserve">min. trzyosobowe </w:t>
      </w:r>
      <w:r w:rsidRPr="00D70F58">
        <w:rPr>
          <w:rFonts w:eastAsia="Calibri"/>
          <w:bCs/>
          <w:lang w:eastAsia="en-US"/>
        </w:rPr>
        <w:t>jury powołane przez Starostę Drawskiego.</w:t>
      </w:r>
    </w:p>
    <w:p w14:paraId="571207EF" w14:textId="77777777" w:rsidR="004E1803" w:rsidRPr="00D70F58" w:rsidRDefault="004E1803" w:rsidP="004E1803">
      <w:pPr>
        <w:spacing w:after="160" w:line="259" w:lineRule="auto"/>
        <w:jc w:val="both"/>
        <w:rPr>
          <w:rFonts w:eastAsia="Calibri"/>
          <w:lang w:eastAsia="en-US"/>
        </w:rPr>
      </w:pPr>
    </w:p>
    <w:p w14:paraId="69C73D14" w14:textId="77777777" w:rsidR="004E1803" w:rsidRPr="00D70F58" w:rsidRDefault="004E1803" w:rsidP="004E1803">
      <w:pPr>
        <w:spacing w:after="160" w:line="259" w:lineRule="auto"/>
        <w:jc w:val="center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>§ 7</w:t>
      </w:r>
    </w:p>
    <w:p w14:paraId="1B7F1FA1" w14:textId="77777777" w:rsidR="004E1803" w:rsidRPr="00D70F58" w:rsidRDefault="004E1803" w:rsidP="004E1803">
      <w:pPr>
        <w:spacing w:after="160" w:line="259" w:lineRule="auto"/>
        <w:jc w:val="center"/>
        <w:rPr>
          <w:rFonts w:eastAsia="Calibri"/>
          <w:lang w:eastAsia="en-US"/>
        </w:rPr>
      </w:pPr>
      <w:r w:rsidRPr="00D70F58">
        <w:rPr>
          <w:rFonts w:eastAsia="Calibri"/>
          <w:lang w:eastAsia="en-US"/>
        </w:rPr>
        <w:t>POSTANOWIENIA KOŃCOWE</w:t>
      </w:r>
    </w:p>
    <w:p w14:paraId="76ED2486" w14:textId="77777777" w:rsidR="004E1803" w:rsidRPr="00D70F58" w:rsidRDefault="004E1803" w:rsidP="004E1803">
      <w:pPr>
        <w:numPr>
          <w:ilvl w:val="0"/>
          <w:numId w:val="12"/>
        </w:numPr>
        <w:spacing w:after="160" w:line="259" w:lineRule="auto"/>
        <w:ind w:hanging="420"/>
        <w:jc w:val="both"/>
        <w:rPr>
          <w:rFonts w:eastAsia="Calibri"/>
          <w:bCs/>
          <w:iCs/>
          <w:spacing w:val="2"/>
        </w:rPr>
      </w:pPr>
      <w:r w:rsidRPr="00D70F58">
        <w:rPr>
          <w:rFonts w:eastAsia="Calibri"/>
          <w:bCs/>
          <w:iCs/>
          <w:spacing w:val="2"/>
        </w:rPr>
        <w:t xml:space="preserve">Wszelkie spory wynikłe ze stosowania niniejszego regulaminu rozstrzyga Organizator </w:t>
      </w:r>
      <w:r w:rsidRPr="00D70F58">
        <w:rPr>
          <w:rFonts w:eastAsia="Calibri"/>
          <w:spacing w:val="2"/>
        </w:rPr>
        <w:t>konkursu</w:t>
      </w:r>
      <w:r w:rsidRPr="00D70F58">
        <w:rPr>
          <w:rFonts w:eastAsia="Calibri"/>
          <w:bCs/>
          <w:iCs/>
          <w:spacing w:val="2"/>
        </w:rPr>
        <w:t>. Rozstrzygnięcie jest ostateczne i nie podlega zaskarżeniu</w:t>
      </w:r>
    </w:p>
    <w:p w14:paraId="029F1C00" w14:textId="77777777" w:rsidR="004E1803" w:rsidRPr="00D70F58" w:rsidRDefault="004E1803" w:rsidP="004E1803">
      <w:pPr>
        <w:numPr>
          <w:ilvl w:val="0"/>
          <w:numId w:val="12"/>
        </w:numPr>
        <w:spacing w:after="160" w:line="259" w:lineRule="auto"/>
        <w:ind w:hanging="420"/>
        <w:jc w:val="both"/>
        <w:rPr>
          <w:rFonts w:eastAsia="Calibri"/>
          <w:bCs/>
          <w:iCs/>
          <w:spacing w:val="2"/>
        </w:rPr>
      </w:pPr>
      <w:r w:rsidRPr="00D70F58">
        <w:rPr>
          <w:rFonts w:eastAsia="Calibri"/>
          <w:bCs/>
          <w:iCs/>
          <w:spacing w:val="2"/>
        </w:rPr>
        <w:t xml:space="preserve">Organizator </w:t>
      </w:r>
      <w:r w:rsidRPr="00D70F58">
        <w:rPr>
          <w:rFonts w:eastAsia="Calibri"/>
          <w:spacing w:val="2"/>
        </w:rPr>
        <w:t>konkursu</w:t>
      </w:r>
      <w:r w:rsidRPr="00D70F58">
        <w:rPr>
          <w:rFonts w:eastAsia="Calibri"/>
          <w:bCs/>
          <w:iCs/>
          <w:spacing w:val="2"/>
        </w:rPr>
        <w:t xml:space="preserve"> zastrzega sobie prawo zmiany zasad konkursu lub okresu jego trwania, jak również zmiany terminu ogłoszenia wyników.</w:t>
      </w:r>
    </w:p>
    <w:p w14:paraId="5F34C61D" w14:textId="10BB78BC" w:rsidR="00954EA1" w:rsidRPr="00D70F58" w:rsidRDefault="004E1803" w:rsidP="00954EA1">
      <w:pPr>
        <w:numPr>
          <w:ilvl w:val="0"/>
          <w:numId w:val="12"/>
        </w:numPr>
        <w:spacing w:after="160" w:line="259" w:lineRule="auto"/>
        <w:ind w:hanging="420"/>
        <w:jc w:val="both"/>
        <w:rPr>
          <w:rFonts w:eastAsia="Calibri"/>
          <w:bCs/>
          <w:iCs/>
          <w:spacing w:val="2"/>
        </w:rPr>
      </w:pPr>
      <w:r w:rsidRPr="00D70F58">
        <w:t>Nadesłane prace stają się własnością organizatora konkursu. Powiat Drawski może w</w:t>
      </w:r>
      <w:r w:rsidR="004577F5">
        <w:t> </w:t>
      </w:r>
      <w:r w:rsidRPr="00D70F58">
        <w:t xml:space="preserve">szczególności rozpowszechniać i powielać nadesłane </w:t>
      </w:r>
      <w:r w:rsidR="008363EA">
        <w:t>prace</w:t>
      </w:r>
      <w:r w:rsidR="0024618A" w:rsidRPr="00D70F58">
        <w:t xml:space="preserve">. </w:t>
      </w:r>
      <w:r w:rsidR="008363EA">
        <w:rPr>
          <w:color w:val="111111"/>
        </w:rPr>
        <w:br/>
        <w:t xml:space="preserve">Przekazując pracę </w:t>
      </w:r>
      <w:r w:rsidR="00954EA1" w:rsidRPr="00D70F58">
        <w:rPr>
          <w:color w:val="111111"/>
        </w:rPr>
        <w:t xml:space="preserve">autor wyraża zgodę na jej publikację w materiałach wydawanych przez Wydział Rozwoju i Promocji Starostwa Powiatowego w Drawsku Pomorskim oraz na stronie </w:t>
      </w:r>
      <w:hyperlink r:id="rId5" w:history="1">
        <w:r w:rsidR="00954EA1" w:rsidRPr="00D70F58">
          <w:rPr>
            <w:rStyle w:val="Hipercze"/>
          </w:rPr>
          <w:t>www.powiatdrawski.pl</w:t>
        </w:r>
      </w:hyperlink>
      <w:r w:rsidR="00954EA1" w:rsidRPr="00D70F58">
        <w:rPr>
          <w:color w:val="111111"/>
        </w:rPr>
        <w:t>.</w:t>
      </w:r>
    </w:p>
    <w:p w14:paraId="3C803608" w14:textId="787CA341" w:rsidR="004E1803" w:rsidRPr="00D70F58" w:rsidRDefault="004E1803" w:rsidP="00954EA1">
      <w:pPr>
        <w:numPr>
          <w:ilvl w:val="0"/>
          <w:numId w:val="12"/>
        </w:numPr>
        <w:spacing w:after="160" w:line="259" w:lineRule="auto"/>
        <w:ind w:hanging="420"/>
        <w:jc w:val="both"/>
        <w:rPr>
          <w:rFonts w:eastAsia="Calibri"/>
          <w:bCs/>
          <w:iCs/>
          <w:spacing w:val="2"/>
        </w:rPr>
      </w:pPr>
      <w:r w:rsidRPr="00D70F58">
        <w:lastRenderedPageBreak/>
        <w:t xml:space="preserve">Zgłoszenie </w:t>
      </w:r>
      <w:r w:rsidR="008363EA">
        <w:t>pracy</w:t>
      </w:r>
      <w:r w:rsidRPr="00D70F58">
        <w:t xml:space="preserve"> do konkursu jest jednoznaczne z przyjęciem warunków niniejszego regulaminu i oświadczeniem, że</w:t>
      </w:r>
      <w:r w:rsidR="008363EA">
        <w:t xml:space="preserve"> prace </w:t>
      </w:r>
      <w:r w:rsidRPr="00D70F58">
        <w:t>złożone na konkurs zostały wykonane samodzielnie.</w:t>
      </w:r>
    </w:p>
    <w:p w14:paraId="1DA5B23E" w14:textId="77777777" w:rsidR="004E1803" w:rsidRPr="00954EA1" w:rsidRDefault="004E1803" w:rsidP="004E1803">
      <w:pPr>
        <w:spacing w:after="160" w:line="259" w:lineRule="auto"/>
        <w:jc w:val="both"/>
        <w:rPr>
          <w:rFonts w:eastAsia="Calibri"/>
          <w:lang w:eastAsia="en-US"/>
        </w:rPr>
      </w:pPr>
    </w:p>
    <w:sectPr w:rsidR="004E1803" w:rsidRPr="00954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1A58"/>
    <w:multiLevelType w:val="hybridMultilevel"/>
    <w:tmpl w:val="89DC45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0944"/>
    <w:multiLevelType w:val="multilevel"/>
    <w:tmpl w:val="4E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A779F0"/>
    <w:multiLevelType w:val="hybridMultilevel"/>
    <w:tmpl w:val="835011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541B6"/>
    <w:multiLevelType w:val="hybridMultilevel"/>
    <w:tmpl w:val="69762B3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07457E"/>
    <w:multiLevelType w:val="hybridMultilevel"/>
    <w:tmpl w:val="248C7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8327F"/>
    <w:multiLevelType w:val="hybridMultilevel"/>
    <w:tmpl w:val="C2F01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640"/>
    <w:multiLevelType w:val="hybridMultilevel"/>
    <w:tmpl w:val="A114E9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AC0F8D"/>
    <w:multiLevelType w:val="hybridMultilevel"/>
    <w:tmpl w:val="12FE0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D56E7"/>
    <w:multiLevelType w:val="hybridMultilevel"/>
    <w:tmpl w:val="3F2E5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85F58"/>
    <w:multiLevelType w:val="multilevel"/>
    <w:tmpl w:val="D8CC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6B09FE"/>
    <w:multiLevelType w:val="hybridMultilevel"/>
    <w:tmpl w:val="13027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F15BD"/>
    <w:multiLevelType w:val="hybridMultilevel"/>
    <w:tmpl w:val="AB4E5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07624"/>
    <w:multiLevelType w:val="hybridMultilevel"/>
    <w:tmpl w:val="066004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E4B80"/>
    <w:multiLevelType w:val="hybridMultilevel"/>
    <w:tmpl w:val="8CFE85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81771"/>
    <w:multiLevelType w:val="hybridMultilevel"/>
    <w:tmpl w:val="19AE9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D6ED9"/>
    <w:multiLevelType w:val="hybridMultilevel"/>
    <w:tmpl w:val="79B6B7A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0A0637"/>
    <w:multiLevelType w:val="hybridMultilevel"/>
    <w:tmpl w:val="10D87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751B7"/>
    <w:multiLevelType w:val="hybridMultilevel"/>
    <w:tmpl w:val="E4542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F009D"/>
    <w:multiLevelType w:val="hybridMultilevel"/>
    <w:tmpl w:val="79ECF5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24B00"/>
    <w:multiLevelType w:val="hybridMultilevel"/>
    <w:tmpl w:val="07606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2127FA"/>
    <w:multiLevelType w:val="hybridMultilevel"/>
    <w:tmpl w:val="D3A607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3092037">
    <w:abstractNumId w:val="16"/>
  </w:num>
  <w:num w:numId="2" w16cid:durableId="783573844">
    <w:abstractNumId w:val="7"/>
  </w:num>
  <w:num w:numId="3" w16cid:durableId="1619028079">
    <w:abstractNumId w:val="4"/>
  </w:num>
  <w:num w:numId="4" w16cid:durableId="963461989">
    <w:abstractNumId w:val="15"/>
  </w:num>
  <w:num w:numId="5" w16cid:durableId="843933175">
    <w:abstractNumId w:val="13"/>
  </w:num>
  <w:num w:numId="6" w16cid:durableId="731467283">
    <w:abstractNumId w:val="18"/>
  </w:num>
  <w:num w:numId="7" w16cid:durableId="1735350300">
    <w:abstractNumId w:val="0"/>
  </w:num>
  <w:num w:numId="8" w16cid:durableId="1795249862">
    <w:abstractNumId w:val="2"/>
  </w:num>
  <w:num w:numId="9" w16cid:durableId="1297026440">
    <w:abstractNumId w:val="12"/>
  </w:num>
  <w:num w:numId="10" w16cid:durableId="1021397097">
    <w:abstractNumId w:val="17"/>
  </w:num>
  <w:num w:numId="11" w16cid:durableId="1996913422">
    <w:abstractNumId w:val="3"/>
  </w:num>
  <w:num w:numId="12" w16cid:durableId="7949797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4316265">
    <w:abstractNumId w:val="9"/>
  </w:num>
  <w:num w:numId="14" w16cid:durableId="971205704">
    <w:abstractNumId w:val="11"/>
  </w:num>
  <w:num w:numId="15" w16cid:durableId="1823741303">
    <w:abstractNumId w:val="10"/>
  </w:num>
  <w:num w:numId="16" w16cid:durableId="452943495">
    <w:abstractNumId w:val="8"/>
  </w:num>
  <w:num w:numId="17" w16cid:durableId="1032344140">
    <w:abstractNumId w:val="20"/>
  </w:num>
  <w:num w:numId="18" w16cid:durableId="769817334">
    <w:abstractNumId w:val="19"/>
  </w:num>
  <w:num w:numId="19" w16cid:durableId="970094010">
    <w:abstractNumId w:val="5"/>
  </w:num>
  <w:num w:numId="20" w16cid:durableId="893657558">
    <w:abstractNumId w:val="6"/>
  </w:num>
  <w:num w:numId="21" w16cid:durableId="291248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03"/>
    <w:rsid w:val="0006087A"/>
    <w:rsid w:val="000B10EE"/>
    <w:rsid w:val="0024618A"/>
    <w:rsid w:val="003268FA"/>
    <w:rsid w:val="004577F5"/>
    <w:rsid w:val="004E1803"/>
    <w:rsid w:val="00824D62"/>
    <w:rsid w:val="008363EA"/>
    <w:rsid w:val="00954EA1"/>
    <w:rsid w:val="00A402BE"/>
    <w:rsid w:val="00AE7FD9"/>
    <w:rsid w:val="00D70F58"/>
    <w:rsid w:val="00F7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9BC3"/>
  <w15:chartTrackingRefBased/>
  <w15:docId w15:val="{EE3EFB74-4C57-4EDB-B43D-F65F9195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7F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FD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4E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dr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WiolettaG</dc:creator>
  <cp:keywords/>
  <dc:description/>
  <cp:lastModifiedBy>KarolinaP</cp:lastModifiedBy>
  <cp:revision>6</cp:revision>
  <dcterms:created xsi:type="dcterms:W3CDTF">2023-10-09T08:45:00Z</dcterms:created>
  <dcterms:modified xsi:type="dcterms:W3CDTF">2023-10-19T07:40:00Z</dcterms:modified>
</cp:coreProperties>
</file>