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F99F" w14:textId="42C3EA0A" w:rsidR="00A77B3E" w:rsidRDefault="008D1E23" w:rsidP="008D1E23">
      <w:pPr>
        <w:jc w:val="right"/>
      </w:pPr>
      <w:r>
        <w:t>Projekt</w:t>
      </w:r>
    </w:p>
    <w:p w14:paraId="5E193661" w14:textId="77777777" w:rsidR="00A77B3E" w:rsidRDefault="00C92C7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Lublinie</w:t>
      </w:r>
    </w:p>
    <w:p w14:paraId="08481D8E" w14:textId="33037AE2" w:rsidR="00A77B3E" w:rsidRDefault="00C92C75">
      <w:pPr>
        <w:spacing w:before="280" w:after="280"/>
        <w:jc w:val="center"/>
        <w:rPr>
          <w:b/>
          <w:caps/>
        </w:rPr>
      </w:pPr>
      <w:r>
        <w:t>z dnia .................... 20</w:t>
      </w:r>
      <w:r w:rsidR="00F412B1">
        <w:t>2</w:t>
      </w:r>
      <w:r w:rsidR="00B3649E">
        <w:t>1</w:t>
      </w:r>
      <w:r w:rsidR="00F412B1">
        <w:t xml:space="preserve"> </w:t>
      </w:r>
      <w:r>
        <w:t>r.</w:t>
      </w:r>
    </w:p>
    <w:p w14:paraId="51A27CCB" w14:textId="452C75B8" w:rsidR="00A77B3E" w:rsidRDefault="00C92C75">
      <w:pPr>
        <w:keepNext/>
        <w:spacing w:after="480"/>
        <w:jc w:val="center"/>
      </w:pPr>
      <w:r>
        <w:rPr>
          <w:b/>
        </w:rPr>
        <w:t xml:space="preserve">w sprawie </w:t>
      </w:r>
      <w:r w:rsidR="008D1E23">
        <w:rPr>
          <w:b/>
        </w:rPr>
        <w:t>aktualizacji „Plan</w:t>
      </w:r>
      <w:r>
        <w:rPr>
          <w:b/>
        </w:rPr>
        <w:t>u</w:t>
      </w:r>
      <w:r w:rsidR="008D1E23">
        <w:rPr>
          <w:b/>
        </w:rPr>
        <w:t xml:space="preserve"> zrównoważonego rozwoju publicznego transportu zbiorowego dla Powiatu Lubelskiego</w:t>
      </w:r>
    </w:p>
    <w:p w14:paraId="619A5807" w14:textId="481665D4" w:rsidR="00A77B3E" w:rsidRDefault="00C92C75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</w:t>
      </w:r>
      <w:r w:rsidR="007379A3">
        <w:t>art. 12 pkt 1 ustawy z dnia 5 czerwca 1998 r. o samorządzie powiatowym (</w:t>
      </w:r>
      <w:r w:rsidR="00B3649E">
        <w:t>Dz. U. z 2020 r. poz. 920</w:t>
      </w:r>
      <w:r w:rsidR="00B76B30">
        <w:t xml:space="preserve"> oraz</w:t>
      </w:r>
      <w:r w:rsidR="00B3649E">
        <w:t xml:space="preserve"> z 2021 r. poz. 1038) </w:t>
      </w:r>
      <w:r w:rsidR="007379A3">
        <w:t xml:space="preserve"> w związku z </w:t>
      </w:r>
      <w:r>
        <w:t>art.</w:t>
      </w:r>
      <w:r w:rsidR="008D1E23">
        <w:t xml:space="preserve"> 9 us</w:t>
      </w:r>
      <w:r>
        <w:t>t</w:t>
      </w:r>
      <w:r w:rsidR="008D1E23">
        <w:t xml:space="preserve">. </w:t>
      </w:r>
      <w:r>
        <w:t>1</w:t>
      </w:r>
      <w:r w:rsidR="008D1E23">
        <w:t xml:space="preserve"> pkt 3 i</w:t>
      </w:r>
      <w:r>
        <w:t> </w:t>
      </w:r>
      <w:r w:rsidR="008D1E23">
        <w:t>us</w:t>
      </w:r>
      <w:r>
        <w:t>t</w:t>
      </w:r>
      <w:r w:rsidR="008D1E23">
        <w:t>.</w:t>
      </w:r>
      <w:r>
        <w:t> </w:t>
      </w:r>
      <w:r w:rsidR="008D1E23">
        <w:t>3, art. 11</w:t>
      </w:r>
      <w:r>
        <w:t> ust. </w:t>
      </w:r>
      <w:r w:rsidR="008D1E23">
        <w:t>2</w:t>
      </w:r>
      <w:r w:rsidR="007379A3">
        <w:t>,</w:t>
      </w:r>
      <w:r>
        <w:t> </w:t>
      </w:r>
      <w:r w:rsidR="008D1E23">
        <w:t xml:space="preserve">art. 13 ust. 2 </w:t>
      </w:r>
      <w:r w:rsidR="007379A3">
        <w:t xml:space="preserve">oraz </w:t>
      </w:r>
      <w:r w:rsidR="008D1E23">
        <w:t xml:space="preserve">art. 14 </w:t>
      </w:r>
      <w:r>
        <w:t xml:space="preserve">ustawy z dnia </w:t>
      </w:r>
      <w:r w:rsidR="008D1E23">
        <w:t>16</w:t>
      </w:r>
      <w:r>
        <w:t> </w:t>
      </w:r>
      <w:r w:rsidR="008D1E23">
        <w:t>grudni</w:t>
      </w:r>
      <w:r>
        <w:t xml:space="preserve">a </w:t>
      </w:r>
      <w:r w:rsidR="008D1E23">
        <w:t>20</w:t>
      </w:r>
      <w:r>
        <w:t>1</w:t>
      </w:r>
      <w:r w:rsidR="008D1E23">
        <w:t>0</w:t>
      </w:r>
      <w:r>
        <w:t> r. o p</w:t>
      </w:r>
      <w:r w:rsidR="008D1E23">
        <w:t>ubliczn</w:t>
      </w:r>
      <w:r>
        <w:t>ym</w:t>
      </w:r>
      <w:r w:rsidR="008D1E23">
        <w:t xml:space="preserve"> transporcie zbiorowym</w:t>
      </w:r>
      <w:r>
        <w:t xml:space="preserve"> (Dz. U. z 20</w:t>
      </w:r>
      <w:r w:rsidR="00483217">
        <w:t>20</w:t>
      </w:r>
      <w:r>
        <w:t> r. poz. </w:t>
      </w:r>
      <w:r w:rsidR="008D1E23">
        <w:t>1</w:t>
      </w:r>
      <w:r w:rsidR="00483217">
        <w:t>9</w:t>
      </w:r>
      <w:r w:rsidR="008D1E23">
        <w:t>44</w:t>
      </w:r>
      <w:r w:rsidR="00B76B30">
        <w:t xml:space="preserve"> i</w:t>
      </w:r>
      <w:r w:rsidR="008D1E23">
        <w:t xml:space="preserve"> 2400</w:t>
      </w:r>
      <w:r>
        <w:t xml:space="preserve">) - </w:t>
      </w:r>
      <w:r>
        <w:rPr>
          <w:b/>
          <w:color w:val="000000"/>
          <w:u w:color="000000"/>
        </w:rPr>
        <w:t>Rada Powiatu w Lublinie uchwala, co  następuje:</w:t>
      </w:r>
    </w:p>
    <w:p w14:paraId="792FEE0A" w14:textId="625E1765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 w:rsidR="00B3649E">
        <w:rPr>
          <w:color w:val="000000"/>
          <w:u w:color="000000"/>
        </w:rPr>
        <w:t>Przyjmuje się aktualizację Planu zrównoważonego rozwoju publicznego transportu zbiorowego dla</w:t>
      </w:r>
      <w:r>
        <w:rPr>
          <w:color w:val="000000"/>
          <w:u w:color="000000"/>
        </w:rPr>
        <w:t xml:space="preserve"> Powiatu Lubelskiego </w:t>
      </w:r>
      <w:r w:rsidR="00197B56">
        <w:rPr>
          <w:color w:val="000000"/>
          <w:u w:color="000000"/>
        </w:rPr>
        <w:t>(</w:t>
      </w:r>
      <w:r w:rsidR="00B3649E">
        <w:rPr>
          <w:color w:val="000000"/>
          <w:u w:color="000000"/>
        </w:rPr>
        <w:t>Dz</w:t>
      </w:r>
      <w:r w:rsidR="00197B56">
        <w:rPr>
          <w:color w:val="000000"/>
          <w:u w:color="000000"/>
        </w:rPr>
        <w:t>.</w:t>
      </w:r>
      <w:r w:rsidR="00B3649E">
        <w:rPr>
          <w:color w:val="000000"/>
          <w:u w:color="000000"/>
        </w:rPr>
        <w:t xml:space="preserve"> Urz</w:t>
      </w:r>
      <w:r w:rsidR="00197B56">
        <w:rPr>
          <w:color w:val="000000"/>
          <w:u w:color="000000"/>
        </w:rPr>
        <w:t>. Woj. Lubelskiego z 2015 r. poz. 5069)</w:t>
      </w:r>
      <w:r>
        <w:rPr>
          <w:color w:val="000000"/>
          <w:u w:color="000000"/>
        </w:rPr>
        <w:t>, w </w:t>
      </w:r>
      <w:r w:rsidR="00197B56">
        <w:rPr>
          <w:color w:val="000000"/>
          <w:u w:color="000000"/>
        </w:rPr>
        <w:t>brzmieniu określonym w załączniku do niniejszej uchwały.</w:t>
      </w:r>
    </w:p>
    <w:p w14:paraId="187EA784" w14:textId="0DE1D26F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B3649E">
        <w:rPr>
          <w:b/>
        </w:rPr>
        <w:t>2</w:t>
      </w:r>
      <w:r>
        <w:rPr>
          <w:b/>
        </w:rPr>
        <w:t>. </w:t>
      </w:r>
      <w:r>
        <w:rPr>
          <w:color w:val="000000"/>
          <w:u w:color="000000"/>
        </w:rPr>
        <w:t>Wykonanie uchwały powierza się Zarządowi Powiatu w Lublinie.</w:t>
      </w:r>
    </w:p>
    <w:p w14:paraId="4DED4406" w14:textId="4EB4671D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B3649E">
        <w:rPr>
          <w:b/>
        </w:rPr>
        <w:t>3</w:t>
      </w:r>
      <w:r>
        <w:rPr>
          <w:b/>
        </w:rPr>
        <w:t>. </w:t>
      </w:r>
      <w:r>
        <w:rPr>
          <w:color w:val="000000"/>
          <w:u w:color="000000"/>
        </w:rPr>
        <w:t>Uchwała wchodzi w życie po upływie 14 dni od dnia ogłoszenia w</w:t>
      </w:r>
      <w:r w:rsidR="00483217">
        <w:rPr>
          <w:color w:val="000000"/>
          <w:u w:color="000000"/>
        </w:rPr>
        <w:t> </w:t>
      </w:r>
      <w:r>
        <w:rPr>
          <w:color w:val="000000"/>
          <w:u w:color="000000"/>
        </w:rPr>
        <w:t> Dzienniku Urzędowym Województwa Lubelskiego.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213BE" w14:paraId="0D3EABD8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257888D" w14:textId="77777777" w:rsidR="00A77B3E" w:rsidRDefault="00F1261D">
            <w:pPr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1E520E" w14:textId="77777777" w:rsidR="00A77B3E" w:rsidRDefault="00F1261D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8533F42" w14:textId="11885B24" w:rsidR="006C0F6A" w:rsidRDefault="006C0F6A">
      <w:pPr>
        <w:rPr>
          <w:color w:val="000000"/>
          <w:u w:color="000000"/>
        </w:rPr>
      </w:pPr>
    </w:p>
    <w:p w14:paraId="19AC61B1" w14:textId="471E51A0" w:rsidR="006C0F6A" w:rsidRPr="006C0F6A" w:rsidRDefault="006C0F6A" w:rsidP="009620E2">
      <w:pPr>
        <w:jc w:val="center"/>
        <w:rPr>
          <w:color w:val="000000"/>
          <w:u w:color="000000"/>
        </w:rPr>
      </w:pPr>
    </w:p>
    <w:sectPr w:rsidR="006C0F6A" w:rsidRPr="006C0F6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A126" w14:textId="77777777" w:rsidR="007052DF" w:rsidRDefault="007052DF">
      <w:r>
        <w:separator/>
      </w:r>
    </w:p>
  </w:endnote>
  <w:endnote w:type="continuationSeparator" w:id="0">
    <w:p w14:paraId="052392D3" w14:textId="77777777" w:rsidR="007052DF" w:rsidRDefault="007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ABDC" w14:textId="77777777" w:rsidR="007052DF" w:rsidRDefault="007052DF">
      <w:r>
        <w:separator/>
      </w:r>
    </w:p>
  </w:footnote>
  <w:footnote w:type="continuationSeparator" w:id="0">
    <w:p w14:paraId="14209C12" w14:textId="77777777" w:rsidR="007052DF" w:rsidRDefault="0070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BE"/>
    <w:rsid w:val="00034669"/>
    <w:rsid w:val="00197B56"/>
    <w:rsid w:val="00294E9A"/>
    <w:rsid w:val="00382B0C"/>
    <w:rsid w:val="00483217"/>
    <w:rsid w:val="0064405E"/>
    <w:rsid w:val="006C0F6A"/>
    <w:rsid w:val="007052DF"/>
    <w:rsid w:val="007379A3"/>
    <w:rsid w:val="008213BE"/>
    <w:rsid w:val="008D1E23"/>
    <w:rsid w:val="009620E2"/>
    <w:rsid w:val="00B0126E"/>
    <w:rsid w:val="00B3649E"/>
    <w:rsid w:val="00B76B30"/>
    <w:rsid w:val="00C92C75"/>
    <w:rsid w:val="00EA07C9"/>
    <w:rsid w:val="00F1261D"/>
    <w:rsid w:val="00F412B1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6D4DA"/>
  <w15:docId w15:val="{B58588F9-FE95-4D78-A8AB-63A62C7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C75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C92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C75"/>
    <w:rPr>
      <w:rFonts w:ascii="Arial" w:eastAsia="Arial" w:hAnsi="Arial" w:cs="Arial"/>
      <w:sz w:val="22"/>
      <w:szCs w:val="24"/>
    </w:rPr>
  </w:style>
  <w:style w:type="paragraph" w:customStyle="1" w:styleId="western">
    <w:name w:val="western"/>
    <w:basedOn w:val="Normalny"/>
    <w:rsid w:val="006C0F6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4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 Lublinie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za usunięcie pojazdu z^drogi i^jego parkowanie na parkingu strzeżonym oraz wysokości kosztów powstałych w^wyniku odstąpienia od wykonania dyspozycji usunięcia pojazdu</dc:subject>
  <dc:creator>kdudzinski</dc:creator>
  <cp:lastModifiedBy>Aneta Kalinowska-Gałat</cp:lastModifiedBy>
  <cp:revision>2</cp:revision>
  <cp:lastPrinted>2021-06-24T09:43:00Z</cp:lastPrinted>
  <dcterms:created xsi:type="dcterms:W3CDTF">2021-06-25T09:09:00Z</dcterms:created>
  <dcterms:modified xsi:type="dcterms:W3CDTF">2021-06-25T09:09:00Z</dcterms:modified>
  <cp:category>Akt prawny</cp:category>
</cp:coreProperties>
</file>