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A048" w14:textId="64AA6C5E" w:rsidR="00D77DDA" w:rsidRPr="005A3816" w:rsidRDefault="00F91FB0" w:rsidP="00C847D3">
      <w:pPr>
        <w:pStyle w:val="Nagwek1"/>
        <w:spacing w:before="0" w:line="360" w:lineRule="auto"/>
        <w:rPr>
          <w:rFonts w:ascii="Times New Roman" w:hAnsi="Times New Roman" w:cs="Times New Roman"/>
          <w:sz w:val="24"/>
          <w:szCs w:val="24"/>
        </w:rPr>
      </w:pPr>
      <w:r>
        <w:rPr>
          <w:rFonts w:ascii="Times New Roman" w:hAnsi="Times New Roman" w:cs="Times New Roman"/>
          <w:sz w:val="24"/>
          <w:szCs w:val="24"/>
        </w:rPr>
        <w:t>Cyfryzacja</w:t>
      </w:r>
      <w:r w:rsidR="00D9712A">
        <w:rPr>
          <w:rFonts w:ascii="Times New Roman" w:hAnsi="Times New Roman" w:cs="Times New Roman"/>
          <w:sz w:val="24"/>
          <w:szCs w:val="24"/>
        </w:rPr>
        <w:t xml:space="preserve"> zasobów geodezyjnych województwa lubelskiego</w:t>
      </w:r>
      <w:r>
        <w:rPr>
          <w:rFonts w:ascii="Times New Roman" w:hAnsi="Times New Roman" w:cs="Times New Roman"/>
          <w:sz w:val="24"/>
          <w:szCs w:val="24"/>
        </w:rPr>
        <w:t xml:space="preserve"> na finiszu</w:t>
      </w:r>
    </w:p>
    <w:p w14:paraId="246FB29D" w14:textId="77777777" w:rsidR="0018288C" w:rsidRDefault="0018288C" w:rsidP="00C847D3">
      <w:pPr>
        <w:spacing w:after="0" w:line="360" w:lineRule="auto"/>
        <w:rPr>
          <w:rFonts w:ascii="Times New Roman" w:hAnsi="Times New Roman" w:cs="Times New Roman"/>
          <w:sz w:val="24"/>
          <w:szCs w:val="24"/>
        </w:rPr>
      </w:pPr>
    </w:p>
    <w:p w14:paraId="6C23FD4F" w14:textId="043B258A" w:rsidR="00712B1B" w:rsidRDefault="00712B1B" w:rsidP="00C847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Każdy podróżujący po Polsce gołym okiem </w:t>
      </w:r>
      <w:r w:rsidR="007C4F4B">
        <w:rPr>
          <w:rFonts w:ascii="Times New Roman" w:hAnsi="Times New Roman" w:cs="Times New Roman"/>
          <w:sz w:val="24"/>
          <w:szCs w:val="24"/>
        </w:rPr>
        <w:t xml:space="preserve">widzi </w:t>
      </w:r>
      <w:r>
        <w:rPr>
          <w:rFonts w:ascii="Times New Roman" w:hAnsi="Times New Roman" w:cs="Times New Roman"/>
          <w:sz w:val="24"/>
          <w:szCs w:val="24"/>
        </w:rPr>
        <w:t>efekty realizacji projektów dofinansowanych ze środków europejskich. Najbardziej widoczne są oczywiście drogi, baseny czy sale gimnastyczne. Unia Europejska umożliwia realizację zadań</w:t>
      </w:r>
      <w:r w:rsidR="00EB21E7">
        <w:rPr>
          <w:rFonts w:ascii="Times New Roman" w:hAnsi="Times New Roman" w:cs="Times New Roman"/>
          <w:sz w:val="24"/>
          <w:szCs w:val="24"/>
        </w:rPr>
        <w:t>,</w:t>
      </w:r>
      <w:r>
        <w:rPr>
          <w:rFonts w:ascii="Times New Roman" w:hAnsi="Times New Roman" w:cs="Times New Roman"/>
          <w:sz w:val="24"/>
          <w:szCs w:val="24"/>
        </w:rPr>
        <w:t xml:space="preserve"> które są może mniej „widoczne w terenie”</w:t>
      </w:r>
      <w:r w:rsidR="007C4F4B">
        <w:rPr>
          <w:rFonts w:ascii="Times New Roman" w:hAnsi="Times New Roman" w:cs="Times New Roman"/>
          <w:sz w:val="24"/>
          <w:szCs w:val="24"/>
        </w:rPr>
        <w:t>, ale równie ważne ponieważ korzystają z nich wszyscy mieszkańcy</w:t>
      </w:r>
      <w:r w:rsidR="00F91FB0">
        <w:rPr>
          <w:rFonts w:ascii="Times New Roman" w:hAnsi="Times New Roman" w:cs="Times New Roman"/>
          <w:sz w:val="24"/>
          <w:szCs w:val="24"/>
        </w:rPr>
        <w:t>.</w:t>
      </w:r>
      <w:r w:rsidR="007C4F4B">
        <w:rPr>
          <w:rFonts w:ascii="Times New Roman" w:hAnsi="Times New Roman" w:cs="Times New Roman"/>
          <w:sz w:val="24"/>
          <w:szCs w:val="24"/>
        </w:rPr>
        <w:t xml:space="preserve"> </w:t>
      </w:r>
      <w:r w:rsidR="00F91FB0">
        <w:rPr>
          <w:rFonts w:ascii="Times New Roman" w:hAnsi="Times New Roman" w:cs="Times New Roman"/>
          <w:sz w:val="24"/>
          <w:szCs w:val="24"/>
        </w:rPr>
        <w:t>Ś</w:t>
      </w:r>
      <w:r w:rsidR="007C4F4B">
        <w:rPr>
          <w:rFonts w:ascii="Times New Roman" w:hAnsi="Times New Roman" w:cs="Times New Roman"/>
          <w:sz w:val="24"/>
          <w:szCs w:val="24"/>
        </w:rPr>
        <w:t>wietny</w:t>
      </w:r>
      <w:r w:rsidR="00EB21E7">
        <w:rPr>
          <w:rFonts w:ascii="Times New Roman" w:hAnsi="Times New Roman" w:cs="Times New Roman"/>
          <w:sz w:val="24"/>
          <w:szCs w:val="24"/>
        </w:rPr>
        <w:t>m</w:t>
      </w:r>
      <w:r w:rsidR="007C4F4B">
        <w:rPr>
          <w:rFonts w:ascii="Times New Roman" w:hAnsi="Times New Roman" w:cs="Times New Roman"/>
          <w:sz w:val="24"/>
          <w:szCs w:val="24"/>
        </w:rPr>
        <w:t xml:space="preserve"> </w:t>
      </w:r>
      <w:r>
        <w:rPr>
          <w:rFonts w:ascii="Times New Roman" w:hAnsi="Times New Roman" w:cs="Times New Roman"/>
          <w:sz w:val="24"/>
          <w:szCs w:val="24"/>
        </w:rPr>
        <w:t xml:space="preserve">przykładem </w:t>
      </w:r>
      <w:r w:rsidR="007C4F4B">
        <w:rPr>
          <w:rFonts w:ascii="Times New Roman" w:hAnsi="Times New Roman" w:cs="Times New Roman"/>
          <w:sz w:val="24"/>
          <w:szCs w:val="24"/>
        </w:rPr>
        <w:t xml:space="preserve">takiego rodzaju zadania </w:t>
      </w:r>
      <w:r>
        <w:rPr>
          <w:rFonts w:ascii="Times New Roman" w:hAnsi="Times New Roman" w:cs="Times New Roman"/>
          <w:sz w:val="24"/>
          <w:szCs w:val="24"/>
        </w:rPr>
        <w:t>jest realizacja projektu „</w:t>
      </w:r>
      <w:r w:rsidRPr="005A3816">
        <w:rPr>
          <w:rFonts w:ascii="Times New Roman" w:hAnsi="Times New Roman" w:cs="Times New Roman"/>
          <w:sz w:val="24"/>
          <w:szCs w:val="24"/>
        </w:rPr>
        <w:t>e-Geodezja cyfrowy zasób geodezyjny województwa lubelskiego”</w:t>
      </w:r>
      <w:r>
        <w:rPr>
          <w:rFonts w:ascii="Times New Roman" w:hAnsi="Times New Roman" w:cs="Times New Roman"/>
          <w:sz w:val="24"/>
          <w:szCs w:val="24"/>
        </w:rPr>
        <w:t xml:space="preserve">. </w:t>
      </w:r>
      <w:r w:rsidR="007C4F4B">
        <w:rPr>
          <w:rFonts w:ascii="Times New Roman" w:hAnsi="Times New Roman" w:cs="Times New Roman"/>
          <w:sz w:val="24"/>
          <w:szCs w:val="24"/>
        </w:rPr>
        <w:t>Jest to w</w:t>
      </w:r>
      <w:r w:rsidR="005D3A0C">
        <w:rPr>
          <w:rFonts w:ascii="Times New Roman" w:hAnsi="Times New Roman" w:cs="Times New Roman"/>
          <w:sz w:val="24"/>
          <w:szCs w:val="24"/>
        </w:rPr>
        <w:t xml:space="preserve">spólne zadanie wszystkich dwudziestu powiatów </w:t>
      </w:r>
      <w:r w:rsidR="00EB21E7">
        <w:rPr>
          <w:rFonts w:ascii="Times New Roman" w:hAnsi="Times New Roman" w:cs="Times New Roman"/>
          <w:sz w:val="24"/>
          <w:szCs w:val="24"/>
        </w:rPr>
        <w:t xml:space="preserve">ziemskich </w:t>
      </w:r>
      <w:r w:rsidR="005D3A0C">
        <w:rPr>
          <w:rFonts w:ascii="Times New Roman" w:hAnsi="Times New Roman" w:cs="Times New Roman"/>
          <w:sz w:val="24"/>
          <w:szCs w:val="24"/>
        </w:rPr>
        <w:t xml:space="preserve">z terenu województwa lubelskiego. </w:t>
      </w:r>
      <w:r w:rsidR="00C847D3">
        <w:rPr>
          <w:rFonts w:ascii="Times New Roman" w:hAnsi="Times New Roman" w:cs="Times New Roman"/>
          <w:sz w:val="24"/>
          <w:szCs w:val="24"/>
        </w:rPr>
        <w:t>Realizacja p</w:t>
      </w:r>
      <w:r w:rsidR="005D3A0C">
        <w:rPr>
          <w:rFonts w:ascii="Times New Roman" w:hAnsi="Times New Roman" w:cs="Times New Roman"/>
          <w:sz w:val="24"/>
          <w:szCs w:val="24"/>
        </w:rPr>
        <w:t>rojekt</w:t>
      </w:r>
      <w:r w:rsidR="00C847D3">
        <w:rPr>
          <w:rFonts w:ascii="Times New Roman" w:hAnsi="Times New Roman" w:cs="Times New Roman"/>
          <w:sz w:val="24"/>
          <w:szCs w:val="24"/>
        </w:rPr>
        <w:t>u</w:t>
      </w:r>
      <w:r w:rsidR="005D3A0C">
        <w:rPr>
          <w:rFonts w:ascii="Times New Roman" w:hAnsi="Times New Roman" w:cs="Times New Roman"/>
          <w:sz w:val="24"/>
          <w:szCs w:val="24"/>
        </w:rPr>
        <w:t xml:space="preserve"> </w:t>
      </w:r>
      <w:r w:rsidR="007C4F4B">
        <w:rPr>
          <w:rFonts w:ascii="Times New Roman" w:hAnsi="Times New Roman" w:cs="Times New Roman"/>
          <w:sz w:val="24"/>
          <w:szCs w:val="24"/>
        </w:rPr>
        <w:t>rozpocz</w:t>
      </w:r>
      <w:r w:rsidR="00C847D3">
        <w:rPr>
          <w:rFonts w:ascii="Times New Roman" w:hAnsi="Times New Roman" w:cs="Times New Roman"/>
          <w:sz w:val="24"/>
          <w:szCs w:val="24"/>
        </w:rPr>
        <w:t>ę</w:t>
      </w:r>
      <w:r w:rsidR="007C4F4B">
        <w:rPr>
          <w:rFonts w:ascii="Times New Roman" w:hAnsi="Times New Roman" w:cs="Times New Roman"/>
          <w:sz w:val="24"/>
          <w:szCs w:val="24"/>
        </w:rPr>
        <w:t>ł</w:t>
      </w:r>
      <w:r w:rsidR="00C847D3">
        <w:rPr>
          <w:rFonts w:ascii="Times New Roman" w:hAnsi="Times New Roman" w:cs="Times New Roman"/>
          <w:sz w:val="24"/>
          <w:szCs w:val="24"/>
        </w:rPr>
        <w:t>a</w:t>
      </w:r>
      <w:r w:rsidR="007C4F4B">
        <w:rPr>
          <w:rFonts w:ascii="Times New Roman" w:hAnsi="Times New Roman" w:cs="Times New Roman"/>
          <w:sz w:val="24"/>
          <w:szCs w:val="24"/>
        </w:rPr>
        <w:t xml:space="preserve"> się w </w:t>
      </w:r>
      <w:r w:rsidR="005D3A0C">
        <w:rPr>
          <w:rFonts w:ascii="Times New Roman" w:hAnsi="Times New Roman" w:cs="Times New Roman"/>
          <w:sz w:val="24"/>
          <w:szCs w:val="24"/>
        </w:rPr>
        <w:t xml:space="preserve">2016 roku a </w:t>
      </w:r>
      <w:r w:rsidR="00C847D3">
        <w:rPr>
          <w:rFonts w:ascii="Times New Roman" w:hAnsi="Times New Roman" w:cs="Times New Roman"/>
          <w:sz w:val="24"/>
          <w:szCs w:val="24"/>
        </w:rPr>
        <w:t xml:space="preserve">jego </w:t>
      </w:r>
      <w:r w:rsidR="005D3A0C">
        <w:rPr>
          <w:rFonts w:ascii="Times New Roman" w:hAnsi="Times New Roman" w:cs="Times New Roman"/>
          <w:sz w:val="24"/>
          <w:szCs w:val="24"/>
        </w:rPr>
        <w:t xml:space="preserve">zakończenie planowane jest na koniec 2020 roku. Łączna </w:t>
      </w:r>
      <w:r w:rsidR="007C4F4B">
        <w:rPr>
          <w:rFonts w:ascii="Times New Roman" w:hAnsi="Times New Roman" w:cs="Times New Roman"/>
          <w:sz w:val="24"/>
          <w:szCs w:val="24"/>
        </w:rPr>
        <w:t xml:space="preserve">wartość </w:t>
      </w:r>
      <w:r w:rsidR="005D3A0C">
        <w:rPr>
          <w:rFonts w:ascii="Times New Roman" w:hAnsi="Times New Roman" w:cs="Times New Roman"/>
          <w:sz w:val="24"/>
          <w:szCs w:val="24"/>
        </w:rPr>
        <w:t>wydatk</w:t>
      </w:r>
      <w:r w:rsidR="007C4F4B">
        <w:rPr>
          <w:rFonts w:ascii="Times New Roman" w:hAnsi="Times New Roman" w:cs="Times New Roman"/>
          <w:sz w:val="24"/>
          <w:szCs w:val="24"/>
        </w:rPr>
        <w:t>ów</w:t>
      </w:r>
      <w:r w:rsidR="005D3A0C">
        <w:rPr>
          <w:rFonts w:ascii="Times New Roman" w:hAnsi="Times New Roman" w:cs="Times New Roman"/>
          <w:sz w:val="24"/>
          <w:szCs w:val="24"/>
        </w:rPr>
        <w:t xml:space="preserve"> to 187,5 mln złotych, z czego 85% to środki pochodzące z budżetu Unii Europejskiej.  </w:t>
      </w:r>
    </w:p>
    <w:p w14:paraId="3BB9BC75" w14:textId="01DFB665" w:rsidR="00853783" w:rsidRDefault="00171462" w:rsidP="00C847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Zadanie na które przeznaczona jest </w:t>
      </w:r>
      <w:r w:rsidR="00853783">
        <w:rPr>
          <w:rFonts w:ascii="Times New Roman" w:hAnsi="Times New Roman" w:cs="Times New Roman"/>
          <w:sz w:val="24"/>
          <w:szCs w:val="24"/>
        </w:rPr>
        <w:t xml:space="preserve">największa część </w:t>
      </w:r>
      <w:r w:rsidR="00D9712A">
        <w:rPr>
          <w:rFonts w:ascii="Times New Roman" w:hAnsi="Times New Roman" w:cs="Times New Roman"/>
          <w:sz w:val="24"/>
          <w:szCs w:val="24"/>
        </w:rPr>
        <w:t xml:space="preserve">budżetu </w:t>
      </w:r>
      <w:r w:rsidR="00853783">
        <w:rPr>
          <w:rFonts w:ascii="Times New Roman" w:hAnsi="Times New Roman" w:cs="Times New Roman"/>
          <w:sz w:val="24"/>
          <w:szCs w:val="24"/>
        </w:rPr>
        <w:t>projektu obejmuje realizację prac geodezyjnych: modernizację Ewidencji Gruntów i Budynków</w:t>
      </w:r>
      <w:r w:rsidR="00C6318A">
        <w:rPr>
          <w:rStyle w:val="Odwoanieprzypisudolnego"/>
          <w:rFonts w:ascii="Times New Roman" w:hAnsi="Times New Roman" w:cs="Times New Roman"/>
          <w:sz w:val="24"/>
          <w:szCs w:val="24"/>
        </w:rPr>
        <w:footnoteReference w:id="1"/>
      </w:r>
      <w:r w:rsidR="00853783">
        <w:rPr>
          <w:rFonts w:ascii="Times New Roman" w:hAnsi="Times New Roman" w:cs="Times New Roman"/>
          <w:sz w:val="24"/>
          <w:szCs w:val="24"/>
        </w:rPr>
        <w:t>, założenie baz BDOT500 (</w:t>
      </w:r>
      <w:r w:rsidR="00853783" w:rsidRPr="007C4F4B">
        <w:rPr>
          <w:rFonts w:ascii="Times New Roman" w:hAnsi="Times New Roman" w:cs="Times New Roman"/>
          <w:i/>
          <w:iCs/>
          <w:sz w:val="24"/>
          <w:szCs w:val="24"/>
        </w:rPr>
        <w:t>Baz</w:t>
      </w:r>
      <w:r w:rsidR="007C4F4B">
        <w:rPr>
          <w:rFonts w:ascii="Times New Roman" w:hAnsi="Times New Roman" w:cs="Times New Roman"/>
          <w:i/>
          <w:iCs/>
          <w:sz w:val="24"/>
          <w:szCs w:val="24"/>
        </w:rPr>
        <w:t>a</w:t>
      </w:r>
      <w:r w:rsidR="00853783" w:rsidRPr="007C4F4B">
        <w:rPr>
          <w:rFonts w:ascii="Times New Roman" w:hAnsi="Times New Roman" w:cs="Times New Roman"/>
          <w:i/>
          <w:iCs/>
          <w:sz w:val="24"/>
          <w:szCs w:val="24"/>
        </w:rPr>
        <w:t xml:space="preserve"> Danych Obiektów Topograficznych </w:t>
      </w:r>
      <w:r w:rsidR="007C4F4B" w:rsidRPr="007C4F4B">
        <w:rPr>
          <w:rFonts w:ascii="Times New Roman" w:hAnsi="Times New Roman" w:cs="Times New Roman"/>
          <w:i/>
          <w:iCs/>
          <w:sz w:val="24"/>
          <w:szCs w:val="24"/>
        </w:rPr>
        <w:t>–</w:t>
      </w:r>
      <w:r w:rsidR="00853783" w:rsidRPr="007C4F4B">
        <w:rPr>
          <w:rFonts w:ascii="Times New Roman" w:hAnsi="Times New Roman" w:cs="Times New Roman"/>
          <w:i/>
          <w:iCs/>
          <w:sz w:val="24"/>
          <w:szCs w:val="24"/>
        </w:rPr>
        <w:t xml:space="preserve"> </w:t>
      </w:r>
      <w:bookmarkStart w:id="1" w:name="_Hlk26777183"/>
      <w:r w:rsidR="007C4F4B" w:rsidRPr="007C4F4B">
        <w:rPr>
          <w:rFonts w:ascii="Times New Roman" w:hAnsi="Times New Roman" w:cs="Times New Roman"/>
          <w:i/>
          <w:iCs/>
          <w:sz w:val="24"/>
          <w:szCs w:val="24"/>
        </w:rPr>
        <w:t xml:space="preserve">baza zawiera informacje o obiektach </w:t>
      </w:r>
      <w:r w:rsidR="0094286C">
        <w:rPr>
          <w:rFonts w:ascii="Times New Roman" w:hAnsi="Times New Roman" w:cs="Times New Roman"/>
          <w:i/>
          <w:iCs/>
          <w:sz w:val="24"/>
          <w:szCs w:val="24"/>
        </w:rPr>
        <w:t xml:space="preserve">otaczających nas w przestrzeni </w:t>
      </w:r>
      <w:r w:rsidR="007C4F4B" w:rsidRPr="007C4F4B">
        <w:rPr>
          <w:rFonts w:ascii="Times New Roman" w:hAnsi="Times New Roman" w:cs="Times New Roman"/>
          <w:i/>
          <w:iCs/>
          <w:sz w:val="24"/>
          <w:szCs w:val="24"/>
        </w:rPr>
        <w:t>takich jak drzewa, jezdnie, chodniki, schody, skarpy itd.)</w:t>
      </w:r>
      <w:r w:rsidR="007C4F4B">
        <w:rPr>
          <w:rFonts w:ascii="Times New Roman" w:hAnsi="Times New Roman" w:cs="Times New Roman"/>
          <w:sz w:val="24"/>
          <w:szCs w:val="24"/>
        </w:rPr>
        <w:t xml:space="preserve"> </w:t>
      </w:r>
      <w:bookmarkEnd w:id="1"/>
      <w:r w:rsidR="00853783">
        <w:rPr>
          <w:rFonts w:ascii="Times New Roman" w:hAnsi="Times New Roman" w:cs="Times New Roman"/>
          <w:sz w:val="24"/>
          <w:szCs w:val="24"/>
        </w:rPr>
        <w:t xml:space="preserve">i GESUT </w:t>
      </w:r>
      <w:r w:rsidR="00853783" w:rsidRPr="007C4F4B">
        <w:rPr>
          <w:rFonts w:ascii="Times New Roman" w:hAnsi="Times New Roman" w:cs="Times New Roman"/>
          <w:i/>
          <w:iCs/>
          <w:sz w:val="24"/>
          <w:szCs w:val="24"/>
        </w:rPr>
        <w:t>(G</w:t>
      </w:r>
      <w:r w:rsidR="007C4F4B">
        <w:rPr>
          <w:rFonts w:ascii="Times New Roman" w:hAnsi="Times New Roman" w:cs="Times New Roman"/>
          <w:i/>
          <w:iCs/>
          <w:sz w:val="24"/>
          <w:szCs w:val="24"/>
        </w:rPr>
        <w:t>eodezyjna</w:t>
      </w:r>
      <w:r w:rsidR="00853783" w:rsidRPr="007C4F4B">
        <w:rPr>
          <w:rFonts w:ascii="Times New Roman" w:hAnsi="Times New Roman" w:cs="Times New Roman"/>
          <w:i/>
          <w:iCs/>
          <w:sz w:val="24"/>
          <w:szCs w:val="24"/>
        </w:rPr>
        <w:t xml:space="preserve"> Ewidencj</w:t>
      </w:r>
      <w:r w:rsidR="007C4F4B">
        <w:rPr>
          <w:rFonts w:ascii="Times New Roman" w:hAnsi="Times New Roman" w:cs="Times New Roman"/>
          <w:i/>
          <w:iCs/>
          <w:sz w:val="24"/>
          <w:szCs w:val="24"/>
        </w:rPr>
        <w:t>a</w:t>
      </w:r>
      <w:r w:rsidR="00853783" w:rsidRPr="007C4F4B">
        <w:rPr>
          <w:rFonts w:ascii="Times New Roman" w:hAnsi="Times New Roman" w:cs="Times New Roman"/>
          <w:i/>
          <w:iCs/>
          <w:sz w:val="24"/>
          <w:szCs w:val="24"/>
        </w:rPr>
        <w:t xml:space="preserve"> Sieci Uzbrojenia Terenu </w:t>
      </w:r>
      <w:r w:rsidR="007C4F4B" w:rsidRPr="007C4F4B">
        <w:rPr>
          <w:rFonts w:ascii="Times New Roman" w:hAnsi="Times New Roman" w:cs="Times New Roman"/>
          <w:i/>
          <w:iCs/>
          <w:sz w:val="24"/>
          <w:szCs w:val="24"/>
        </w:rPr>
        <w:t>– informacji o uzbrojeniu terenu, m.in. o przewodach biegnących pod ziemią)</w:t>
      </w:r>
      <w:r w:rsidR="00853783">
        <w:rPr>
          <w:rFonts w:ascii="Times New Roman" w:hAnsi="Times New Roman" w:cs="Times New Roman"/>
          <w:sz w:val="24"/>
          <w:szCs w:val="24"/>
        </w:rPr>
        <w:t xml:space="preserve"> </w:t>
      </w:r>
      <w:r w:rsidR="00D9712A">
        <w:rPr>
          <w:rFonts w:ascii="Times New Roman" w:hAnsi="Times New Roman" w:cs="Times New Roman"/>
          <w:sz w:val="24"/>
          <w:szCs w:val="24"/>
        </w:rPr>
        <w:t xml:space="preserve"> -</w:t>
      </w:r>
      <w:r w:rsidR="00C847D3">
        <w:rPr>
          <w:rFonts w:ascii="Times New Roman" w:hAnsi="Times New Roman" w:cs="Times New Roman"/>
          <w:sz w:val="24"/>
          <w:szCs w:val="24"/>
        </w:rPr>
        <w:t xml:space="preserve"> </w:t>
      </w:r>
      <w:r w:rsidR="00D9712A">
        <w:rPr>
          <w:rFonts w:ascii="Times New Roman" w:hAnsi="Times New Roman" w:cs="Times New Roman"/>
          <w:sz w:val="24"/>
          <w:szCs w:val="24"/>
        </w:rPr>
        <w:t xml:space="preserve"> łącznie zaangażowano ponad 153 mln zł (127 podpisanych umów). Najwięcej środków na prace geodezyjne wyda Powiat Lubelski (15,07 mln zł), drugi pod względem zaangażowania środków jest Powiat Bialski (14,04 mln zł) nieznacznie </w:t>
      </w:r>
      <w:r w:rsidR="006F0D7F">
        <w:rPr>
          <w:rFonts w:ascii="Times New Roman" w:hAnsi="Times New Roman" w:cs="Times New Roman"/>
          <w:sz w:val="24"/>
          <w:szCs w:val="24"/>
        </w:rPr>
        <w:t>wyprzedzając</w:t>
      </w:r>
      <w:r w:rsidR="00D9712A">
        <w:rPr>
          <w:rFonts w:ascii="Times New Roman" w:hAnsi="Times New Roman" w:cs="Times New Roman"/>
          <w:sz w:val="24"/>
          <w:szCs w:val="24"/>
        </w:rPr>
        <w:t xml:space="preserve"> Powiat Zamojski (14,01 mln zł). </w:t>
      </w:r>
    </w:p>
    <w:p w14:paraId="5F7F989D" w14:textId="51AF0643" w:rsidR="00CD3DC4" w:rsidRDefault="00853783" w:rsidP="00C847D3">
      <w:pPr>
        <w:spacing w:after="0" w:line="360" w:lineRule="auto"/>
        <w:rPr>
          <w:rFonts w:ascii="Times New Roman" w:eastAsia="Times New Roman" w:hAnsi="Times New Roman" w:cs="Times New Roman"/>
          <w:color w:val="333333"/>
          <w:sz w:val="24"/>
          <w:szCs w:val="24"/>
          <w:lang w:eastAsia="pl-PL"/>
        </w:rPr>
      </w:pPr>
      <w:r>
        <w:rPr>
          <w:rFonts w:ascii="Times New Roman" w:hAnsi="Times New Roman" w:cs="Times New Roman"/>
          <w:sz w:val="24"/>
          <w:szCs w:val="24"/>
        </w:rPr>
        <w:t>D</w:t>
      </w:r>
      <w:r w:rsidRPr="005A3816">
        <w:rPr>
          <w:rFonts w:ascii="Times New Roman" w:hAnsi="Times New Roman" w:cs="Times New Roman"/>
          <w:sz w:val="24"/>
          <w:szCs w:val="24"/>
        </w:rPr>
        <w:t xml:space="preserve">zięki </w:t>
      </w:r>
      <w:r w:rsidR="00D9712A">
        <w:rPr>
          <w:rFonts w:ascii="Times New Roman" w:hAnsi="Times New Roman" w:cs="Times New Roman"/>
          <w:sz w:val="24"/>
          <w:szCs w:val="24"/>
        </w:rPr>
        <w:t xml:space="preserve">realizacji wszystkich umów </w:t>
      </w:r>
      <w:r w:rsidR="00EB21E7">
        <w:rPr>
          <w:rFonts w:ascii="Times New Roman" w:hAnsi="Times New Roman" w:cs="Times New Roman"/>
          <w:sz w:val="24"/>
          <w:szCs w:val="24"/>
        </w:rPr>
        <w:t xml:space="preserve">na prace geodezyjne </w:t>
      </w:r>
      <w:r w:rsidR="00D9712A">
        <w:rPr>
          <w:rFonts w:ascii="Times New Roman" w:hAnsi="Times New Roman" w:cs="Times New Roman"/>
          <w:sz w:val="24"/>
          <w:szCs w:val="24"/>
        </w:rPr>
        <w:t>uda się</w:t>
      </w:r>
      <w:r w:rsidRPr="005A3816">
        <w:rPr>
          <w:rFonts w:ascii="Times New Roman" w:hAnsi="Times New Roman" w:cs="Times New Roman"/>
          <w:sz w:val="24"/>
          <w:szCs w:val="24"/>
        </w:rPr>
        <w:t xml:space="preserve"> „</w:t>
      </w:r>
      <w:proofErr w:type="spellStart"/>
      <w:r w:rsidR="00EC0217">
        <w:rPr>
          <w:rFonts w:ascii="Times New Roman" w:hAnsi="Times New Roman" w:cs="Times New Roman"/>
          <w:sz w:val="24"/>
          <w:szCs w:val="24"/>
        </w:rPr>
        <w:t>ucyfrowić</w:t>
      </w:r>
      <w:proofErr w:type="spellEnd"/>
      <w:r w:rsidRPr="005A3816">
        <w:rPr>
          <w:rFonts w:ascii="Times New Roman" w:hAnsi="Times New Roman" w:cs="Times New Roman"/>
          <w:sz w:val="24"/>
          <w:szCs w:val="24"/>
        </w:rPr>
        <w:t xml:space="preserve">” zasoby geodezyjne obejmujące </w:t>
      </w:r>
      <w:r>
        <w:rPr>
          <w:rFonts w:ascii="Times New Roman" w:hAnsi="Times New Roman" w:cs="Times New Roman"/>
          <w:sz w:val="24"/>
          <w:szCs w:val="24"/>
        </w:rPr>
        <w:t>ponad</w:t>
      </w:r>
      <w:r w:rsidRPr="005A3816">
        <w:rPr>
          <w:rFonts w:ascii="Times New Roman" w:hAnsi="Times New Roman" w:cs="Times New Roman"/>
          <w:sz w:val="24"/>
          <w:szCs w:val="24"/>
        </w:rPr>
        <w:t xml:space="preserve"> </w:t>
      </w:r>
      <w:r w:rsidRPr="00DE229F">
        <w:rPr>
          <w:rFonts w:ascii="Times New Roman" w:hAnsi="Times New Roman" w:cs="Times New Roman"/>
          <w:sz w:val="24"/>
          <w:szCs w:val="24"/>
        </w:rPr>
        <w:t>38%</w:t>
      </w:r>
      <w:r w:rsidRPr="005A3816">
        <w:rPr>
          <w:rFonts w:ascii="Times New Roman" w:hAnsi="Times New Roman" w:cs="Times New Roman"/>
          <w:sz w:val="24"/>
          <w:szCs w:val="24"/>
        </w:rPr>
        <w:t xml:space="preserve"> </w:t>
      </w:r>
      <w:r>
        <w:rPr>
          <w:rFonts w:ascii="Times New Roman" w:hAnsi="Times New Roman" w:cs="Times New Roman"/>
          <w:sz w:val="24"/>
          <w:szCs w:val="24"/>
        </w:rPr>
        <w:t xml:space="preserve">powierzchni </w:t>
      </w:r>
      <w:r w:rsidRPr="005A3816">
        <w:rPr>
          <w:rFonts w:ascii="Times New Roman" w:hAnsi="Times New Roman" w:cs="Times New Roman"/>
          <w:sz w:val="24"/>
          <w:szCs w:val="24"/>
        </w:rPr>
        <w:t>województwa lubelskiego</w:t>
      </w:r>
      <w:r>
        <w:rPr>
          <w:rFonts w:ascii="Times New Roman" w:hAnsi="Times New Roman" w:cs="Times New Roman"/>
          <w:sz w:val="24"/>
          <w:szCs w:val="24"/>
        </w:rPr>
        <w:t>.</w:t>
      </w:r>
      <w:r w:rsidRPr="005A3816">
        <w:rPr>
          <w:rFonts w:ascii="Times New Roman" w:hAnsi="Times New Roman" w:cs="Times New Roman"/>
          <w:sz w:val="24"/>
          <w:szCs w:val="24"/>
        </w:rPr>
        <w:t xml:space="preserve"> </w:t>
      </w:r>
      <w:r w:rsidRPr="00E5185A">
        <w:rPr>
          <w:rFonts w:ascii="Times New Roman" w:eastAsia="Times New Roman" w:hAnsi="Times New Roman" w:cs="Times New Roman"/>
          <w:color w:val="333333"/>
          <w:sz w:val="24"/>
          <w:szCs w:val="24"/>
          <w:lang w:eastAsia="pl-PL"/>
        </w:rPr>
        <w:t>Cyfryzacja zasobów geodezyjnych jest bardzo ważna, ponieważ korzystają z nich wszyscy właściciele nieruchomości</w:t>
      </w:r>
      <w:r>
        <w:rPr>
          <w:rFonts w:ascii="Times New Roman" w:eastAsia="Times New Roman" w:hAnsi="Times New Roman" w:cs="Times New Roman"/>
          <w:color w:val="333333"/>
          <w:sz w:val="24"/>
          <w:szCs w:val="24"/>
          <w:lang w:eastAsia="pl-PL"/>
        </w:rPr>
        <w:t xml:space="preserve"> oraz</w:t>
      </w:r>
      <w:r w:rsidRPr="00E5185A">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potencjalni </w:t>
      </w:r>
      <w:r w:rsidRPr="00E5185A">
        <w:rPr>
          <w:rFonts w:ascii="Times New Roman" w:eastAsia="Times New Roman" w:hAnsi="Times New Roman" w:cs="Times New Roman"/>
          <w:color w:val="333333"/>
          <w:sz w:val="24"/>
          <w:szCs w:val="24"/>
          <w:lang w:eastAsia="pl-PL"/>
        </w:rPr>
        <w:t>inwestorzy. Część zbiorów jest już opracowana w wersji numerycznej</w:t>
      </w:r>
      <w:r w:rsidR="007C4F4B">
        <w:rPr>
          <w:rFonts w:ascii="Times New Roman" w:eastAsia="Times New Roman" w:hAnsi="Times New Roman" w:cs="Times New Roman"/>
          <w:color w:val="333333"/>
          <w:sz w:val="24"/>
          <w:szCs w:val="24"/>
          <w:lang w:eastAsia="pl-PL"/>
        </w:rPr>
        <w:t xml:space="preserve"> (cyfrowej)</w:t>
      </w:r>
      <w:r w:rsidRPr="00E5185A">
        <w:rPr>
          <w:rFonts w:ascii="Times New Roman" w:eastAsia="Times New Roman" w:hAnsi="Times New Roman" w:cs="Times New Roman"/>
          <w:color w:val="333333"/>
          <w:sz w:val="24"/>
          <w:szCs w:val="24"/>
          <w:lang w:eastAsia="pl-PL"/>
        </w:rPr>
        <w:t xml:space="preserve">, ale </w:t>
      </w:r>
      <w:r>
        <w:rPr>
          <w:rFonts w:ascii="Times New Roman" w:eastAsia="Times New Roman" w:hAnsi="Times New Roman" w:cs="Times New Roman"/>
          <w:color w:val="333333"/>
          <w:sz w:val="24"/>
          <w:szCs w:val="24"/>
          <w:lang w:eastAsia="pl-PL"/>
        </w:rPr>
        <w:t xml:space="preserve">duża część </w:t>
      </w:r>
      <w:r w:rsidRPr="00E5185A">
        <w:rPr>
          <w:rFonts w:ascii="Times New Roman" w:eastAsia="Times New Roman" w:hAnsi="Times New Roman" w:cs="Times New Roman"/>
          <w:color w:val="333333"/>
          <w:sz w:val="24"/>
          <w:szCs w:val="24"/>
          <w:lang w:eastAsia="pl-PL"/>
        </w:rPr>
        <w:t>ma formę analogową</w:t>
      </w:r>
      <w:r>
        <w:rPr>
          <w:rFonts w:ascii="Times New Roman" w:eastAsia="Times New Roman" w:hAnsi="Times New Roman" w:cs="Times New Roman"/>
          <w:color w:val="333333"/>
          <w:sz w:val="24"/>
          <w:szCs w:val="24"/>
          <w:lang w:eastAsia="pl-PL"/>
        </w:rPr>
        <w:t xml:space="preserve"> (mapy na folii kreślarskiej)</w:t>
      </w:r>
      <w:r w:rsidRPr="00E5185A">
        <w:rPr>
          <w:rFonts w:ascii="Times New Roman" w:eastAsia="Times New Roman" w:hAnsi="Times New Roman" w:cs="Times New Roman"/>
          <w:color w:val="333333"/>
          <w:sz w:val="24"/>
          <w:szCs w:val="24"/>
          <w:lang w:eastAsia="pl-PL"/>
        </w:rPr>
        <w:t xml:space="preserve">, co nie pozwala na ich szybkie wykorzystanie i udostępnianie. Dlatego celem podjętego </w:t>
      </w:r>
      <w:r>
        <w:rPr>
          <w:rFonts w:ascii="Times New Roman" w:eastAsia="Times New Roman" w:hAnsi="Times New Roman" w:cs="Times New Roman"/>
          <w:color w:val="333333"/>
          <w:sz w:val="24"/>
          <w:szCs w:val="24"/>
          <w:lang w:eastAsia="pl-PL"/>
        </w:rPr>
        <w:t xml:space="preserve">przez powiaty wspólnego </w:t>
      </w:r>
      <w:r w:rsidRPr="00E5185A">
        <w:rPr>
          <w:rFonts w:ascii="Times New Roman" w:eastAsia="Times New Roman" w:hAnsi="Times New Roman" w:cs="Times New Roman"/>
          <w:color w:val="333333"/>
          <w:sz w:val="24"/>
          <w:szCs w:val="24"/>
          <w:lang w:eastAsia="pl-PL"/>
        </w:rPr>
        <w:t>przedsięwzięcia jest opracowanie numeryczn</w:t>
      </w:r>
      <w:r>
        <w:rPr>
          <w:rFonts w:ascii="Times New Roman" w:eastAsia="Times New Roman" w:hAnsi="Times New Roman" w:cs="Times New Roman"/>
          <w:color w:val="333333"/>
          <w:sz w:val="24"/>
          <w:szCs w:val="24"/>
          <w:lang w:eastAsia="pl-PL"/>
        </w:rPr>
        <w:t>ych</w:t>
      </w:r>
      <w:r w:rsidRPr="00E5185A">
        <w:rPr>
          <w:rFonts w:ascii="Times New Roman" w:eastAsia="Times New Roman" w:hAnsi="Times New Roman" w:cs="Times New Roman"/>
          <w:color w:val="333333"/>
          <w:sz w:val="24"/>
          <w:szCs w:val="24"/>
          <w:lang w:eastAsia="pl-PL"/>
        </w:rPr>
        <w:t xml:space="preserve"> baz danych, włącznie z mapami, by w ten sposób zdecydowanie ułatwić do nich dostęp.</w:t>
      </w:r>
      <w:r w:rsidR="00D9712A">
        <w:rPr>
          <w:rFonts w:ascii="Times New Roman" w:eastAsia="Times New Roman" w:hAnsi="Times New Roman" w:cs="Times New Roman"/>
          <w:color w:val="333333"/>
          <w:sz w:val="24"/>
          <w:szCs w:val="24"/>
          <w:lang w:eastAsia="pl-PL"/>
        </w:rPr>
        <w:t xml:space="preserve"> </w:t>
      </w:r>
      <w:r w:rsidRPr="00E5185A">
        <w:rPr>
          <w:rFonts w:ascii="Times New Roman" w:eastAsia="Times New Roman" w:hAnsi="Times New Roman" w:cs="Times New Roman"/>
          <w:color w:val="333333"/>
          <w:sz w:val="24"/>
          <w:szCs w:val="24"/>
          <w:lang w:eastAsia="pl-PL"/>
        </w:rPr>
        <w:t xml:space="preserve"> Obecnie osoby, </w:t>
      </w:r>
      <w:r>
        <w:rPr>
          <w:rFonts w:ascii="Times New Roman" w:eastAsia="Times New Roman" w:hAnsi="Times New Roman" w:cs="Times New Roman"/>
          <w:color w:val="333333"/>
          <w:sz w:val="24"/>
          <w:szCs w:val="24"/>
          <w:lang w:eastAsia="pl-PL"/>
        </w:rPr>
        <w:t>występujące</w:t>
      </w:r>
      <w:r w:rsidRPr="00E5185A">
        <w:rPr>
          <w:rFonts w:ascii="Times New Roman" w:eastAsia="Times New Roman" w:hAnsi="Times New Roman" w:cs="Times New Roman"/>
          <w:color w:val="333333"/>
          <w:sz w:val="24"/>
          <w:szCs w:val="24"/>
          <w:lang w:eastAsia="pl-PL"/>
        </w:rPr>
        <w:t xml:space="preserve"> o wydanie dokumentów z rejestru gruntów i budynków otrzymują je przeważnie w wersji papierowej</w:t>
      </w:r>
      <w:r>
        <w:rPr>
          <w:rFonts w:ascii="Times New Roman" w:eastAsia="Times New Roman" w:hAnsi="Times New Roman" w:cs="Times New Roman"/>
          <w:color w:val="333333"/>
          <w:sz w:val="24"/>
          <w:szCs w:val="24"/>
          <w:lang w:eastAsia="pl-PL"/>
        </w:rPr>
        <w:t>.</w:t>
      </w:r>
    </w:p>
    <w:p w14:paraId="3D0E9D25" w14:textId="4F85936F" w:rsidR="00CD3DC4" w:rsidRPr="00ED1366" w:rsidRDefault="00853783" w:rsidP="00C847D3">
      <w:pPr>
        <w:spacing w:after="0" w:line="360" w:lineRule="auto"/>
        <w:rPr>
          <w:rFonts w:ascii="Times New Roman" w:eastAsia="Times New Roman" w:hAnsi="Times New Roman" w:cs="Times New Roman"/>
          <w:color w:val="333333"/>
          <w:sz w:val="24"/>
          <w:szCs w:val="24"/>
          <w:lang w:eastAsia="pl-PL"/>
        </w:rPr>
      </w:pPr>
      <w:r w:rsidRPr="00E5185A">
        <w:rPr>
          <w:rFonts w:ascii="Times New Roman" w:eastAsia="Times New Roman" w:hAnsi="Times New Roman" w:cs="Times New Roman"/>
          <w:color w:val="333333"/>
          <w:sz w:val="24"/>
          <w:szCs w:val="24"/>
          <w:lang w:eastAsia="pl-PL"/>
        </w:rPr>
        <w:lastRenderedPageBreak/>
        <w:t>Dzięki planowanemu uruchomieniu e-usług droga i formalności związane z obsługą z zakresu geodezji i kartografii świadczon</w:t>
      </w:r>
      <w:r w:rsidR="009E1408">
        <w:rPr>
          <w:rFonts w:ascii="Times New Roman" w:eastAsia="Times New Roman" w:hAnsi="Times New Roman" w:cs="Times New Roman"/>
          <w:color w:val="333333"/>
          <w:sz w:val="24"/>
          <w:szCs w:val="24"/>
          <w:lang w:eastAsia="pl-PL"/>
        </w:rPr>
        <w:t>e</w:t>
      </w:r>
      <w:r w:rsidRPr="00E5185A">
        <w:rPr>
          <w:rFonts w:ascii="Times New Roman" w:eastAsia="Times New Roman" w:hAnsi="Times New Roman" w:cs="Times New Roman"/>
          <w:color w:val="333333"/>
          <w:sz w:val="24"/>
          <w:szCs w:val="24"/>
          <w:lang w:eastAsia="pl-PL"/>
        </w:rPr>
        <w:t xml:space="preserve"> przez </w:t>
      </w:r>
      <w:r>
        <w:rPr>
          <w:rFonts w:ascii="Times New Roman" w:eastAsia="Times New Roman" w:hAnsi="Times New Roman" w:cs="Times New Roman"/>
          <w:color w:val="333333"/>
          <w:sz w:val="24"/>
          <w:szCs w:val="24"/>
          <w:lang w:eastAsia="pl-PL"/>
        </w:rPr>
        <w:t>p</w:t>
      </w:r>
      <w:r w:rsidRPr="00E5185A">
        <w:rPr>
          <w:rFonts w:ascii="Times New Roman" w:eastAsia="Times New Roman" w:hAnsi="Times New Roman" w:cs="Times New Roman"/>
          <w:color w:val="333333"/>
          <w:sz w:val="24"/>
          <w:szCs w:val="24"/>
          <w:lang w:eastAsia="pl-PL"/>
        </w:rPr>
        <w:t>owiaty zdecydowanie się skróci, część spraw będzie mo</w:t>
      </w:r>
      <w:r w:rsidR="00C847D3">
        <w:rPr>
          <w:rFonts w:ascii="Times New Roman" w:eastAsia="Times New Roman" w:hAnsi="Times New Roman" w:cs="Times New Roman"/>
          <w:color w:val="333333"/>
          <w:sz w:val="24"/>
          <w:szCs w:val="24"/>
          <w:lang w:eastAsia="pl-PL"/>
        </w:rPr>
        <w:t>ż</w:t>
      </w:r>
      <w:r w:rsidRPr="00E5185A">
        <w:rPr>
          <w:rFonts w:ascii="Times New Roman" w:eastAsia="Times New Roman" w:hAnsi="Times New Roman" w:cs="Times New Roman"/>
          <w:color w:val="333333"/>
          <w:sz w:val="24"/>
          <w:szCs w:val="24"/>
          <w:lang w:eastAsia="pl-PL"/>
        </w:rPr>
        <w:t>na załatwić nawet bez konieczności wychodzenia z domu</w:t>
      </w:r>
      <w:r w:rsidR="0094286C">
        <w:rPr>
          <w:rFonts w:ascii="Times New Roman" w:eastAsia="Times New Roman" w:hAnsi="Times New Roman" w:cs="Times New Roman"/>
          <w:color w:val="333333"/>
          <w:sz w:val="24"/>
          <w:szCs w:val="24"/>
          <w:lang w:eastAsia="pl-PL"/>
        </w:rPr>
        <w:t xml:space="preserve"> i oczekiwania w urzędowej kolejce.</w:t>
      </w:r>
      <w:r w:rsidR="00CD3DC4">
        <w:rPr>
          <w:rFonts w:ascii="Times New Roman" w:eastAsia="Times New Roman" w:hAnsi="Times New Roman" w:cs="Times New Roman"/>
          <w:color w:val="333333"/>
          <w:sz w:val="24"/>
          <w:szCs w:val="24"/>
          <w:lang w:eastAsia="pl-PL"/>
        </w:rPr>
        <w:t xml:space="preserve"> </w:t>
      </w:r>
      <w:r w:rsidR="0094286C">
        <w:rPr>
          <w:rFonts w:ascii="Times New Roman" w:eastAsia="Times New Roman" w:hAnsi="Times New Roman" w:cs="Times New Roman"/>
          <w:color w:val="333333"/>
          <w:sz w:val="24"/>
          <w:szCs w:val="24"/>
          <w:lang w:eastAsia="pl-PL"/>
        </w:rPr>
        <w:t>Wnioski będzie można składać s</w:t>
      </w:r>
      <w:r w:rsidR="00CD3DC4" w:rsidRPr="00ED1366">
        <w:rPr>
          <w:rFonts w:ascii="Times New Roman" w:eastAsia="Times New Roman" w:hAnsi="Times New Roman" w:cs="Times New Roman"/>
          <w:color w:val="333333"/>
          <w:sz w:val="24"/>
          <w:szCs w:val="24"/>
          <w:lang w:eastAsia="pl-PL"/>
        </w:rPr>
        <w:t xml:space="preserve">iedem dni w tygodniu, przez całą dobę. Cały proces otrzymywania informacji i regulowania opłaty za usługi </w:t>
      </w:r>
      <w:r w:rsidR="00CD3DC4">
        <w:rPr>
          <w:rFonts w:ascii="Times New Roman" w:eastAsia="Times New Roman" w:hAnsi="Times New Roman" w:cs="Times New Roman"/>
          <w:color w:val="333333"/>
          <w:sz w:val="24"/>
          <w:szCs w:val="24"/>
          <w:lang w:eastAsia="pl-PL"/>
        </w:rPr>
        <w:t>przypomina</w:t>
      </w:r>
      <w:r w:rsidR="00CD3DC4" w:rsidRPr="00ED1366">
        <w:rPr>
          <w:rFonts w:ascii="Times New Roman" w:eastAsia="Times New Roman" w:hAnsi="Times New Roman" w:cs="Times New Roman"/>
          <w:color w:val="333333"/>
          <w:sz w:val="24"/>
          <w:szCs w:val="24"/>
          <w:lang w:eastAsia="pl-PL"/>
        </w:rPr>
        <w:t xml:space="preserve"> dokonywanie zakupów w sklepie internetowym.</w:t>
      </w:r>
    </w:p>
    <w:p w14:paraId="74AF73AC" w14:textId="78AA5650" w:rsidR="00853783" w:rsidRDefault="00CD3DC4" w:rsidP="00C847D3">
      <w:pPr>
        <w:spacing w:after="0" w:line="36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E-usługi </w:t>
      </w:r>
      <w:r w:rsidR="00EB21E7">
        <w:rPr>
          <w:rFonts w:ascii="Times New Roman" w:eastAsia="Times New Roman" w:hAnsi="Times New Roman" w:cs="Times New Roman"/>
          <w:color w:val="333333"/>
          <w:sz w:val="24"/>
          <w:szCs w:val="24"/>
          <w:lang w:eastAsia="pl-PL"/>
        </w:rPr>
        <w:t xml:space="preserve">są </w:t>
      </w:r>
      <w:r>
        <w:rPr>
          <w:rFonts w:ascii="Times New Roman" w:eastAsia="Times New Roman" w:hAnsi="Times New Roman" w:cs="Times New Roman"/>
          <w:color w:val="333333"/>
          <w:sz w:val="24"/>
          <w:szCs w:val="24"/>
          <w:lang w:eastAsia="pl-PL"/>
        </w:rPr>
        <w:t>udostępni</w:t>
      </w:r>
      <w:r w:rsidR="00EB21E7">
        <w:rPr>
          <w:rFonts w:ascii="Times New Roman" w:eastAsia="Times New Roman" w:hAnsi="Times New Roman" w:cs="Times New Roman"/>
          <w:color w:val="333333"/>
          <w:sz w:val="24"/>
          <w:szCs w:val="24"/>
          <w:lang w:eastAsia="pl-PL"/>
        </w:rPr>
        <w:t>ane mieszkańcom</w:t>
      </w:r>
      <w:r w:rsidR="009E1408">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poprzez specjalne oprogramowanie – </w:t>
      </w:r>
      <w:proofErr w:type="spellStart"/>
      <w:r w:rsidR="009E1408">
        <w:rPr>
          <w:rFonts w:ascii="Times New Roman" w:eastAsia="Times New Roman" w:hAnsi="Times New Roman" w:cs="Times New Roman"/>
          <w:color w:val="333333"/>
          <w:sz w:val="24"/>
          <w:szCs w:val="24"/>
          <w:lang w:eastAsia="pl-PL"/>
        </w:rPr>
        <w:t>geoportal</w:t>
      </w:r>
      <w:bookmarkStart w:id="2" w:name="_Hlk26777345"/>
      <w:proofErr w:type="spellEnd"/>
      <w:r>
        <w:rPr>
          <w:rFonts w:ascii="Times New Roman" w:eastAsia="Times New Roman" w:hAnsi="Times New Roman" w:cs="Times New Roman"/>
          <w:color w:val="333333"/>
          <w:sz w:val="24"/>
          <w:szCs w:val="24"/>
          <w:lang w:eastAsia="pl-PL"/>
        </w:rPr>
        <w:t xml:space="preserve">. </w:t>
      </w:r>
      <w:r w:rsidR="00C847D3">
        <w:rPr>
          <w:rFonts w:ascii="Times New Roman" w:eastAsia="Times New Roman" w:hAnsi="Times New Roman" w:cs="Times New Roman"/>
          <w:color w:val="333333"/>
          <w:sz w:val="24"/>
          <w:szCs w:val="24"/>
          <w:lang w:eastAsia="pl-PL"/>
        </w:rPr>
        <w:t>P</w:t>
      </w:r>
      <w:r w:rsidR="009E1408">
        <w:rPr>
          <w:rFonts w:ascii="Times New Roman" w:eastAsia="Times New Roman" w:hAnsi="Times New Roman" w:cs="Times New Roman"/>
          <w:color w:val="333333"/>
          <w:sz w:val="24"/>
          <w:szCs w:val="24"/>
          <w:lang w:eastAsia="pl-PL"/>
        </w:rPr>
        <w:t>rzykładowe e-usługi udostępnion</w:t>
      </w:r>
      <w:r w:rsidR="00C847D3">
        <w:rPr>
          <w:rFonts w:ascii="Times New Roman" w:eastAsia="Times New Roman" w:hAnsi="Times New Roman" w:cs="Times New Roman"/>
          <w:color w:val="333333"/>
          <w:sz w:val="24"/>
          <w:szCs w:val="24"/>
          <w:lang w:eastAsia="pl-PL"/>
        </w:rPr>
        <w:t>e</w:t>
      </w:r>
      <w:r w:rsidR="009E1408">
        <w:rPr>
          <w:rFonts w:ascii="Times New Roman" w:eastAsia="Times New Roman" w:hAnsi="Times New Roman" w:cs="Times New Roman"/>
          <w:color w:val="333333"/>
          <w:sz w:val="24"/>
          <w:szCs w:val="24"/>
          <w:lang w:eastAsia="pl-PL"/>
        </w:rPr>
        <w:t xml:space="preserve"> w </w:t>
      </w:r>
      <w:proofErr w:type="spellStart"/>
      <w:r w:rsidR="009E1408">
        <w:rPr>
          <w:rFonts w:ascii="Times New Roman" w:eastAsia="Times New Roman" w:hAnsi="Times New Roman" w:cs="Times New Roman"/>
          <w:color w:val="333333"/>
          <w:sz w:val="24"/>
          <w:szCs w:val="24"/>
          <w:lang w:eastAsia="pl-PL"/>
        </w:rPr>
        <w:t>geoportalu</w:t>
      </w:r>
      <w:proofErr w:type="spellEnd"/>
      <w:r w:rsidR="00853783">
        <w:rPr>
          <w:rFonts w:ascii="Times New Roman" w:eastAsia="Times New Roman" w:hAnsi="Times New Roman" w:cs="Times New Roman"/>
          <w:color w:val="333333"/>
          <w:sz w:val="24"/>
          <w:szCs w:val="24"/>
          <w:lang w:eastAsia="pl-PL"/>
        </w:rPr>
        <w:t>:</w:t>
      </w:r>
    </w:p>
    <w:p w14:paraId="09F58885" w14:textId="77777777" w:rsidR="00853783" w:rsidRPr="00CC1CFC" w:rsidRDefault="00853783" w:rsidP="00C847D3">
      <w:pPr>
        <w:pStyle w:val="Akapitzlist"/>
        <w:numPr>
          <w:ilvl w:val="0"/>
          <w:numId w:val="7"/>
        </w:numPr>
        <w:spacing w:after="0" w:line="360" w:lineRule="auto"/>
        <w:rPr>
          <w:rFonts w:ascii="Times New Roman" w:eastAsia="Times New Roman" w:hAnsi="Times New Roman" w:cs="Times New Roman"/>
          <w:color w:val="333333"/>
          <w:sz w:val="24"/>
          <w:szCs w:val="24"/>
          <w:u w:val="single"/>
          <w:lang w:eastAsia="pl-PL"/>
        </w:rPr>
      </w:pPr>
      <w:r w:rsidRPr="00CC1CFC">
        <w:rPr>
          <w:rFonts w:ascii="Times New Roman" w:eastAsia="Times New Roman" w:hAnsi="Times New Roman" w:cs="Times New Roman"/>
          <w:color w:val="333333"/>
          <w:sz w:val="24"/>
          <w:szCs w:val="24"/>
          <w:u w:val="single"/>
          <w:lang w:eastAsia="pl-PL"/>
        </w:rPr>
        <w:t>Dla wszystkich klientów:</w:t>
      </w:r>
    </w:p>
    <w:p w14:paraId="2B8313AF" w14:textId="77777777" w:rsidR="00853783" w:rsidRPr="001D1517" w:rsidRDefault="00853783" w:rsidP="00C847D3">
      <w:pPr>
        <w:spacing w:after="0" w:line="360" w:lineRule="auto"/>
        <w:ind w:left="720"/>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 </w:t>
      </w:r>
      <w:r w:rsidRPr="001D1517">
        <w:rPr>
          <w:rFonts w:ascii="Times New Roman" w:eastAsia="Times New Roman" w:hAnsi="Times New Roman" w:cs="Times New Roman"/>
          <w:color w:val="333333"/>
          <w:sz w:val="24"/>
          <w:szCs w:val="24"/>
          <w:lang w:eastAsia="pl-PL"/>
        </w:rPr>
        <w:t xml:space="preserve">dostęp do mapy ewidencyjnej oraz zasadniczej z możliwością </w:t>
      </w:r>
      <w:r>
        <w:rPr>
          <w:rFonts w:ascii="Times New Roman" w:eastAsia="Times New Roman" w:hAnsi="Times New Roman" w:cs="Times New Roman"/>
          <w:color w:val="333333"/>
          <w:sz w:val="24"/>
          <w:szCs w:val="24"/>
          <w:lang w:eastAsia="pl-PL"/>
        </w:rPr>
        <w:t xml:space="preserve">przybliżonego </w:t>
      </w:r>
      <w:r w:rsidRPr="001D1517">
        <w:rPr>
          <w:rFonts w:ascii="Times New Roman" w:eastAsia="Times New Roman" w:hAnsi="Times New Roman" w:cs="Times New Roman"/>
          <w:color w:val="333333"/>
          <w:sz w:val="24"/>
          <w:szCs w:val="24"/>
          <w:lang w:eastAsia="pl-PL"/>
        </w:rPr>
        <w:t>pomiaru odległości i powierzchni</w:t>
      </w:r>
      <w:r>
        <w:rPr>
          <w:rFonts w:ascii="Times New Roman" w:eastAsia="Times New Roman" w:hAnsi="Times New Roman" w:cs="Times New Roman"/>
          <w:color w:val="333333"/>
          <w:sz w:val="24"/>
          <w:szCs w:val="24"/>
          <w:lang w:eastAsia="pl-PL"/>
        </w:rPr>
        <w:t>,</w:t>
      </w:r>
    </w:p>
    <w:p w14:paraId="5E96F158" w14:textId="77777777" w:rsidR="00853783" w:rsidRPr="001D1517" w:rsidRDefault="00853783" w:rsidP="00C847D3">
      <w:pPr>
        <w:spacing w:after="0" w:line="360" w:lineRule="auto"/>
        <w:ind w:left="720"/>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zamówienie </w:t>
      </w:r>
      <w:r w:rsidRPr="001D1517">
        <w:rPr>
          <w:rFonts w:ascii="Times New Roman" w:eastAsia="Times New Roman" w:hAnsi="Times New Roman" w:cs="Times New Roman"/>
          <w:color w:val="333333"/>
          <w:sz w:val="24"/>
          <w:szCs w:val="24"/>
          <w:lang w:eastAsia="pl-PL"/>
        </w:rPr>
        <w:t>wypis</w:t>
      </w:r>
      <w:r>
        <w:rPr>
          <w:rFonts w:ascii="Times New Roman" w:eastAsia="Times New Roman" w:hAnsi="Times New Roman" w:cs="Times New Roman"/>
          <w:color w:val="333333"/>
          <w:sz w:val="24"/>
          <w:szCs w:val="24"/>
          <w:lang w:eastAsia="pl-PL"/>
        </w:rPr>
        <w:t>u</w:t>
      </w:r>
      <w:r w:rsidRPr="001D1517">
        <w:rPr>
          <w:rFonts w:ascii="Times New Roman" w:eastAsia="Times New Roman" w:hAnsi="Times New Roman" w:cs="Times New Roman"/>
          <w:color w:val="333333"/>
          <w:sz w:val="24"/>
          <w:szCs w:val="24"/>
          <w:lang w:eastAsia="pl-PL"/>
        </w:rPr>
        <w:t xml:space="preserve"> i wyrys</w:t>
      </w:r>
      <w:r>
        <w:rPr>
          <w:rFonts w:ascii="Times New Roman" w:eastAsia="Times New Roman" w:hAnsi="Times New Roman" w:cs="Times New Roman"/>
          <w:color w:val="333333"/>
          <w:sz w:val="24"/>
          <w:szCs w:val="24"/>
          <w:lang w:eastAsia="pl-PL"/>
        </w:rPr>
        <w:t>u</w:t>
      </w:r>
      <w:r w:rsidRPr="001D1517">
        <w:rPr>
          <w:rFonts w:ascii="Times New Roman" w:eastAsia="Times New Roman" w:hAnsi="Times New Roman" w:cs="Times New Roman"/>
          <w:color w:val="333333"/>
          <w:sz w:val="24"/>
          <w:szCs w:val="24"/>
          <w:lang w:eastAsia="pl-PL"/>
        </w:rPr>
        <w:t xml:space="preserve"> z ewidencji gruntów i budynków</w:t>
      </w:r>
      <w:r>
        <w:rPr>
          <w:rFonts w:ascii="Times New Roman" w:eastAsia="Times New Roman" w:hAnsi="Times New Roman" w:cs="Times New Roman"/>
          <w:color w:val="333333"/>
          <w:sz w:val="24"/>
          <w:szCs w:val="24"/>
          <w:lang w:eastAsia="pl-PL"/>
        </w:rPr>
        <w:t>,</w:t>
      </w:r>
    </w:p>
    <w:p w14:paraId="5FB5B5D4" w14:textId="77777777" w:rsidR="00853783" w:rsidRPr="001D1517" w:rsidRDefault="00853783" w:rsidP="00C847D3">
      <w:pPr>
        <w:spacing w:after="0" w:line="360" w:lineRule="auto"/>
        <w:ind w:left="720"/>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zamówienie </w:t>
      </w:r>
      <w:r w:rsidRPr="001D1517">
        <w:rPr>
          <w:rFonts w:ascii="Times New Roman" w:eastAsia="Times New Roman" w:hAnsi="Times New Roman" w:cs="Times New Roman"/>
          <w:color w:val="333333"/>
          <w:sz w:val="24"/>
          <w:szCs w:val="24"/>
          <w:lang w:eastAsia="pl-PL"/>
        </w:rPr>
        <w:t>kopi</w:t>
      </w:r>
      <w:r>
        <w:rPr>
          <w:rFonts w:ascii="Times New Roman" w:eastAsia="Times New Roman" w:hAnsi="Times New Roman" w:cs="Times New Roman"/>
          <w:color w:val="333333"/>
          <w:sz w:val="24"/>
          <w:szCs w:val="24"/>
          <w:lang w:eastAsia="pl-PL"/>
        </w:rPr>
        <w:t>i</w:t>
      </w:r>
      <w:r w:rsidRPr="001D1517">
        <w:rPr>
          <w:rFonts w:ascii="Times New Roman" w:eastAsia="Times New Roman" w:hAnsi="Times New Roman" w:cs="Times New Roman"/>
          <w:color w:val="333333"/>
          <w:sz w:val="24"/>
          <w:szCs w:val="24"/>
          <w:lang w:eastAsia="pl-PL"/>
        </w:rPr>
        <w:t xml:space="preserve"> mapy zasadniczej</w:t>
      </w:r>
      <w:r>
        <w:rPr>
          <w:rFonts w:ascii="Times New Roman" w:eastAsia="Times New Roman" w:hAnsi="Times New Roman" w:cs="Times New Roman"/>
          <w:color w:val="333333"/>
          <w:sz w:val="24"/>
          <w:szCs w:val="24"/>
          <w:lang w:eastAsia="pl-PL"/>
        </w:rPr>
        <w:t>,</w:t>
      </w:r>
    </w:p>
    <w:p w14:paraId="590D5F54" w14:textId="77777777" w:rsidR="00853783" w:rsidRPr="001D1517" w:rsidRDefault="00853783" w:rsidP="00C847D3">
      <w:pPr>
        <w:spacing w:after="0" w:line="360" w:lineRule="auto"/>
        <w:ind w:left="720"/>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zamówienie k</w:t>
      </w:r>
      <w:r w:rsidRPr="001D1517">
        <w:rPr>
          <w:rFonts w:ascii="Times New Roman" w:eastAsia="Times New Roman" w:hAnsi="Times New Roman" w:cs="Times New Roman"/>
          <w:color w:val="333333"/>
          <w:sz w:val="24"/>
          <w:szCs w:val="24"/>
          <w:lang w:eastAsia="pl-PL"/>
        </w:rPr>
        <w:t>opi</w:t>
      </w:r>
      <w:r>
        <w:rPr>
          <w:rFonts w:ascii="Times New Roman" w:eastAsia="Times New Roman" w:hAnsi="Times New Roman" w:cs="Times New Roman"/>
          <w:color w:val="333333"/>
          <w:sz w:val="24"/>
          <w:szCs w:val="24"/>
          <w:lang w:eastAsia="pl-PL"/>
        </w:rPr>
        <w:t>i</w:t>
      </w:r>
      <w:r w:rsidRPr="001D1517">
        <w:rPr>
          <w:rFonts w:ascii="Times New Roman" w:eastAsia="Times New Roman" w:hAnsi="Times New Roman" w:cs="Times New Roman"/>
          <w:color w:val="333333"/>
          <w:sz w:val="24"/>
          <w:szCs w:val="24"/>
          <w:lang w:eastAsia="pl-PL"/>
        </w:rPr>
        <w:t xml:space="preserve"> baz danych: </w:t>
      </w:r>
      <w:proofErr w:type="spellStart"/>
      <w:r w:rsidRPr="001D1517">
        <w:rPr>
          <w:rFonts w:ascii="Times New Roman" w:eastAsia="Times New Roman" w:hAnsi="Times New Roman" w:cs="Times New Roman"/>
          <w:color w:val="333333"/>
          <w:sz w:val="24"/>
          <w:szCs w:val="24"/>
          <w:lang w:eastAsia="pl-PL"/>
        </w:rPr>
        <w:t>EGiB</w:t>
      </w:r>
      <w:proofErr w:type="spellEnd"/>
      <w:r w:rsidRPr="001D1517">
        <w:rPr>
          <w:rFonts w:ascii="Times New Roman" w:eastAsia="Times New Roman" w:hAnsi="Times New Roman" w:cs="Times New Roman"/>
          <w:color w:val="333333"/>
          <w:sz w:val="24"/>
          <w:szCs w:val="24"/>
          <w:lang w:eastAsia="pl-PL"/>
        </w:rPr>
        <w:t xml:space="preserve">, BDOT500, GESUT </w:t>
      </w:r>
    </w:p>
    <w:p w14:paraId="710F0722" w14:textId="77777777" w:rsidR="00853783" w:rsidRPr="00F464F1" w:rsidRDefault="00853783" w:rsidP="00C847D3">
      <w:pPr>
        <w:pStyle w:val="Akapitzlist"/>
        <w:numPr>
          <w:ilvl w:val="0"/>
          <w:numId w:val="7"/>
        </w:numPr>
        <w:spacing w:after="0" w:line="360" w:lineRule="auto"/>
        <w:rPr>
          <w:rFonts w:ascii="Times New Roman" w:eastAsia="Times New Roman" w:hAnsi="Times New Roman" w:cs="Times New Roman"/>
          <w:color w:val="333333"/>
          <w:sz w:val="24"/>
          <w:szCs w:val="24"/>
          <w:u w:val="single"/>
          <w:lang w:eastAsia="pl-PL"/>
        </w:rPr>
      </w:pPr>
      <w:r w:rsidRPr="00F464F1">
        <w:rPr>
          <w:rFonts w:ascii="Times New Roman" w:eastAsia="Times New Roman" w:hAnsi="Times New Roman" w:cs="Times New Roman"/>
          <w:color w:val="333333"/>
          <w:sz w:val="24"/>
          <w:szCs w:val="24"/>
          <w:u w:val="single"/>
          <w:lang w:eastAsia="pl-PL"/>
        </w:rPr>
        <w:t>Dla pracowników urzędów gmin:</w:t>
      </w:r>
    </w:p>
    <w:p w14:paraId="68919996" w14:textId="77777777" w:rsidR="00853783" w:rsidRPr="001D1517" w:rsidRDefault="00853783" w:rsidP="00C847D3">
      <w:pPr>
        <w:spacing w:after="0" w:line="360" w:lineRule="auto"/>
        <w:ind w:left="720"/>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1D1517">
        <w:rPr>
          <w:rFonts w:ascii="Times New Roman" w:eastAsia="Times New Roman" w:hAnsi="Times New Roman" w:cs="Times New Roman"/>
          <w:color w:val="333333"/>
          <w:sz w:val="24"/>
          <w:szCs w:val="24"/>
          <w:lang w:eastAsia="pl-PL"/>
        </w:rPr>
        <w:t>dostęp do aktualnej części opisowej ewidencji gruntów i budynków</w:t>
      </w:r>
    </w:p>
    <w:p w14:paraId="34BE019C" w14:textId="77777777" w:rsidR="00853783" w:rsidRPr="00F464F1" w:rsidRDefault="00853783" w:rsidP="00C847D3">
      <w:pPr>
        <w:pStyle w:val="Akapitzlist"/>
        <w:numPr>
          <w:ilvl w:val="0"/>
          <w:numId w:val="3"/>
        </w:numPr>
        <w:spacing w:after="0" w:line="360" w:lineRule="auto"/>
        <w:rPr>
          <w:rFonts w:ascii="Times New Roman" w:eastAsia="Times New Roman" w:hAnsi="Times New Roman" w:cs="Times New Roman"/>
          <w:color w:val="333333"/>
          <w:sz w:val="24"/>
          <w:szCs w:val="24"/>
          <w:u w:val="single"/>
          <w:lang w:eastAsia="pl-PL"/>
        </w:rPr>
      </w:pPr>
      <w:r w:rsidRPr="00F464F1">
        <w:rPr>
          <w:rFonts w:ascii="Times New Roman" w:eastAsia="Times New Roman" w:hAnsi="Times New Roman" w:cs="Times New Roman"/>
          <w:color w:val="333333"/>
          <w:sz w:val="24"/>
          <w:szCs w:val="24"/>
          <w:u w:val="single"/>
          <w:lang w:eastAsia="pl-PL"/>
        </w:rPr>
        <w:t>Dla projektantów, pracowników urzędów gminy, jednostek zarządzających sieciami uzbrojenia terenu:</w:t>
      </w:r>
    </w:p>
    <w:p w14:paraId="785089A5" w14:textId="77777777" w:rsidR="00853783" w:rsidRPr="001D1517" w:rsidRDefault="00853783" w:rsidP="00C847D3">
      <w:pPr>
        <w:spacing w:after="0" w:line="360" w:lineRule="auto"/>
        <w:ind w:left="720"/>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1D1517">
        <w:rPr>
          <w:rFonts w:ascii="Times New Roman" w:eastAsia="Times New Roman" w:hAnsi="Times New Roman" w:cs="Times New Roman"/>
          <w:color w:val="333333"/>
          <w:sz w:val="24"/>
          <w:szCs w:val="24"/>
          <w:lang w:eastAsia="pl-PL"/>
        </w:rPr>
        <w:t>elektroniczne narady koordynacyjne (dawniej ZUD)</w:t>
      </w:r>
    </w:p>
    <w:p w14:paraId="44BD8630" w14:textId="77777777" w:rsidR="00853783" w:rsidRPr="00F464F1" w:rsidRDefault="00853783" w:rsidP="00C847D3">
      <w:pPr>
        <w:pStyle w:val="Akapitzlist"/>
        <w:numPr>
          <w:ilvl w:val="0"/>
          <w:numId w:val="4"/>
        </w:numPr>
        <w:spacing w:after="0" w:line="360" w:lineRule="auto"/>
        <w:rPr>
          <w:rFonts w:ascii="Times New Roman" w:eastAsia="Times New Roman" w:hAnsi="Times New Roman" w:cs="Times New Roman"/>
          <w:color w:val="333333"/>
          <w:sz w:val="24"/>
          <w:szCs w:val="24"/>
          <w:u w:val="single"/>
          <w:lang w:eastAsia="pl-PL"/>
        </w:rPr>
      </w:pPr>
      <w:r w:rsidRPr="00F464F1">
        <w:rPr>
          <w:rFonts w:ascii="Times New Roman" w:eastAsia="Times New Roman" w:hAnsi="Times New Roman" w:cs="Times New Roman"/>
          <w:color w:val="333333"/>
          <w:sz w:val="24"/>
          <w:szCs w:val="24"/>
          <w:u w:val="single"/>
          <w:lang w:eastAsia="pl-PL"/>
        </w:rPr>
        <w:t>Dla geodetów:</w:t>
      </w:r>
    </w:p>
    <w:p w14:paraId="35D1B408" w14:textId="77777777" w:rsidR="00853783" w:rsidRPr="001D1517" w:rsidRDefault="00853783" w:rsidP="00C847D3">
      <w:pPr>
        <w:spacing w:after="0" w:line="360" w:lineRule="auto"/>
        <w:ind w:left="720"/>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1D1517">
        <w:rPr>
          <w:rFonts w:ascii="Times New Roman" w:eastAsia="Times New Roman" w:hAnsi="Times New Roman" w:cs="Times New Roman"/>
          <w:color w:val="333333"/>
          <w:sz w:val="24"/>
          <w:szCs w:val="24"/>
          <w:lang w:eastAsia="pl-PL"/>
        </w:rPr>
        <w:t>obsługa zgłoszeń prac geodezyjnych</w:t>
      </w:r>
    </w:p>
    <w:p w14:paraId="48F47384" w14:textId="77777777" w:rsidR="00853783" w:rsidRPr="00F464F1" w:rsidRDefault="00853783" w:rsidP="00C847D3">
      <w:pPr>
        <w:pStyle w:val="Akapitzlist"/>
        <w:numPr>
          <w:ilvl w:val="0"/>
          <w:numId w:val="4"/>
        </w:numPr>
        <w:spacing w:after="0" w:line="360" w:lineRule="auto"/>
        <w:rPr>
          <w:rFonts w:ascii="Times New Roman" w:eastAsia="Times New Roman" w:hAnsi="Times New Roman" w:cs="Times New Roman"/>
          <w:color w:val="333333"/>
          <w:sz w:val="24"/>
          <w:szCs w:val="24"/>
          <w:u w:val="single"/>
          <w:lang w:eastAsia="pl-PL"/>
        </w:rPr>
      </w:pPr>
      <w:r w:rsidRPr="00F464F1">
        <w:rPr>
          <w:rFonts w:ascii="Times New Roman" w:eastAsia="Times New Roman" w:hAnsi="Times New Roman" w:cs="Times New Roman"/>
          <w:color w:val="333333"/>
          <w:sz w:val="24"/>
          <w:szCs w:val="24"/>
          <w:u w:val="single"/>
          <w:lang w:eastAsia="pl-PL"/>
        </w:rPr>
        <w:t>Dla rzeczoznawców majątkowych:</w:t>
      </w:r>
    </w:p>
    <w:p w14:paraId="65007C46" w14:textId="77777777" w:rsidR="00853783" w:rsidRPr="001D1517" w:rsidRDefault="00853783" w:rsidP="00C847D3">
      <w:pPr>
        <w:spacing w:after="0" w:line="360" w:lineRule="auto"/>
        <w:ind w:left="720"/>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informacje</w:t>
      </w:r>
      <w:r w:rsidRPr="001D1517">
        <w:rPr>
          <w:rFonts w:ascii="Times New Roman" w:eastAsia="Times New Roman" w:hAnsi="Times New Roman" w:cs="Times New Roman"/>
          <w:color w:val="333333"/>
          <w:sz w:val="24"/>
          <w:szCs w:val="24"/>
          <w:lang w:eastAsia="pl-PL"/>
        </w:rPr>
        <w:t xml:space="preserve"> z rejestru cen i wartości nieruchomości</w:t>
      </w:r>
    </w:p>
    <w:p w14:paraId="5EAC63CB" w14:textId="77777777" w:rsidR="00853783" w:rsidRPr="00F464F1" w:rsidRDefault="00853783" w:rsidP="00C847D3">
      <w:pPr>
        <w:pStyle w:val="Akapitzlist"/>
        <w:numPr>
          <w:ilvl w:val="0"/>
          <w:numId w:val="4"/>
        </w:numPr>
        <w:spacing w:after="0" w:line="360" w:lineRule="auto"/>
        <w:rPr>
          <w:rFonts w:ascii="Times New Roman" w:eastAsia="Times New Roman" w:hAnsi="Times New Roman" w:cs="Times New Roman"/>
          <w:color w:val="333333"/>
          <w:sz w:val="24"/>
          <w:szCs w:val="24"/>
          <w:u w:val="single"/>
          <w:lang w:eastAsia="pl-PL"/>
        </w:rPr>
      </w:pPr>
      <w:r w:rsidRPr="00F464F1">
        <w:rPr>
          <w:rFonts w:ascii="Times New Roman" w:eastAsia="Times New Roman" w:hAnsi="Times New Roman" w:cs="Times New Roman"/>
          <w:color w:val="333333"/>
          <w:sz w:val="24"/>
          <w:szCs w:val="24"/>
          <w:u w:val="single"/>
          <w:lang w:eastAsia="pl-PL"/>
        </w:rPr>
        <w:t>Dla komorników:</w:t>
      </w:r>
    </w:p>
    <w:p w14:paraId="167D3ED6" w14:textId="77777777" w:rsidR="00853783" w:rsidRDefault="00853783" w:rsidP="00C847D3">
      <w:pPr>
        <w:spacing w:after="0" w:line="360" w:lineRule="auto"/>
        <w:ind w:left="720"/>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1D1517">
        <w:rPr>
          <w:rFonts w:ascii="Times New Roman" w:eastAsia="Times New Roman" w:hAnsi="Times New Roman" w:cs="Times New Roman"/>
          <w:color w:val="333333"/>
          <w:sz w:val="24"/>
          <w:szCs w:val="24"/>
          <w:lang w:eastAsia="pl-PL"/>
        </w:rPr>
        <w:t>potwierdzenie czy osoba figuruje w ewidencji gruntów i budynków</w:t>
      </w:r>
    </w:p>
    <w:bookmarkEnd w:id="2"/>
    <w:p w14:paraId="5DE05448" w14:textId="77777777" w:rsidR="00CD3DC4" w:rsidRPr="00ED1366" w:rsidRDefault="00CD3DC4" w:rsidP="00C847D3">
      <w:pPr>
        <w:spacing w:after="0" w:line="360" w:lineRule="auto"/>
        <w:rPr>
          <w:rFonts w:ascii="Times New Roman" w:eastAsia="Times New Roman" w:hAnsi="Times New Roman" w:cs="Times New Roman"/>
          <w:color w:val="333333"/>
          <w:sz w:val="24"/>
          <w:szCs w:val="24"/>
          <w:lang w:eastAsia="pl-PL"/>
        </w:rPr>
      </w:pPr>
      <w:r w:rsidRPr="00ED1366">
        <w:rPr>
          <w:rFonts w:ascii="Times New Roman" w:eastAsia="Times New Roman" w:hAnsi="Times New Roman" w:cs="Times New Roman"/>
          <w:color w:val="333333"/>
          <w:sz w:val="24"/>
          <w:szCs w:val="24"/>
          <w:lang w:eastAsia="pl-PL"/>
        </w:rPr>
        <w:t>Użytkownicy e-usług zaoszczędzą zarówno pieniądze, jak i czas, który do tej pory poświęcali na dojazd do urzędu oraz oczekiwanie na realizację sprawy. Uproszczeniu ulegnie również sam proces pozyskania danych od momentu złożenia wniosku do czasu otrzymania zamówionych materiałów</w:t>
      </w:r>
      <w:r>
        <w:rPr>
          <w:rFonts w:ascii="Times New Roman" w:eastAsia="Times New Roman" w:hAnsi="Times New Roman" w:cs="Times New Roman"/>
          <w:color w:val="333333"/>
          <w:sz w:val="24"/>
          <w:szCs w:val="24"/>
          <w:lang w:eastAsia="pl-PL"/>
        </w:rPr>
        <w:t>.</w:t>
      </w:r>
      <w:r w:rsidRPr="00ED1366">
        <w:rPr>
          <w:rFonts w:ascii="Times New Roman" w:eastAsia="Times New Roman" w:hAnsi="Times New Roman" w:cs="Times New Roman"/>
          <w:color w:val="333333"/>
          <w:sz w:val="24"/>
          <w:szCs w:val="24"/>
          <w:lang w:eastAsia="pl-PL"/>
        </w:rPr>
        <w:t> </w:t>
      </w:r>
    </w:p>
    <w:p w14:paraId="7888009C" w14:textId="77777777" w:rsidR="00CD3DC4" w:rsidRDefault="00CD3DC4" w:rsidP="00C847D3">
      <w:pPr>
        <w:spacing w:after="0" w:line="360" w:lineRule="auto"/>
        <w:rPr>
          <w:rFonts w:ascii="Times New Roman" w:eastAsia="Times New Roman" w:hAnsi="Times New Roman" w:cs="Times New Roman"/>
          <w:color w:val="333333"/>
          <w:sz w:val="24"/>
          <w:szCs w:val="24"/>
          <w:lang w:eastAsia="pl-PL"/>
        </w:rPr>
      </w:pPr>
    </w:p>
    <w:p w14:paraId="148C5C3C" w14:textId="77777777" w:rsidR="00853783" w:rsidRDefault="009E1408" w:rsidP="00C847D3">
      <w:pPr>
        <w:shd w:val="clear" w:color="auto" w:fill="FFFFFF"/>
        <w:spacing w:after="0" w:line="360" w:lineRule="auto"/>
        <w:jc w:val="both"/>
        <w:rPr>
          <w:rFonts w:ascii="Times New Roman" w:eastAsia="Times New Roman" w:hAnsi="Times New Roman" w:cs="Times New Roman"/>
          <w:color w:val="333333"/>
          <w:sz w:val="24"/>
          <w:szCs w:val="24"/>
          <w:lang w:eastAsia="pl-PL"/>
        </w:rPr>
      </w:pPr>
      <w:bookmarkStart w:id="3" w:name="_Hlk26778092"/>
      <w:r>
        <w:rPr>
          <w:rFonts w:ascii="Times New Roman" w:eastAsia="Times New Roman" w:hAnsi="Times New Roman" w:cs="Times New Roman"/>
          <w:color w:val="333333"/>
          <w:sz w:val="24"/>
          <w:szCs w:val="24"/>
          <w:lang w:eastAsia="pl-PL"/>
        </w:rPr>
        <w:t>Dodatkowo</w:t>
      </w:r>
      <w:r w:rsidR="00853783">
        <w:rPr>
          <w:rFonts w:ascii="Times New Roman" w:eastAsia="Times New Roman" w:hAnsi="Times New Roman" w:cs="Times New Roman"/>
          <w:color w:val="333333"/>
          <w:sz w:val="24"/>
          <w:szCs w:val="24"/>
          <w:lang w:eastAsia="pl-PL"/>
        </w:rPr>
        <w:t xml:space="preserve"> w ramach projektu opracowano</w:t>
      </w:r>
      <w:r w:rsidR="00853783" w:rsidRPr="00E5185A">
        <w:rPr>
          <w:rFonts w:ascii="Times New Roman" w:eastAsia="Times New Roman" w:hAnsi="Times New Roman" w:cs="Times New Roman"/>
          <w:color w:val="333333"/>
          <w:sz w:val="24"/>
          <w:szCs w:val="24"/>
          <w:lang w:eastAsia="pl-PL"/>
        </w:rPr>
        <w:t xml:space="preserve"> cyfrow</w:t>
      </w:r>
      <w:r w:rsidR="00853783">
        <w:rPr>
          <w:rFonts w:ascii="Times New Roman" w:eastAsia="Times New Roman" w:hAnsi="Times New Roman" w:cs="Times New Roman"/>
          <w:color w:val="333333"/>
          <w:sz w:val="24"/>
          <w:szCs w:val="24"/>
          <w:lang w:eastAsia="pl-PL"/>
        </w:rPr>
        <w:t>ą</w:t>
      </w:r>
      <w:r w:rsidR="00853783" w:rsidRPr="00E5185A">
        <w:rPr>
          <w:rFonts w:ascii="Times New Roman" w:eastAsia="Times New Roman" w:hAnsi="Times New Roman" w:cs="Times New Roman"/>
          <w:color w:val="333333"/>
          <w:sz w:val="24"/>
          <w:szCs w:val="24"/>
          <w:lang w:eastAsia="pl-PL"/>
        </w:rPr>
        <w:t xml:space="preserve"> </w:t>
      </w:r>
      <w:proofErr w:type="spellStart"/>
      <w:r w:rsidR="00853783" w:rsidRPr="00E5185A">
        <w:rPr>
          <w:rFonts w:ascii="Times New Roman" w:eastAsia="Times New Roman" w:hAnsi="Times New Roman" w:cs="Times New Roman"/>
          <w:color w:val="333333"/>
          <w:sz w:val="24"/>
          <w:szCs w:val="24"/>
          <w:lang w:eastAsia="pl-PL"/>
        </w:rPr>
        <w:t>ortofotomap</w:t>
      </w:r>
      <w:r w:rsidR="00853783">
        <w:rPr>
          <w:rFonts w:ascii="Times New Roman" w:eastAsia="Times New Roman" w:hAnsi="Times New Roman" w:cs="Times New Roman"/>
          <w:color w:val="333333"/>
          <w:sz w:val="24"/>
          <w:szCs w:val="24"/>
          <w:lang w:eastAsia="pl-PL"/>
        </w:rPr>
        <w:t>ę</w:t>
      </w:r>
      <w:proofErr w:type="spellEnd"/>
      <w:r w:rsidR="00853783" w:rsidRPr="00E5185A">
        <w:rPr>
          <w:rFonts w:ascii="Times New Roman" w:eastAsia="Times New Roman" w:hAnsi="Times New Roman" w:cs="Times New Roman"/>
          <w:color w:val="333333"/>
          <w:sz w:val="24"/>
          <w:szCs w:val="24"/>
          <w:lang w:eastAsia="pl-PL"/>
        </w:rPr>
        <w:t>, obejmując</w:t>
      </w:r>
      <w:r w:rsidR="00853783">
        <w:rPr>
          <w:rFonts w:ascii="Times New Roman" w:eastAsia="Times New Roman" w:hAnsi="Times New Roman" w:cs="Times New Roman"/>
          <w:color w:val="333333"/>
          <w:sz w:val="24"/>
          <w:szCs w:val="24"/>
          <w:lang w:eastAsia="pl-PL"/>
        </w:rPr>
        <w:t>ą</w:t>
      </w:r>
      <w:r w:rsidR="00853783" w:rsidRPr="00E5185A">
        <w:rPr>
          <w:rFonts w:ascii="Times New Roman" w:eastAsia="Times New Roman" w:hAnsi="Times New Roman" w:cs="Times New Roman"/>
          <w:color w:val="333333"/>
          <w:sz w:val="24"/>
          <w:szCs w:val="24"/>
          <w:lang w:eastAsia="pl-PL"/>
        </w:rPr>
        <w:t xml:space="preserve"> zdjęcia </w:t>
      </w:r>
      <w:r w:rsidR="00853783">
        <w:rPr>
          <w:rFonts w:ascii="Times New Roman" w:eastAsia="Times New Roman" w:hAnsi="Times New Roman" w:cs="Times New Roman"/>
          <w:color w:val="333333"/>
          <w:sz w:val="24"/>
          <w:szCs w:val="24"/>
          <w:lang w:eastAsia="pl-PL"/>
        </w:rPr>
        <w:t xml:space="preserve">lotnicze </w:t>
      </w:r>
      <w:r w:rsidR="00853783" w:rsidRPr="00E5185A">
        <w:rPr>
          <w:rFonts w:ascii="Times New Roman" w:eastAsia="Times New Roman" w:hAnsi="Times New Roman" w:cs="Times New Roman"/>
          <w:color w:val="333333"/>
          <w:sz w:val="24"/>
          <w:szCs w:val="24"/>
          <w:lang w:eastAsia="pl-PL"/>
        </w:rPr>
        <w:t>terenu wszystkich dwudziestu powiatów ziemskich województwa</w:t>
      </w:r>
      <w:r w:rsidR="00853783">
        <w:rPr>
          <w:rFonts w:ascii="Times New Roman" w:eastAsia="Times New Roman" w:hAnsi="Times New Roman" w:cs="Times New Roman"/>
          <w:color w:val="333333"/>
          <w:sz w:val="24"/>
          <w:szCs w:val="24"/>
          <w:lang w:eastAsia="pl-PL"/>
        </w:rPr>
        <w:t xml:space="preserve"> lubelskiego.</w:t>
      </w:r>
      <w:r w:rsidR="00853783" w:rsidRPr="00E5185A">
        <w:rPr>
          <w:rFonts w:ascii="Times New Roman" w:eastAsia="Times New Roman" w:hAnsi="Times New Roman" w:cs="Times New Roman"/>
          <w:color w:val="333333"/>
          <w:sz w:val="24"/>
          <w:szCs w:val="24"/>
          <w:lang w:eastAsia="pl-PL"/>
        </w:rPr>
        <w:t xml:space="preserve"> </w:t>
      </w:r>
      <w:r w:rsidR="00853783">
        <w:rPr>
          <w:rFonts w:ascii="Times New Roman" w:eastAsia="Times New Roman" w:hAnsi="Times New Roman" w:cs="Times New Roman"/>
          <w:color w:val="333333"/>
          <w:sz w:val="24"/>
          <w:szCs w:val="24"/>
          <w:lang w:eastAsia="pl-PL"/>
        </w:rPr>
        <w:t xml:space="preserve">W chwili obecnej aktualną </w:t>
      </w:r>
      <w:proofErr w:type="spellStart"/>
      <w:r w:rsidR="00853783">
        <w:rPr>
          <w:rFonts w:ascii="Times New Roman" w:eastAsia="Times New Roman" w:hAnsi="Times New Roman" w:cs="Times New Roman"/>
          <w:color w:val="333333"/>
          <w:sz w:val="24"/>
          <w:szCs w:val="24"/>
          <w:lang w:eastAsia="pl-PL"/>
        </w:rPr>
        <w:t>ortofotomapę</w:t>
      </w:r>
      <w:proofErr w:type="spellEnd"/>
      <w:r w:rsidR="00853783">
        <w:rPr>
          <w:rFonts w:ascii="Times New Roman" w:eastAsia="Times New Roman" w:hAnsi="Times New Roman" w:cs="Times New Roman"/>
          <w:color w:val="333333"/>
          <w:sz w:val="24"/>
          <w:szCs w:val="24"/>
          <w:lang w:eastAsia="pl-PL"/>
        </w:rPr>
        <w:t xml:space="preserve"> można zobaczyć na stronie internetowej Głównego Urzędu Geodezji i Kartografii - </w:t>
      </w:r>
      <w:hyperlink r:id="rId8" w:history="1">
        <w:r w:rsidRPr="00335C13">
          <w:rPr>
            <w:rStyle w:val="Hipercze"/>
            <w:rFonts w:ascii="Times New Roman" w:eastAsia="Times New Roman" w:hAnsi="Times New Roman" w:cs="Times New Roman"/>
            <w:sz w:val="24"/>
            <w:szCs w:val="24"/>
            <w:lang w:eastAsia="pl-PL"/>
          </w:rPr>
          <w:t>http://mapy.geop</w:t>
        </w:r>
        <w:r w:rsidRPr="00335C13">
          <w:rPr>
            <w:rStyle w:val="Hipercze"/>
            <w:rFonts w:ascii="Times New Roman" w:eastAsia="Times New Roman" w:hAnsi="Times New Roman" w:cs="Times New Roman"/>
            <w:sz w:val="24"/>
            <w:szCs w:val="24"/>
            <w:lang w:eastAsia="pl-PL"/>
          </w:rPr>
          <w:t>o</w:t>
        </w:r>
        <w:r w:rsidRPr="00335C13">
          <w:rPr>
            <w:rStyle w:val="Hipercze"/>
            <w:rFonts w:ascii="Times New Roman" w:eastAsia="Times New Roman" w:hAnsi="Times New Roman" w:cs="Times New Roman"/>
            <w:sz w:val="24"/>
            <w:szCs w:val="24"/>
            <w:lang w:eastAsia="pl-PL"/>
          </w:rPr>
          <w:t>rtal.gov.pl/</w:t>
        </w:r>
      </w:hyperlink>
    </w:p>
    <w:bookmarkEnd w:id="3"/>
    <w:p w14:paraId="67BB2211" w14:textId="77777777" w:rsidR="009E1408" w:rsidRDefault="009E1408" w:rsidP="00C847D3">
      <w:pPr>
        <w:shd w:val="clear" w:color="auto" w:fill="FFFFFF"/>
        <w:spacing w:after="0" w:line="360" w:lineRule="auto"/>
        <w:jc w:val="both"/>
        <w:rPr>
          <w:rFonts w:ascii="Times New Roman" w:eastAsia="Times New Roman" w:hAnsi="Times New Roman" w:cs="Times New Roman"/>
          <w:color w:val="333333"/>
          <w:sz w:val="24"/>
          <w:szCs w:val="24"/>
          <w:lang w:eastAsia="pl-PL"/>
        </w:rPr>
      </w:pPr>
    </w:p>
    <w:p w14:paraId="1116CFD4" w14:textId="75117C46" w:rsidR="00853783" w:rsidRDefault="00853783" w:rsidP="00C847D3">
      <w:pPr>
        <w:shd w:val="clear" w:color="auto" w:fill="FFFFFF"/>
        <w:spacing w:after="0" w:line="36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lastRenderedPageBreak/>
        <w:t>Spośród</w:t>
      </w:r>
      <w:r w:rsidRPr="00E5185A">
        <w:rPr>
          <w:rFonts w:ascii="Times New Roman" w:eastAsia="Times New Roman" w:hAnsi="Times New Roman" w:cs="Times New Roman"/>
          <w:color w:val="333333"/>
          <w:sz w:val="24"/>
          <w:szCs w:val="24"/>
          <w:lang w:eastAsia="pl-PL"/>
        </w:rPr>
        <w:t xml:space="preserve"> </w:t>
      </w:r>
      <w:r w:rsidR="009E1408">
        <w:rPr>
          <w:rFonts w:ascii="Times New Roman" w:eastAsia="Times New Roman" w:hAnsi="Times New Roman" w:cs="Times New Roman"/>
          <w:color w:val="333333"/>
          <w:sz w:val="24"/>
          <w:szCs w:val="24"/>
          <w:lang w:eastAsia="pl-PL"/>
        </w:rPr>
        <w:t>pozostałych</w:t>
      </w:r>
      <w:r>
        <w:rPr>
          <w:rFonts w:ascii="Times New Roman" w:eastAsia="Times New Roman" w:hAnsi="Times New Roman" w:cs="Times New Roman"/>
          <w:color w:val="333333"/>
          <w:sz w:val="24"/>
          <w:szCs w:val="24"/>
          <w:lang w:eastAsia="pl-PL"/>
        </w:rPr>
        <w:t xml:space="preserve"> zadań projektowych można wymienić</w:t>
      </w:r>
      <w:r w:rsidRPr="00E5185A">
        <w:rPr>
          <w:rFonts w:ascii="Times New Roman" w:eastAsia="Times New Roman" w:hAnsi="Times New Roman" w:cs="Times New Roman"/>
          <w:color w:val="333333"/>
          <w:sz w:val="24"/>
          <w:szCs w:val="24"/>
          <w:lang w:eastAsia="pl-PL"/>
        </w:rPr>
        <w:t xml:space="preserve"> m.in.: nadzór nad wykonaniem prac geodezyjnych i kartograficznych, skanowanie dokumentów państwowego zasobu geodezyjnego i kartograficznego, zakup sprzętu informatycznego, zakup oprogramowania do utworzenia lub rozbudowy istniejących </w:t>
      </w:r>
      <w:proofErr w:type="spellStart"/>
      <w:r w:rsidRPr="00E5185A">
        <w:rPr>
          <w:rFonts w:ascii="Times New Roman" w:eastAsia="Times New Roman" w:hAnsi="Times New Roman" w:cs="Times New Roman"/>
          <w:color w:val="333333"/>
          <w:sz w:val="24"/>
          <w:szCs w:val="24"/>
          <w:lang w:eastAsia="pl-PL"/>
        </w:rPr>
        <w:t>geoportali</w:t>
      </w:r>
      <w:proofErr w:type="spellEnd"/>
      <w:r w:rsidRPr="00E5185A">
        <w:rPr>
          <w:rFonts w:ascii="Times New Roman" w:eastAsia="Times New Roman" w:hAnsi="Times New Roman" w:cs="Times New Roman"/>
          <w:color w:val="333333"/>
          <w:sz w:val="24"/>
          <w:szCs w:val="24"/>
          <w:lang w:eastAsia="pl-PL"/>
        </w:rPr>
        <w:t xml:space="preserve"> do świadczenia e-usług</w:t>
      </w:r>
      <w:r w:rsidR="0094286C">
        <w:rPr>
          <w:rFonts w:ascii="Times New Roman" w:eastAsia="Times New Roman" w:hAnsi="Times New Roman" w:cs="Times New Roman"/>
          <w:color w:val="333333"/>
          <w:sz w:val="24"/>
          <w:szCs w:val="24"/>
          <w:lang w:eastAsia="pl-PL"/>
        </w:rPr>
        <w:t>.</w:t>
      </w:r>
      <w:r w:rsidRPr="00E5185A">
        <w:rPr>
          <w:rFonts w:ascii="Times New Roman" w:eastAsia="Times New Roman" w:hAnsi="Times New Roman" w:cs="Times New Roman"/>
          <w:color w:val="333333"/>
          <w:sz w:val="24"/>
          <w:szCs w:val="24"/>
          <w:lang w:eastAsia="pl-PL"/>
        </w:rPr>
        <w:t xml:space="preserve"> </w:t>
      </w:r>
    </w:p>
    <w:p w14:paraId="4579697F" w14:textId="77777777" w:rsidR="0094286C" w:rsidRDefault="0094286C" w:rsidP="00C847D3">
      <w:pPr>
        <w:shd w:val="clear" w:color="auto" w:fill="FFFFFF"/>
        <w:spacing w:after="0" w:line="360" w:lineRule="auto"/>
        <w:jc w:val="both"/>
        <w:rPr>
          <w:rFonts w:ascii="Times New Roman" w:eastAsia="Times New Roman" w:hAnsi="Times New Roman" w:cs="Times New Roman"/>
          <w:color w:val="333333"/>
          <w:sz w:val="24"/>
          <w:szCs w:val="24"/>
          <w:lang w:eastAsia="pl-PL"/>
        </w:rPr>
      </w:pPr>
    </w:p>
    <w:p w14:paraId="143A30D3" w14:textId="2E0A55A3" w:rsidR="00853783" w:rsidRDefault="00EB21E7" w:rsidP="00C847D3">
      <w:pPr>
        <w:shd w:val="clear" w:color="auto" w:fill="FFFFFF"/>
        <w:spacing w:after="0" w:line="36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Łączna k</w:t>
      </w:r>
      <w:r w:rsidR="00853783" w:rsidRPr="00E5185A">
        <w:rPr>
          <w:rFonts w:ascii="Times New Roman" w:eastAsia="Times New Roman" w:hAnsi="Times New Roman" w:cs="Times New Roman"/>
          <w:color w:val="333333"/>
          <w:sz w:val="24"/>
          <w:szCs w:val="24"/>
          <w:lang w:eastAsia="pl-PL"/>
        </w:rPr>
        <w:t xml:space="preserve">wota </w:t>
      </w:r>
      <w:r>
        <w:rPr>
          <w:rFonts w:ascii="Times New Roman" w:eastAsia="Times New Roman" w:hAnsi="Times New Roman" w:cs="Times New Roman"/>
          <w:color w:val="333333"/>
          <w:sz w:val="24"/>
          <w:szCs w:val="24"/>
          <w:lang w:eastAsia="pl-PL"/>
        </w:rPr>
        <w:t>wydatków</w:t>
      </w:r>
      <w:r w:rsidR="00853783" w:rsidRPr="00E5185A">
        <w:rPr>
          <w:rFonts w:ascii="Times New Roman" w:eastAsia="Times New Roman" w:hAnsi="Times New Roman" w:cs="Times New Roman"/>
          <w:color w:val="333333"/>
          <w:sz w:val="24"/>
          <w:szCs w:val="24"/>
          <w:lang w:eastAsia="pl-PL"/>
        </w:rPr>
        <w:t xml:space="preserve"> Powiatu Lubelskiego </w:t>
      </w:r>
      <w:r>
        <w:rPr>
          <w:rFonts w:ascii="Times New Roman" w:eastAsia="Times New Roman" w:hAnsi="Times New Roman" w:cs="Times New Roman"/>
          <w:color w:val="333333"/>
          <w:sz w:val="24"/>
          <w:szCs w:val="24"/>
          <w:lang w:eastAsia="pl-PL"/>
        </w:rPr>
        <w:t xml:space="preserve">w ramach projektu </w:t>
      </w:r>
      <w:r w:rsidR="00853783" w:rsidRPr="00E5185A">
        <w:rPr>
          <w:rFonts w:ascii="Times New Roman" w:eastAsia="Times New Roman" w:hAnsi="Times New Roman" w:cs="Times New Roman"/>
          <w:color w:val="333333"/>
          <w:sz w:val="24"/>
          <w:szCs w:val="24"/>
          <w:lang w:eastAsia="pl-PL"/>
        </w:rPr>
        <w:t xml:space="preserve">to </w:t>
      </w:r>
      <w:r w:rsidR="00853783">
        <w:rPr>
          <w:rFonts w:ascii="Times New Roman" w:eastAsia="Times New Roman" w:hAnsi="Times New Roman" w:cs="Times New Roman"/>
          <w:color w:val="333333"/>
          <w:sz w:val="24"/>
          <w:szCs w:val="24"/>
          <w:lang w:eastAsia="pl-PL"/>
        </w:rPr>
        <w:t>ponad</w:t>
      </w:r>
      <w:r w:rsidR="00853783" w:rsidRPr="00E5185A">
        <w:rPr>
          <w:rFonts w:ascii="Times New Roman" w:eastAsia="Times New Roman" w:hAnsi="Times New Roman" w:cs="Times New Roman"/>
          <w:color w:val="333333"/>
          <w:sz w:val="24"/>
          <w:szCs w:val="24"/>
          <w:lang w:eastAsia="pl-PL"/>
        </w:rPr>
        <w:t xml:space="preserve"> 1</w:t>
      </w:r>
      <w:r w:rsidR="00D9712A">
        <w:rPr>
          <w:rFonts w:ascii="Times New Roman" w:eastAsia="Times New Roman" w:hAnsi="Times New Roman" w:cs="Times New Roman"/>
          <w:color w:val="333333"/>
          <w:sz w:val="24"/>
          <w:szCs w:val="24"/>
          <w:lang w:eastAsia="pl-PL"/>
        </w:rPr>
        <w:t>7,4</w:t>
      </w:r>
      <w:r w:rsidR="00853783" w:rsidRPr="00E5185A">
        <w:rPr>
          <w:rFonts w:ascii="Times New Roman" w:eastAsia="Times New Roman" w:hAnsi="Times New Roman" w:cs="Times New Roman"/>
          <w:color w:val="333333"/>
          <w:sz w:val="24"/>
          <w:szCs w:val="24"/>
          <w:lang w:eastAsia="pl-PL"/>
        </w:rPr>
        <w:t xml:space="preserve"> mln zł. Środki te zosta</w:t>
      </w:r>
      <w:r w:rsidR="00853783">
        <w:rPr>
          <w:rFonts w:ascii="Times New Roman" w:eastAsia="Times New Roman" w:hAnsi="Times New Roman" w:cs="Times New Roman"/>
          <w:color w:val="333333"/>
          <w:sz w:val="24"/>
          <w:szCs w:val="24"/>
          <w:lang w:eastAsia="pl-PL"/>
        </w:rPr>
        <w:t xml:space="preserve">ły przeznaczone </w:t>
      </w:r>
      <w:r>
        <w:rPr>
          <w:rFonts w:ascii="Times New Roman" w:eastAsia="Times New Roman" w:hAnsi="Times New Roman" w:cs="Times New Roman"/>
          <w:color w:val="333333"/>
          <w:sz w:val="24"/>
          <w:szCs w:val="24"/>
          <w:lang w:eastAsia="pl-PL"/>
        </w:rPr>
        <w:t xml:space="preserve">głównie, </w:t>
      </w:r>
      <w:r w:rsidR="00853783">
        <w:rPr>
          <w:rFonts w:ascii="Times New Roman" w:eastAsia="Times New Roman" w:hAnsi="Times New Roman" w:cs="Times New Roman"/>
          <w:color w:val="333333"/>
          <w:sz w:val="24"/>
          <w:szCs w:val="24"/>
          <w:lang w:eastAsia="pl-PL"/>
        </w:rPr>
        <w:t>na realizację prac geodezyjnych na terenie</w:t>
      </w:r>
      <w:r w:rsidR="00853783" w:rsidRPr="00E5185A">
        <w:rPr>
          <w:rFonts w:ascii="Times New Roman" w:eastAsia="Times New Roman" w:hAnsi="Times New Roman" w:cs="Times New Roman"/>
          <w:color w:val="333333"/>
          <w:sz w:val="24"/>
          <w:szCs w:val="24"/>
          <w:lang w:eastAsia="pl-PL"/>
        </w:rPr>
        <w:t xml:space="preserve"> gmin: Bełżyce</w:t>
      </w:r>
      <w:r w:rsidR="00853783">
        <w:rPr>
          <w:rFonts w:ascii="Times New Roman" w:eastAsia="Times New Roman" w:hAnsi="Times New Roman" w:cs="Times New Roman"/>
          <w:color w:val="333333"/>
          <w:sz w:val="24"/>
          <w:szCs w:val="24"/>
          <w:lang w:eastAsia="pl-PL"/>
        </w:rPr>
        <w:t xml:space="preserve">, </w:t>
      </w:r>
      <w:r w:rsidR="00853783" w:rsidRPr="00E5185A">
        <w:rPr>
          <w:rFonts w:ascii="Times New Roman" w:eastAsia="Times New Roman" w:hAnsi="Times New Roman" w:cs="Times New Roman"/>
          <w:color w:val="333333"/>
          <w:sz w:val="24"/>
          <w:szCs w:val="24"/>
          <w:lang w:eastAsia="pl-PL"/>
        </w:rPr>
        <w:t>Borzechów, Bychawa</w:t>
      </w:r>
      <w:r w:rsidR="00853783">
        <w:rPr>
          <w:rFonts w:ascii="Times New Roman" w:eastAsia="Times New Roman" w:hAnsi="Times New Roman" w:cs="Times New Roman"/>
          <w:color w:val="333333"/>
          <w:sz w:val="24"/>
          <w:szCs w:val="24"/>
          <w:lang w:eastAsia="pl-PL"/>
        </w:rPr>
        <w:t xml:space="preserve">, </w:t>
      </w:r>
      <w:r w:rsidR="0094286C">
        <w:rPr>
          <w:rFonts w:ascii="Times New Roman" w:eastAsia="Times New Roman" w:hAnsi="Times New Roman" w:cs="Times New Roman"/>
          <w:color w:val="333333"/>
          <w:sz w:val="24"/>
          <w:szCs w:val="24"/>
          <w:lang w:eastAsia="pl-PL"/>
        </w:rPr>
        <w:t>Głusk</w:t>
      </w:r>
      <w:bookmarkStart w:id="4" w:name="_GoBack"/>
      <w:bookmarkEnd w:id="4"/>
      <w:r w:rsidR="0094286C">
        <w:rPr>
          <w:rFonts w:ascii="Times New Roman" w:eastAsia="Times New Roman" w:hAnsi="Times New Roman" w:cs="Times New Roman"/>
          <w:color w:val="333333"/>
          <w:sz w:val="24"/>
          <w:szCs w:val="24"/>
          <w:lang w:eastAsia="pl-PL"/>
        </w:rPr>
        <w:t xml:space="preserve">, </w:t>
      </w:r>
      <w:r w:rsidR="00853783" w:rsidRPr="00E5185A">
        <w:rPr>
          <w:rFonts w:ascii="Times New Roman" w:eastAsia="Times New Roman" w:hAnsi="Times New Roman" w:cs="Times New Roman"/>
          <w:color w:val="333333"/>
          <w:sz w:val="24"/>
          <w:szCs w:val="24"/>
          <w:lang w:eastAsia="pl-PL"/>
        </w:rPr>
        <w:t>Wólka, Jabłonna</w:t>
      </w:r>
      <w:r w:rsidR="00853783">
        <w:rPr>
          <w:rFonts w:ascii="Times New Roman" w:eastAsia="Times New Roman" w:hAnsi="Times New Roman" w:cs="Times New Roman"/>
          <w:color w:val="333333"/>
          <w:sz w:val="24"/>
          <w:szCs w:val="24"/>
          <w:lang w:eastAsia="pl-PL"/>
        </w:rPr>
        <w:t>,</w:t>
      </w:r>
      <w:r w:rsidR="00853783" w:rsidRPr="00E5185A">
        <w:rPr>
          <w:rFonts w:ascii="Times New Roman" w:eastAsia="Times New Roman" w:hAnsi="Times New Roman" w:cs="Times New Roman"/>
          <w:color w:val="333333"/>
          <w:sz w:val="24"/>
          <w:szCs w:val="24"/>
          <w:lang w:eastAsia="pl-PL"/>
        </w:rPr>
        <w:t xml:space="preserve"> Strzyżewice</w:t>
      </w:r>
      <w:r w:rsidR="0094286C">
        <w:rPr>
          <w:rFonts w:ascii="Times New Roman" w:eastAsia="Times New Roman" w:hAnsi="Times New Roman" w:cs="Times New Roman"/>
          <w:color w:val="333333"/>
          <w:sz w:val="24"/>
          <w:szCs w:val="24"/>
          <w:lang w:eastAsia="pl-PL"/>
        </w:rPr>
        <w:t xml:space="preserve"> (część gminy)</w:t>
      </w:r>
      <w:r w:rsidR="00853783">
        <w:rPr>
          <w:rFonts w:ascii="Times New Roman" w:eastAsia="Times New Roman" w:hAnsi="Times New Roman" w:cs="Times New Roman"/>
          <w:color w:val="333333"/>
          <w:sz w:val="24"/>
          <w:szCs w:val="24"/>
          <w:lang w:eastAsia="pl-PL"/>
        </w:rPr>
        <w:t xml:space="preserve"> i Wysokie. </w:t>
      </w:r>
    </w:p>
    <w:p w14:paraId="176FCDF8" w14:textId="77777777" w:rsidR="00853783" w:rsidRDefault="00853783" w:rsidP="00C847D3">
      <w:pPr>
        <w:shd w:val="clear" w:color="auto" w:fill="FFFFFF"/>
        <w:spacing w:after="0" w:line="36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Mając na uwadze powyższe, proszę się nie dziwić kiedy zobaczą Państwo geodetę robiącego pomiary, w polu czy przed domem – oni po prostu wykonują swoją pracę, aby Państwo mogli korzystać w przyszłości z jej efektów.</w:t>
      </w:r>
    </w:p>
    <w:p w14:paraId="373D693A" w14:textId="77777777" w:rsidR="00853783" w:rsidRDefault="00853783" w:rsidP="00C847D3">
      <w:pPr>
        <w:pStyle w:val="NormalnyWeb"/>
        <w:shd w:val="clear" w:color="auto" w:fill="FFFFFF"/>
        <w:spacing w:before="0" w:beforeAutospacing="0" w:after="0" w:afterAutospacing="0" w:line="360" w:lineRule="auto"/>
        <w:jc w:val="both"/>
        <w:rPr>
          <w:color w:val="333333"/>
        </w:rPr>
      </w:pPr>
    </w:p>
    <w:p w14:paraId="49FAB082" w14:textId="7DCFE5C5" w:rsidR="00853783" w:rsidRPr="005A3816" w:rsidRDefault="00853783" w:rsidP="00C847D3">
      <w:pPr>
        <w:pStyle w:val="NormalnyWeb"/>
        <w:shd w:val="clear" w:color="auto" w:fill="FFFFFF"/>
        <w:spacing w:before="0" w:beforeAutospacing="0" w:after="0" w:afterAutospacing="0" w:line="360" w:lineRule="auto"/>
        <w:jc w:val="both"/>
        <w:rPr>
          <w:color w:val="333333"/>
        </w:rPr>
      </w:pPr>
      <w:r w:rsidRPr="005A3816">
        <w:rPr>
          <w:color w:val="333333"/>
        </w:rPr>
        <w:t xml:space="preserve">Projekt </w:t>
      </w:r>
      <w:r>
        <w:rPr>
          <w:color w:val="333333"/>
        </w:rPr>
        <w:t xml:space="preserve">„e-Geodezja cyfrowy zasób geodezyjny województwa lubelskiego” </w:t>
      </w:r>
      <w:r w:rsidR="00EC0217">
        <w:rPr>
          <w:color w:val="333333"/>
        </w:rPr>
        <w:t>realizowany</w:t>
      </w:r>
      <w:r w:rsidRPr="005A3816">
        <w:rPr>
          <w:color w:val="333333"/>
        </w:rPr>
        <w:t xml:space="preserve"> </w:t>
      </w:r>
      <w:r>
        <w:rPr>
          <w:color w:val="333333"/>
        </w:rPr>
        <w:t xml:space="preserve">jest </w:t>
      </w:r>
      <w:r w:rsidRPr="005A3816">
        <w:rPr>
          <w:color w:val="333333"/>
        </w:rPr>
        <w:t>w ramach Regionalnego Programu Operacyjnego Województwa Lubelskiego na lata 2014-2020, Osi Priorytetowej 2 Cyfrowe Lubelskie, Działanie 2.1 Cyfrowe Lubelskie, w formie współfinansowania UE oraz współfinansowania krajowego z budżetu państwa</w:t>
      </w:r>
    </w:p>
    <w:p w14:paraId="31524E48" w14:textId="77777777" w:rsidR="00853783" w:rsidRPr="00E5185A" w:rsidRDefault="00853783" w:rsidP="00C847D3">
      <w:pPr>
        <w:shd w:val="clear" w:color="auto" w:fill="FFFFFF"/>
        <w:spacing w:after="0" w:line="360" w:lineRule="auto"/>
        <w:jc w:val="both"/>
        <w:rPr>
          <w:rFonts w:ascii="Times New Roman" w:eastAsia="Times New Roman" w:hAnsi="Times New Roman" w:cs="Times New Roman"/>
          <w:color w:val="333333"/>
          <w:sz w:val="24"/>
          <w:szCs w:val="24"/>
          <w:lang w:eastAsia="pl-PL"/>
        </w:rPr>
      </w:pPr>
      <w:r w:rsidRPr="00F464F1">
        <w:rPr>
          <w:rFonts w:ascii="Times New Roman" w:eastAsia="Times New Roman" w:hAnsi="Times New Roman" w:cs="Times New Roman"/>
          <w:b/>
          <w:color w:val="333333"/>
          <w:sz w:val="24"/>
          <w:szCs w:val="24"/>
          <w:lang w:eastAsia="pl-PL"/>
        </w:rPr>
        <w:t>Lider projektu</w:t>
      </w:r>
      <w:r>
        <w:rPr>
          <w:rFonts w:ascii="Times New Roman" w:eastAsia="Times New Roman" w:hAnsi="Times New Roman" w:cs="Times New Roman"/>
          <w:b/>
          <w:color w:val="333333"/>
          <w:sz w:val="24"/>
          <w:szCs w:val="24"/>
          <w:lang w:eastAsia="pl-PL"/>
        </w:rPr>
        <w:t>:</w:t>
      </w:r>
      <w:r>
        <w:rPr>
          <w:rFonts w:ascii="Times New Roman" w:eastAsia="Times New Roman" w:hAnsi="Times New Roman" w:cs="Times New Roman"/>
          <w:color w:val="333333"/>
          <w:sz w:val="24"/>
          <w:szCs w:val="24"/>
          <w:lang w:eastAsia="pl-PL"/>
        </w:rPr>
        <w:t xml:space="preserve">  </w:t>
      </w:r>
      <w:r w:rsidRPr="00E5185A">
        <w:rPr>
          <w:rFonts w:ascii="Times New Roman" w:eastAsia="Times New Roman" w:hAnsi="Times New Roman" w:cs="Times New Roman"/>
          <w:color w:val="333333"/>
          <w:sz w:val="24"/>
          <w:szCs w:val="24"/>
          <w:lang w:eastAsia="pl-PL"/>
        </w:rPr>
        <w:t xml:space="preserve">Powiat Lubelski, </w:t>
      </w:r>
      <w:r w:rsidRPr="00F464F1">
        <w:rPr>
          <w:rFonts w:ascii="Times New Roman" w:eastAsia="Times New Roman" w:hAnsi="Times New Roman" w:cs="Times New Roman"/>
          <w:b/>
          <w:color w:val="333333"/>
          <w:sz w:val="24"/>
          <w:szCs w:val="24"/>
          <w:lang w:eastAsia="pl-PL"/>
        </w:rPr>
        <w:t>partnerzy:</w:t>
      </w:r>
      <w:r>
        <w:rPr>
          <w:rFonts w:ascii="Times New Roman" w:eastAsia="Times New Roman" w:hAnsi="Times New Roman" w:cs="Times New Roman"/>
          <w:color w:val="333333"/>
          <w:sz w:val="24"/>
          <w:szCs w:val="24"/>
          <w:lang w:eastAsia="pl-PL"/>
        </w:rPr>
        <w:t xml:space="preserve"> </w:t>
      </w:r>
      <w:r w:rsidRPr="00E5185A">
        <w:rPr>
          <w:rFonts w:ascii="Times New Roman" w:eastAsia="Times New Roman" w:hAnsi="Times New Roman" w:cs="Times New Roman"/>
          <w:color w:val="333333"/>
          <w:sz w:val="24"/>
          <w:szCs w:val="24"/>
          <w:lang w:eastAsia="pl-PL"/>
        </w:rPr>
        <w:t>Powiat Bialski, Powiat Biłgorajski, Powiat Chełmski</w:t>
      </w:r>
      <w:r>
        <w:rPr>
          <w:rFonts w:ascii="Times New Roman" w:eastAsia="Times New Roman" w:hAnsi="Times New Roman" w:cs="Times New Roman"/>
          <w:color w:val="333333"/>
          <w:sz w:val="24"/>
          <w:szCs w:val="24"/>
          <w:lang w:eastAsia="pl-PL"/>
        </w:rPr>
        <w:t>,</w:t>
      </w:r>
      <w:r w:rsidRPr="00E5185A">
        <w:rPr>
          <w:rFonts w:ascii="Times New Roman" w:eastAsia="Times New Roman" w:hAnsi="Times New Roman" w:cs="Times New Roman"/>
          <w:color w:val="333333"/>
          <w:sz w:val="24"/>
          <w:szCs w:val="24"/>
          <w:lang w:eastAsia="pl-PL"/>
        </w:rPr>
        <w:t xml:space="preserve"> Powiat Hrubieszowski, Powiat Janowski</w:t>
      </w:r>
      <w:r>
        <w:rPr>
          <w:rFonts w:ascii="Times New Roman" w:eastAsia="Times New Roman" w:hAnsi="Times New Roman" w:cs="Times New Roman"/>
          <w:color w:val="333333"/>
          <w:sz w:val="24"/>
          <w:szCs w:val="24"/>
          <w:lang w:eastAsia="pl-PL"/>
        </w:rPr>
        <w:t xml:space="preserve">, </w:t>
      </w:r>
      <w:r w:rsidRPr="00E5185A">
        <w:rPr>
          <w:rFonts w:ascii="Times New Roman" w:eastAsia="Times New Roman" w:hAnsi="Times New Roman" w:cs="Times New Roman"/>
          <w:color w:val="333333"/>
          <w:sz w:val="24"/>
          <w:szCs w:val="24"/>
          <w:lang w:eastAsia="pl-PL"/>
        </w:rPr>
        <w:t>Powiat Krasnostawski</w:t>
      </w:r>
      <w:r>
        <w:rPr>
          <w:rFonts w:ascii="Times New Roman" w:eastAsia="Times New Roman" w:hAnsi="Times New Roman" w:cs="Times New Roman"/>
          <w:color w:val="333333"/>
          <w:sz w:val="24"/>
          <w:szCs w:val="24"/>
          <w:lang w:eastAsia="pl-PL"/>
        </w:rPr>
        <w:t>,</w:t>
      </w:r>
      <w:r w:rsidRPr="00E5185A">
        <w:rPr>
          <w:rFonts w:ascii="Times New Roman" w:eastAsia="Times New Roman" w:hAnsi="Times New Roman" w:cs="Times New Roman"/>
          <w:color w:val="333333"/>
          <w:sz w:val="24"/>
          <w:szCs w:val="24"/>
          <w:lang w:eastAsia="pl-PL"/>
        </w:rPr>
        <w:t xml:space="preserve"> Powiat Kraśnicki</w:t>
      </w:r>
      <w:r>
        <w:rPr>
          <w:rFonts w:ascii="Times New Roman" w:eastAsia="Times New Roman" w:hAnsi="Times New Roman" w:cs="Times New Roman"/>
          <w:color w:val="333333"/>
          <w:sz w:val="24"/>
          <w:szCs w:val="24"/>
          <w:lang w:eastAsia="pl-PL"/>
        </w:rPr>
        <w:t>,</w:t>
      </w:r>
      <w:r w:rsidRPr="00E5185A">
        <w:rPr>
          <w:rFonts w:ascii="Times New Roman" w:eastAsia="Times New Roman" w:hAnsi="Times New Roman" w:cs="Times New Roman"/>
          <w:color w:val="333333"/>
          <w:sz w:val="24"/>
          <w:szCs w:val="24"/>
          <w:lang w:eastAsia="pl-PL"/>
        </w:rPr>
        <w:t xml:space="preserve"> Powiat Lubartowski, Powiat Łęczyński, Powiat Łukowski, Powiat Opolski, Powiat Parczewski, Powiat Puławski, Powiat Radzyński, Powiat Rycki, Powiat Świdnicki w Świdniku, Powiat Tomaszowski, Powiat Włodawski, Powiat Zamojski.</w:t>
      </w:r>
    </w:p>
    <w:p w14:paraId="3D91FEF1" w14:textId="77777777" w:rsidR="000A5B2C" w:rsidRDefault="000A5B2C" w:rsidP="00C847D3">
      <w:pPr>
        <w:spacing w:after="0" w:line="360" w:lineRule="auto"/>
        <w:rPr>
          <w:rFonts w:ascii="Times New Roman" w:hAnsi="Times New Roman" w:cs="Times New Roman"/>
          <w:sz w:val="24"/>
          <w:szCs w:val="24"/>
        </w:rPr>
      </w:pPr>
    </w:p>
    <w:p w14:paraId="24EE34C6" w14:textId="77777777" w:rsidR="00340C46" w:rsidRPr="005A3816" w:rsidRDefault="00340C46" w:rsidP="00C847D3">
      <w:pPr>
        <w:pStyle w:val="NormalnyWeb"/>
        <w:shd w:val="clear" w:color="auto" w:fill="FFFFFF"/>
        <w:spacing w:before="0" w:beforeAutospacing="0" w:after="0" w:afterAutospacing="0" w:line="360" w:lineRule="auto"/>
        <w:jc w:val="both"/>
        <w:rPr>
          <w:color w:val="333333"/>
        </w:rPr>
      </w:pPr>
    </w:p>
    <w:p w14:paraId="616B65DF" w14:textId="77777777" w:rsidR="00E5185A" w:rsidRPr="005A3816" w:rsidRDefault="00E5185A" w:rsidP="00C847D3">
      <w:pPr>
        <w:pStyle w:val="NormalnyWeb"/>
        <w:shd w:val="clear" w:color="auto" w:fill="FFFFFF"/>
        <w:spacing w:before="0" w:beforeAutospacing="0" w:after="0" w:afterAutospacing="0" w:line="360" w:lineRule="auto"/>
        <w:jc w:val="both"/>
        <w:rPr>
          <w:color w:val="333333"/>
        </w:rPr>
      </w:pPr>
      <w:r w:rsidRPr="005A3816">
        <w:rPr>
          <w:rStyle w:val="Pogrubienie"/>
          <w:color w:val="333333"/>
        </w:rPr>
        <w:t>Tytuł projektu:</w:t>
      </w:r>
      <w:r w:rsidRPr="005A3816">
        <w:rPr>
          <w:color w:val="333333"/>
        </w:rPr>
        <w:t> „e-Geodezja – cyfrowy zasób geodezyjny województwa lubelskiego”</w:t>
      </w:r>
    </w:p>
    <w:p w14:paraId="703002F6" w14:textId="77777777" w:rsidR="00E5185A" w:rsidRPr="005A3816" w:rsidRDefault="00E5185A" w:rsidP="00C847D3">
      <w:pPr>
        <w:pStyle w:val="NormalnyWeb"/>
        <w:shd w:val="clear" w:color="auto" w:fill="FFFFFF"/>
        <w:spacing w:before="0" w:beforeAutospacing="0" w:after="0" w:afterAutospacing="0" w:line="360" w:lineRule="auto"/>
        <w:jc w:val="both"/>
        <w:rPr>
          <w:color w:val="333333"/>
        </w:rPr>
      </w:pPr>
      <w:r w:rsidRPr="005A3816">
        <w:rPr>
          <w:rStyle w:val="Pogrubienie"/>
          <w:color w:val="333333"/>
        </w:rPr>
        <w:t>Nazwa Beneficjenta:</w:t>
      </w:r>
      <w:r w:rsidRPr="005A3816">
        <w:rPr>
          <w:color w:val="333333"/>
        </w:rPr>
        <w:t> Powiat Lubelski</w:t>
      </w:r>
    </w:p>
    <w:p w14:paraId="7CEE873B" w14:textId="77777777" w:rsidR="00E5185A" w:rsidRPr="005A3816" w:rsidRDefault="00E5185A" w:rsidP="00C847D3">
      <w:pPr>
        <w:pStyle w:val="NormalnyWeb"/>
        <w:shd w:val="clear" w:color="auto" w:fill="FFFFFF"/>
        <w:spacing w:before="0" w:beforeAutospacing="0" w:after="0" w:afterAutospacing="0" w:line="360" w:lineRule="auto"/>
        <w:jc w:val="both"/>
        <w:rPr>
          <w:color w:val="333333"/>
        </w:rPr>
      </w:pPr>
      <w:r w:rsidRPr="005A3816">
        <w:rPr>
          <w:rStyle w:val="Pogrubienie"/>
          <w:color w:val="333333"/>
        </w:rPr>
        <w:t>Numer i nazwa działania:</w:t>
      </w:r>
      <w:r w:rsidRPr="005A3816">
        <w:rPr>
          <w:color w:val="333333"/>
        </w:rPr>
        <w:t> Działanie 2.1 Cyfrowe Lubelskie</w:t>
      </w:r>
    </w:p>
    <w:p w14:paraId="65C6E9FA" w14:textId="77777777" w:rsidR="00E5185A" w:rsidRPr="005A3816" w:rsidRDefault="00E5185A" w:rsidP="00C847D3">
      <w:pPr>
        <w:pStyle w:val="NormalnyWeb"/>
        <w:shd w:val="clear" w:color="auto" w:fill="FFFFFF"/>
        <w:spacing w:before="0" w:beforeAutospacing="0" w:after="0" w:afterAutospacing="0" w:line="360" w:lineRule="auto"/>
        <w:jc w:val="both"/>
        <w:rPr>
          <w:color w:val="333333"/>
        </w:rPr>
      </w:pPr>
      <w:r w:rsidRPr="005A3816">
        <w:rPr>
          <w:rStyle w:val="Pogrubienie"/>
          <w:color w:val="333333"/>
        </w:rPr>
        <w:t>Całkowita wartość projektu</w:t>
      </w:r>
      <w:r w:rsidRPr="005A3816">
        <w:rPr>
          <w:color w:val="333333"/>
        </w:rPr>
        <w:t>: 187 500 000,00 zł</w:t>
      </w:r>
    </w:p>
    <w:p w14:paraId="1B0B0C4A" w14:textId="77777777" w:rsidR="00E5185A" w:rsidRPr="005A3816" w:rsidRDefault="00E5185A" w:rsidP="00C847D3">
      <w:pPr>
        <w:pStyle w:val="NormalnyWeb"/>
        <w:shd w:val="clear" w:color="auto" w:fill="FFFFFF"/>
        <w:spacing w:before="0" w:beforeAutospacing="0" w:after="0" w:afterAutospacing="0" w:line="360" w:lineRule="auto"/>
        <w:jc w:val="both"/>
        <w:rPr>
          <w:color w:val="333333"/>
        </w:rPr>
      </w:pPr>
      <w:r w:rsidRPr="005A3816">
        <w:rPr>
          <w:rStyle w:val="Pogrubienie"/>
          <w:color w:val="333333"/>
        </w:rPr>
        <w:lastRenderedPageBreak/>
        <w:t>Całkowite wydatki kwalifikowane </w:t>
      </w:r>
      <w:r w:rsidRPr="005A3816">
        <w:rPr>
          <w:color w:val="333333"/>
        </w:rPr>
        <w:t>187 500 000,00 zł</w:t>
      </w:r>
    </w:p>
    <w:p w14:paraId="11E33F03" w14:textId="77777777" w:rsidR="00E5185A" w:rsidRPr="005A3816" w:rsidRDefault="00E5185A" w:rsidP="00C847D3">
      <w:pPr>
        <w:pStyle w:val="NormalnyWeb"/>
        <w:shd w:val="clear" w:color="auto" w:fill="FFFFFF"/>
        <w:spacing w:before="0" w:beforeAutospacing="0" w:after="0" w:afterAutospacing="0" w:line="360" w:lineRule="auto"/>
        <w:jc w:val="both"/>
        <w:rPr>
          <w:color w:val="333333"/>
        </w:rPr>
      </w:pPr>
      <w:r w:rsidRPr="005A3816">
        <w:rPr>
          <w:rStyle w:val="Pogrubienie"/>
          <w:color w:val="333333"/>
        </w:rPr>
        <w:t>Dofinansowanie projektu z UE:</w:t>
      </w:r>
      <w:r w:rsidRPr="005A3816">
        <w:rPr>
          <w:color w:val="333333"/>
        </w:rPr>
        <w:t> 159 375 000,00 zł</w:t>
      </w:r>
    </w:p>
    <w:p w14:paraId="55F51E8B" w14:textId="77777777" w:rsidR="00E5185A" w:rsidRPr="005A3816" w:rsidRDefault="00E5185A" w:rsidP="00C847D3">
      <w:pPr>
        <w:pStyle w:val="NormalnyWeb"/>
        <w:shd w:val="clear" w:color="auto" w:fill="FFFFFF"/>
        <w:spacing w:before="0" w:beforeAutospacing="0" w:after="0" w:afterAutospacing="0" w:line="360" w:lineRule="auto"/>
        <w:jc w:val="both"/>
        <w:rPr>
          <w:color w:val="333333"/>
        </w:rPr>
      </w:pPr>
      <w:r w:rsidRPr="005A3816">
        <w:rPr>
          <w:color w:val="333333"/>
        </w:rPr>
        <w:t>Dotacja celowa z budżetu Państwa: 15 450 000,00 zł</w:t>
      </w:r>
    </w:p>
    <w:p w14:paraId="37A1AD23" w14:textId="42901A1F" w:rsidR="00E5185A" w:rsidRPr="005A3816" w:rsidRDefault="00E5185A" w:rsidP="00C847D3">
      <w:pPr>
        <w:pStyle w:val="NormalnyWeb"/>
        <w:shd w:val="clear" w:color="auto" w:fill="FFFFFF"/>
        <w:spacing w:before="0" w:beforeAutospacing="0" w:after="0" w:afterAutospacing="0" w:line="360" w:lineRule="auto"/>
        <w:jc w:val="both"/>
        <w:rPr>
          <w:color w:val="333333"/>
        </w:rPr>
      </w:pPr>
      <w:r w:rsidRPr="005A3816">
        <w:rPr>
          <w:color w:val="333333"/>
        </w:rPr>
        <w:t>Wkład własny partnerów: 12</w:t>
      </w:r>
      <w:r w:rsidR="00EC0217">
        <w:rPr>
          <w:color w:val="333333"/>
        </w:rPr>
        <w:t xml:space="preserve"> </w:t>
      </w:r>
      <w:r w:rsidRPr="005A3816">
        <w:rPr>
          <w:color w:val="333333"/>
        </w:rPr>
        <w:t>675 000,00 zł</w:t>
      </w:r>
    </w:p>
    <w:p w14:paraId="507BEE1B" w14:textId="77777777" w:rsidR="00E5185A" w:rsidRPr="005A3816" w:rsidRDefault="00E5185A" w:rsidP="00C847D3">
      <w:pPr>
        <w:pStyle w:val="NormalnyWeb"/>
        <w:shd w:val="clear" w:color="auto" w:fill="FFFFFF"/>
        <w:spacing w:before="0" w:beforeAutospacing="0" w:after="0" w:afterAutospacing="0" w:line="360" w:lineRule="auto"/>
        <w:jc w:val="both"/>
        <w:rPr>
          <w:color w:val="333333"/>
        </w:rPr>
      </w:pPr>
      <w:r w:rsidRPr="005A3816">
        <w:rPr>
          <w:color w:val="333333"/>
        </w:rPr>
        <w:t>Umowa o dofinansowanie: RPLU.02.01.00-06-0039/16-00 z dnia 18 lipca 2017 r.</w:t>
      </w:r>
    </w:p>
    <w:p w14:paraId="3D6A6C35" w14:textId="77777777" w:rsidR="00E5185A" w:rsidRPr="005A3816" w:rsidRDefault="00E5185A" w:rsidP="00C847D3">
      <w:pPr>
        <w:spacing w:after="0" w:line="360" w:lineRule="auto"/>
        <w:rPr>
          <w:rFonts w:ascii="Times New Roman" w:hAnsi="Times New Roman" w:cs="Times New Roman"/>
          <w:sz w:val="24"/>
          <w:szCs w:val="24"/>
        </w:rPr>
      </w:pPr>
    </w:p>
    <w:sectPr w:rsidR="00E5185A" w:rsidRPr="005A3816" w:rsidSect="00681E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DEB3" w14:textId="77777777" w:rsidR="002822AD" w:rsidRDefault="002822AD" w:rsidP="00E5185A">
      <w:pPr>
        <w:spacing w:after="0" w:line="240" w:lineRule="auto"/>
      </w:pPr>
      <w:r>
        <w:separator/>
      </w:r>
    </w:p>
  </w:endnote>
  <w:endnote w:type="continuationSeparator" w:id="0">
    <w:p w14:paraId="13252D0E" w14:textId="77777777" w:rsidR="002822AD" w:rsidRDefault="002822AD" w:rsidP="00E5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3C907" w14:textId="77777777" w:rsidR="002822AD" w:rsidRDefault="002822AD" w:rsidP="00E5185A">
      <w:pPr>
        <w:spacing w:after="0" w:line="240" w:lineRule="auto"/>
      </w:pPr>
      <w:r>
        <w:separator/>
      </w:r>
    </w:p>
  </w:footnote>
  <w:footnote w:type="continuationSeparator" w:id="0">
    <w:p w14:paraId="1DBC2D23" w14:textId="77777777" w:rsidR="002822AD" w:rsidRDefault="002822AD" w:rsidP="00E5185A">
      <w:pPr>
        <w:spacing w:after="0" w:line="240" w:lineRule="auto"/>
      </w:pPr>
      <w:r>
        <w:continuationSeparator/>
      </w:r>
    </w:p>
  </w:footnote>
  <w:footnote w:id="1">
    <w:p w14:paraId="1251A1EC" w14:textId="77777777" w:rsidR="00C6318A" w:rsidRPr="000A5B2C" w:rsidRDefault="00C6318A" w:rsidP="00C6318A">
      <w:pPr>
        <w:spacing w:after="0" w:line="240" w:lineRule="auto"/>
        <w:rPr>
          <w:rFonts w:ascii="Times New Roman" w:hAnsi="Times New Roman" w:cs="Times New Roman"/>
          <w:sz w:val="24"/>
          <w:szCs w:val="24"/>
        </w:rPr>
      </w:pPr>
      <w:r>
        <w:rPr>
          <w:rStyle w:val="Odwoanieprzypisudolnego"/>
        </w:rPr>
        <w:footnoteRef/>
      </w:r>
      <w:r>
        <w:t xml:space="preserve"> </w:t>
      </w:r>
      <w:bookmarkStart w:id="0" w:name="_Hlk26777194"/>
      <w:r w:rsidR="00504AAA">
        <w:rPr>
          <w:rFonts w:ascii="Times New Roman" w:hAnsi="Times New Roman" w:cs="Times New Roman"/>
          <w:i/>
          <w:iCs/>
          <w:sz w:val="20"/>
          <w:szCs w:val="20"/>
        </w:rPr>
        <w:t>Realizacja</w:t>
      </w:r>
      <w:r w:rsidRPr="00C6318A">
        <w:rPr>
          <w:rFonts w:ascii="Times New Roman" w:hAnsi="Times New Roman" w:cs="Times New Roman"/>
          <w:i/>
          <w:iCs/>
          <w:sz w:val="20"/>
          <w:szCs w:val="20"/>
        </w:rPr>
        <w:t xml:space="preserve"> prac związanych z modernizacją ewidencji gruntów i budynków może skutkować zmianą oznaczenia (numeracji działek), powierzchni działki, zmianą powierzchni i oznaczenia użytków gruntowych (a w konsekwencji zmianą podatku od nieruchomości), ujawnieniem bądź wykreśleniem budynków, lokali a także zmianą ich danych technicznych</w:t>
      </w:r>
      <w:r w:rsidRPr="00C6318A">
        <w:rPr>
          <w:rFonts w:ascii="Times New Roman" w:hAnsi="Times New Roman" w:cs="Times New Roman"/>
          <w:sz w:val="20"/>
          <w:szCs w:val="20"/>
        </w:rPr>
        <w:t>.</w:t>
      </w:r>
      <w:r>
        <w:rPr>
          <w:rFonts w:ascii="Times New Roman" w:hAnsi="Times New Roman" w:cs="Times New Roman"/>
          <w:sz w:val="24"/>
          <w:szCs w:val="24"/>
        </w:rPr>
        <w:t xml:space="preserve"> </w:t>
      </w:r>
      <w:bookmarkEnd w:id="0"/>
    </w:p>
    <w:p w14:paraId="60BDA596" w14:textId="77777777" w:rsidR="00C6318A" w:rsidRDefault="00C6318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49B"/>
    <w:multiLevelType w:val="hybridMultilevel"/>
    <w:tmpl w:val="6B32DE70"/>
    <w:lvl w:ilvl="0" w:tplc="EF7896E8">
      <w:start w:val="1"/>
      <w:numFmt w:val="bullet"/>
      <w:lvlText w:val="•"/>
      <w:lvlJc w:val="left"/>
      <w:pPr>
        <w:tabs>
          <w:tab w:val="num" w:pos="720"/>
        </w:tabs>
        <w:ind w:left="720" w:hanging="360"/>
      </w:pPr>
      <w:rPr>
        <w:rFonts w:ascii="Arial" w:hAnsi="Arial" w:hint="default"/>
      </w:rPr>
    </w:lvl>
    <w:lvl w:ilvl="1" w:tplc="AB045F76" w:tentative="1">
      <w:start w:val="1"/>
      <w:numFmt w:val="bullet"/>
      <w:lvlText w:val="•"/>
      <w:lvlJc w:val="left"/>
      <w:pPr>
        <w:tabs>
          <w:tab w:val="num" w:pos="1440"/>
        </w:tabs>
        <w:ind w:left="1440" w:hanging="360"/>
      </w:pPr>
      <w:rPr>
        <w:rFonts w:ascii="Arial" w:hAnsi="Arial" w:hint="default"/>
      </w:rPr>
    </w:lvl>
    <w:lvl w:ilvl="2" w:tplc="867243C4" w:tentative="1">
      <w:start w:val="1"/>
      <w:numFmt w:val="bullet"/>
      <w:lvlText w:val="•"/>
      <w:lvlJc w:val="left"/>
      <w:pPr>
        <w:tabs>
          <w:tab w:val="num" w:pos="2160"/>
        </w:tabs>
        <w:ind w:left="2160" w:hanging="360"/>
      </w:pPr>
      <w:rPr>
        <w:rFonts w:ascii="Arial" w:hAnsi="Arial" w:hint="default"/>
      </w:rPr>
    </w:lvl>
    <w:lvl w:ilvl="3" w:tplc="3F8667CC" w:tentative="1">
      <w:start w:val="1"/>
      <w:numFmt w:val="bullet"/>
      <w:lvlText w:val="•"/>
      <w:lvlJc w:val="left"/>
      <w:pPr>
        <w:tabs>
          <w:tab w:val="num" w:pos="2880"/>
        </w:tabs>
        <w:ind w:left="2880" w:hanging="360"/>
      </w:pPr>
      <w:rPr>
        <w:rFonts w:ascii="Arial" w:hAnsi="Arial" w:hint="default"/>
      </w:rPr>
    </w:lvl>
    <w:lvl w:ilvl="4" w:tplc="805A938E" w:tentative="1">
      <w:start w:val="1"/>
      <w:numFmt w:val="bullet"/>
      <w:lvlText w:val="•"/>
      <w:lvlJc w:val="left"/>
      <w:pPr>
        <w:tabs>
          <w:tab w:val="num" w:pos="3600"/>
        </w:tabs>
        <w:ind w:left="3600" w:hanging="360"/>
      </w:pPr>
      <w:rPr>
        <w:rFonts w:ascii="Arial" w:hAnsi="Arial" w:hint="default"/>
      </w:rPr>
    </w:lvl>
    <w:lvl w:ilvl="5" w:tplc="1B0A9CC2" w:tentative="1">
      <w:start w:val="1"/>
      <w:numFmt w:val="bullet"/>
      <w:lvlText w:val="•"/>
      <w:lvlJc w:val="left"/>
      <w:pPr>
        <w:tabs>
          <w:tab w:val="num" w:pos="4320"/>
        </w:tabs>
        <w:ind w:left="4320" w:hanging="360"/>
      </w:pPr>
      <w:rPr>
        <w:rFonts w:ascii="Arial" w:hAnsi="Arial" w:hint="default"/>
      </w:rPr>
    </w:lvl>
    <w:lvl w:ilvl="6" w:tplc="33B646E2" w:tentative="1">
      <w:start w:val="1"/>
      <w:numFmt w:val="bullet"/>
      <w:lvlText w:val="•"/>
      <w:lvlJc w:val="left"/>
      <w:pPr>
        <w:tabs>
          <w:tab w:val="num" w:pos="5040"/>
        </w:tabs>
        <w:ind w:left="5040" w:hanging="360"/>
      </w:pPr>
      <w:rPr>
        <w:rFonts w:ascii="Arial" w:hAnsi="Arial" w:hint="default"/>
      </w:rPr>
    </w:lvl>
    <w:lvl w:ilvl="7" w:tplc="AE1E69EC" w:tentative="1">
      <w:start w:val="1"/>
      <w:numFmt w:val="bullet"/>
      <w:lvlText w:val="•"/>
      <w:lvlJc w:val="left"/>
      <w:pPr>
        <w:tabs>
          <w:tab w:val="num" w:pos="5760"/>
        </w:tabs>
        <w:ind w:left="5760" w:hanging="360"/>
      </w:pPr>
      <w:rPr>
        <w:rFonts w:ascii="Arial" w:hAnsi="Arial" w:hint="default"/>
      </w:rPr>
    </w:lvl>
    <w:lvl w:ilvl="8" w:tplc="00CCCF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2C1F61"/>
    <w:multiLevelType w:val="hybridMultilevel"/>
    <w:tmpl w:val="12C2E86E"/>
    <w:lvl w:ilvl="0" w:tplc="4F3ABDB2">
      <w:start w:val="1"/>
      <w:numFmt w:val="bullet"/>
      <w:lvlText w:val="•"/>
      <w:lvlJc w:val="left"/>
      <w:pPr>
        <w:tabs>
          <w:tab w:val="num" w:pos="720"/>
        </w:tabs>
        <w:ind w:left="720" w:hanging="360"/>
      </w:pPr>
      <w:rPr>
        <w:rFonts w:ascii="Arial" w:hAnsi="Arial" w:hint="default"/>
      </w:rPr>
    </w:lvl>
    <w:lvl w:ilvl="1" w:tplc="EAD0CD10" w:tentative="1">
      <w:start w:val="1"/>
      <w:numFmt w:val="bullet"/>
      <w:lvlText w:val="•"/>
      <w:lvlJc w:val="left"/>
      <w:pPr>
        <w:tabs>
          <w:tab w:val="num" w:pos="1440"/>
        </w:tabs>
        <w:ind w:left="1440" w:hanging="360"/>
      </w:pPr>
      <w:rPr>
        <w:rFonts w:ascii="Arial" w:hAnsi="Arial" w:hint="default"/>
      </w:rPr>
    </w:lvl>
    <w:lvl w:ilvl="2" w:tplc="80EAEFD2" w:tentative="1">
      <w:start w:val="1"/>
      <w:numFmt w:val="bullet"/>
      <w:lvlText w:val="•"/>
      <w:lvlJc w:val="left"/>
      <w:pPr>
        <w:tabs>
          <w:tab w:val="num" w:pos="2160"/>
        </w:tabs>
        <w:ind w:left="2160" w:hanging="360"/>
      </w:pPr>
      <w:rPr>
        <w:rFonts w:ascii="Arial" w:hAnsi="Arial" w:hint="default"/>
      </w:rPr>
    </w:lvl>
    <w:lvl w:ilvl="3" w:tplc="0A8A98B8" w:tentative="1">
      <w:start w:val="1"/>
      <w:numFmt w:val="bullet"/>
      <w:lvlText w:val="•"/>
      <w:lvlJc w:val="left"/>
      <w:pPr>
        <w:tabs>
          <w:tab w:val="num" w:pos="2880"/>
        </w:tabs>
        <w:ind w:left="2880" w:hanging="360"/>
      </w:pPr>
      <w:rPr>
        <w:rFonts w:ascii="Arial" w:hAnsi="Arial" w:hint="default"/>
      </w:rPr>
    </w:lvl>
    <w:lvl w:ilvl="4" w:tplc="68784C7A" w:tentative="1">
      <w:start w:val="1"/>
      <w:numFmt w:val="bullet"/>
      <w:lvlText w:val="•"/>
      <w:lvlJc w:val="left"/>
      <w:pPr>
        <w:tabs>
          <w:tab w:val="num" w:pos="3600"/>
        </w:tabs>
        <w:ind w:left="3600" w:hanging="360"/>
      </w:pPr>
      <w:rPr>
        <w:rFonts w:ascii="Arial" w:hAnsi="Arial" w:hint="default"/>
      </w:rPr>
    </w:lvl>
    <w:lvl w:ilvl="5" w:tplc="5104885E" w:tentative="1">
      <w:start w:val="1"/>
      <w:numFmt w:val="bullet"/>
      <w:lvlText w:val="•"/>
      <w:lvlJc w:val="left"/>
      <w:pPr>
        <w:tabs>
          <w:tab w:val="num" w:pos="4320"/>
        </w:tabs>
        <w:ind w:left="4320" w:hanging="360"/>
      </w:pPr>
      <w:rPr>
        <w:rFonts w:ascii="Arial" w:hAnsi="Arial" w:hint="default"/>
      </w:rPr>
    </w:lvl>
    <w:lvl w:ilvl="6" w:tplc="2966AAA6" w:tentative="1">
      <w:start w:val="1"/>
      <w:numFmt w:val="bullet"/>
      <w:lvlText w:val="•"/>
      <w:lvlJc w:val="left"/>
      <w:pPr>
        <w:tabs>
          <w:tab w:val="num" w:pos="5040"/>
        </w:tabs>
        <w:ind w:left="5040" w:hanging="360"/>
      </w:pPr>
      <w:rPr>
        <w:rFonts w:ascii="Arial" w:hAnsi="Arial" w:hint="default"/>
      </w:rPr>
    </w:lvl>
    <w:lvl w:ilvl="7" w:tplc="4026448C" w:tentative="1">
      <w:start w:val="1"/>
      <w:numFmt w:val="bullet"/>
      <w:lvlText w:val="•"/>
      <w:lvlJc w:val="left"/>
      <w:pPr>
        <w:tabs>
          <w:tab w:val="num" w:pos="5760"/>
        </w:tabs>
        <w:ind w:left="5760" w:hanging="360"/>
      </w:pPr>
      <w:rPr>
        <w:rFonts w:ascii="Arial" w:hAnsi="Arial" w:hint="default"/>
      </w:rPr>
    </w:lvl>
    <w:lvl w:ilvl="8" w:tplc="264CB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A52B33"/>
    <w:multiLevelType w:val="hybridMultilevel"/>
    <w:tmpl w:val="01A8EDCC"/>
    <w:lvl w:ilvl="0" w:tplc="3C04B882">
      <w:start w:val="1"/>
      <w:numFmt w:val="bullet"/>
      <w:lvlText w:val="•"/>
      <w:lvlJc w:val="left"/>
      <w:pPr>
        <w:tabs>
          <w:tab w:val="num" w:pos="720"/>
        </w:tabs>
        <w:ind w:left="720" w:hanging="360"/>
      </w:pPr>
      <w:rPr>
        <w:rFonts w:ascii="Arial" w:hAnsi="Arial" w:hint="default"/>
      </w:rPr>
    </w:lvl>
    <w:lvl w:ilvl="1" w:tplc="06FC742A" w:tentative="1">
      <w:start w:val="1"/>
      <w:numFmt w:val="bullet"/>
      <w:lvlText w:val="•"/>
      <w:lvlJc w:val="left"/>
      <w:pPr>
        <w:tabs>
          <w:tab w:val="num" w:pos="1440"/>
        </w:tabs>
        <w:ind w:left="1440" w:hanging="360"/>
      </w:pPr>
      <w:rPr>
        <w:rFonts w:ascii="Arial" w:hAnsi="Arial" w:hint="default"/>
      </w:rPr>
    </w:lvl>
    <w:lvl w:ilvl="2" w:tplc="0D886CFE" w:tentative="1">
      <w:start w:val="1"/>
      <w:numFmt w:val="bullet"/>
      <w:lvlText w:val="•"/>
      <w:lvlJc w:val="left"/>
      <w:pPr>
        <w:tabs>
          <w:tab w:val="num" w:pos="2160"/>
        </w:tabs>
        <w:ind w:left="2160" w:hanging="360"/>
      </w:pPr>
      <w:rPr>
        <w:rFonts w:ascii="Arial" w:hAnsi="Arial" w:hint="default"/>
      </w:rPr>
    </w:lvl>
    <w:lvl w:ilvl="3" w:tplc="B632095C" w:tentative="1">
      <w:start w:val="1"/>
      <w:numFmt w:val="bullet"/>
      <w:lvlText w:val="•"/>
      <w:lvlJc w:val="left"/>
      <w:pPr>
        <w:tabs>
          <w:tab w:val="num" w:pos="2880"/>
        </w:tabs>
        <w:ind w:left="2880" w:hanging="360"/>
      </w:pPr>
      <w:rPr>
        <w:rFonts w:ascii="Arial" w:hAnsi="Arial" w:hint="default"/>
      </w:rPr>
    </w:lvl>
    <w:lvl w:ilvl="4" w:tplc="7BE0A83C" w:tentative="1">
      <w:start w:val="1"/>
      <w:numFmt w:val="bullet"/>
      <w:lvlText w:val="•"/>
      <w:lvlJc w:val="left"/>
      <w:pPr>
        <w:tabs>
          <w:tab w:val="num" w:pos="3600"/>
        </w:tabs>
        <w:ind w:left="3600" w:hanging="360"/>
      </w:pPr>
      <w:rPr>
        <w:rFonts w:ascii="Arial" w:hAnsi="Arial" w:hint="default"/>
      </w:rPr>
    </w:lvl>
    <w:lvl w:ilvl="5" w:tplc="AA7E276A" w:tentative="1">
      <w:start w:val="1"/>
      <w:numFmt w:val="bullet"/>
      <w:lvlText w:val="•"/>
      <w:lvlJc w:val="left"/>
      <w:pPr>
        <w:tabs>
          <w:tab w:val="num" w:pos="4320"/>
        </w:tabs>
        <w:ind w:left="4320" w:hanging="360"/>
      </w:pPr>
      <w:rPr>
        <w:rFonts w:ascii="Arial" w:hAnsi="Arial" w:hint="default"/>
      </w:rPr>
    </w:lvl>
    <w:lvl w:ilvl="6" w:tplc="947498E6" w:tentative="1">
      <w:start w:val="1"/>
      <w:numFmt w:val="bullet"/>
      <w:lvlText w:val="•"/>
      <w:lvlJc w:val="left"/>
      <w:pPr>
        <w:tabs>
          <w:tab w:val="num" w:pos="5040"/>
        </w:tabs>
        <w:ind w:left="5040" w:hanging="360"/>
      </w:pPr>
      <w:rPr>
        <w:rFonts w:ascii="Arial" w:hAnsi="Arial" w:hint="default"/>
      </w:rPr>
    </w:lvl>
    <w:lvl w:ilvl="7" w:tplc="21041196" w:tentative="1">
      <w:start w:val="1"/>
      <w:numFmt w:val="bullet"/>
      <w:lvlText w:val="•"/>
      <w:lvlJc w:val="left"/>
      <w:pPr>
        <w:tabs>
          <w:tab w:val="num" w:pos="5760"/>
        </w:tabs>
        <w:ind w:left="5760" w:hanging="360"/>
      </w:pPr>
      <w:rPr>
        <w:rFonts w:ascii="Arial" w:hAnsi="Arial" w:hint="default"/>
      </w:rPr>
    </w:lvl>
    <w:lvl w:ilvl="8" w:tplc="1CB225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EF4D06"/>
    <w:multiLevelType w:val="hybridMultilevel"/>
    <w:tmpl w:val="E5929C90"/>
    <w:lvl w:ilvl="0" w:tplc="391E89BC">
      <w:start w:val="1"/>
      <w:numFmt w:val="bullet"/>
      <w:lvlText w:val="•"/>
      <w:lvlJc w:val="left"/>
      <w:pPr>
        <w:tabs>
          <w:tab w:val="num" w:pos="720"/>
        </w:tabs>
        <w:ind w:left="720" w:hanging="360"/>
      </w:pPr>
      <w:rPr>
        <w:rFonts w:ascii="Arial" w:hAnsi="Arial" w:hint="default"/>
      </w:rPr>
    </w:lvl>
    <w:lvl w:ilvl="1" w:tplc="95404678" w:tentative="1">
      <w:start w:val="1"/>
      <w:numFmt w:val="bullet"/>
      <w:lvlText w:val="•"/>
      <w:lvlJc w:val="left"/>
      <w:pPr>
        <w:tabs>
          <w:tab w:val="num" w:pos="1440"/>
        </w:tabs>
        <w:ind w:left="1440" w:hanging="360"/>
      </w:pPr>
      <w:rPr>
        <w:rFonts w:ascii="Arial" w:hAnsi="Arial" w:hint="default"/>
      </w:rPr>
    </w:lvl>
    <w:lvl w:ilvl="2" w:tplc="EF20272E" w:tentative="1">
      <w:start w:val="1"/>
      <w:numFmt w:val="bullet"/>
      <w:lvlText w:val="•"/>
      <w:lvlJc w:val="left"/>
      <w:pPr>
        <w:tabs>
          <w:tab w:val="num" w:pos="2160"/>
        </w:tabs>
        <w:ind w:left="2160" w:hanging="360"/>
      </w:pPr>
      <w:rPr>
        <w:rFonts w:ascii="Arial" w:hAnsi="Arial" w:hint="default"/>
      </w:rPr>
    </w:lvl>
    <w:lvl w:ilvl="3" w:tplc="8DD00160" w:tentative="1">
      <w:start w:val="1"/>
      <w:numFmt w:val="bullet"/>
      <w:lvlText w:val="•"/>
      <w:lvlJc w:val="left"/>
      <w:pPr>
        <w:tabs>
          <w:tab w:val="num" w:pos="2880"/>
        </w:tabs>
        <w:ind w:left="2880" w:hanging="360"/>
      </w:pPr>
      <w:rPr>
        <w:rFonts w:ascii="Arial" w:hAnsi="Arial" w:hint="default"/>
      </w:rPr>
    </w:lvl>
    <w:lvl w:ilvl="4" w:tplc="1E98163C" w:tentative="1">
      <w:start w:val="1"/>
      <w:numFmt w:val="bullet"/>
      <w:lvlText w:val="•"/>
      <w:lvlJc w:val="left"/>
      <w:pPr>
        <w:tabs>
          <w:tab w:val="num" w:pos="3600"/>
        </w:tabs>
        <w:ind w:left="3600" w:hanging="360"/>
      </w:pPr>
      <w:rPr>
        <w:rFonts w:ascii="Arial" w:hAnsi="Arial" w:hint="default"/>
      </w:rPr>
    </w:lvl>
    <w:lvl w:ilvl="5" w:tplc="6CCC6F54" w:tentative="1">
      <w:start w:val="1"/>
      <w:numFmt w:val="bullet"/>
      <w:lvlText w:val="•"/>
      <w:lvlJc w:val="left"/>
      <w:pPr>
        <w:tabs>
          <w:tab w:val="num" w:pos="4320"/>
        </w:tabs>
        <w:ind w:left="4320" w:hanging="360"/>
      </w:pPr>
      <w:rPr>
        <w:rFonts w:ascii="Arial" w:hAnsi="Arial" w:hint="default"/>
      </w:rPr>
    </w:lvl>
    <w:lvl w:ilvl="6" w:tplc="58284BD2" w:tentative="1">
      <w:start w:val="1"/>
      <w:numFmt w:val="bullet"/>
      <w:lvlText w:val="•"/>
      <w:lvlJc w:val="left"/>
      <w:pPr>
        <w:tabs>
          <w:tab w:val="num" w:pos="5040"/>
        </w:tabs>
        <w:ind w:left="5040" w:hanging="360"/>
      </w:pPr>
      <w:rPr>
        <w:rFonts w:ascii="Arial" w:hAnsi="Arial" w:hint="default"/>
      </w:rPr>
    </w:lvl>
    <w:lvl w:ilvl="7" w:tplc="1460F4F2" w:tentative="1">
      <w:start w:val="1"/>
      <w:numFmt w:val="bullet"/>
      <w:lvlText w:val="•"/>
      <w:lvlJc w:val="left"/>
      <w:pPr>
        <w:tabs>
          <w:tab w:val="num" w:pos="5760"/>
        </w:tabs>
        <w:ind w:left="5760" w:hanging="360"/>
      </w:pPr>
      <w:rPr>
        <w:rFonts w:ascii="Arial" w:hAnsi="Arial" w:hint="default"/>
      </w:rPr>
    </w:lvl>
    <w:lvl w:ilvl="8" w:tplc="A2E229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A65B5"/>
    <w:multiLevelType w:val="hybridMultilevel"/>
    <w:tmpl w:val="5F98DBF6"/>
    <w:lvl w:ilvl="0" w:tplc="E5BAD0BC">
      <w:start w:val="1"/>
      <w:numFmt w:val="bullet"/>
      <w:lvlText w:val="•"/>
      <w:lvlJc w:val="left"/>
      <w:pPr>
        <w:tabs>
          <w:tab w:val="num" w:pos="720"/>
        </w:tabs>
        <w:ind w:left="720" w:hanging="360"/>
      </w:pPr>
      <w:rPr>
        <w:rFonts w:ascii="Arial" w:hAnsi="Arial" w:hint="default"/>
      </w:rPr>
    </w:lvl>
    <w:lvl w:ilvl="1" w:tplc="4BAA40A0" w:tentative="1">
      <w:start w:val="1"/>
      <w:numFmt w:val="bullet"/>
      <w:lvlText w:val="•"/>
      <w:lvlJc w:val="left"/>
      <w:pPr>
        <w:tabs>
          <w:tab w:val="num" w:pos="1440"/>
        </w:tabs>
        <w:ind w:left="1440" w:hanging="360"/>
      </w:pPr>
      <w:rPr>
        <w:rFonts w:ascii="Arial" w:hAnsi="Arial" w:hint="default"/>
      </w:rPr>
    </w:lvl>
    <w:lvl w:ilvl="2" w:tplc="87509A56" w:tentative="1">
      <w:start w:val="1"/>
      <w:numFmt w:val="bullet"/>
      <w:lvlText w:val="•"/>
      <w:lvlJc w:val="left"/>
      <w:pPr>
        <w:tabs>
          <w:tab w:val="num" w:pos="2160"/>
        </w:tabs>
        <w:ind w:left="2160" w:hanging="360"/>
      </w:pPr>
      <w:rPr>
        <w:rFonts w:ascii="Arial" w:hAnsi="Arial" w:hint="default"/>
      </w:rPr>
    </w:lvl>
    <w:lvl w:ilvl="3" w:tplc="42D2043A" w:tentative="1">
      <w:start w:val="1"/>
      <w:numFmt w:val="bullet"/>
      <w:lvlText w:val="•"/>
      <w:lvlJc w:val="left"/>
      <w:pPr>
        <w:tabs>
          <w:tab w:val="num" w:pos="2880"/>
        </w:tabs>
        <w:ind w:left="2880" w:hanging="360"/>
      </w:pPr>
      <w:rPr>
        <w:rFonts w:ascii="Arial" w:hAnsi="Arial" w:hint="default"/>
      </w:rPr>
    </w:lvl>
    <w:lvl w:ilvl="4" w:tplc="81DAE7EE" w:tentative="1">
      <w:start w:val="1"/>
      <w:numFmt w:val="bullet"/>
      <w:lvlText w:val="•"/>
      <w:lvlJc w:val="left"/>
      <w:pPr>
        <w:tabs>
          <w:tab w:val="num" w:pos="3600"/>
        </w:tabs>
        <w:ind w:left="3600" w:hanging="360"/>
      </w:pPr>
      <w:rPr>
        <w:rFonts w:ascii="Arial" w:hAnsi="Arial" w:hint="default"/>
      </w:rPr>
    </w:lvl>
    <w:lvl w:ilvl="5" w:tplc="2D428A2A" w:tentative="1">
      <w:start w:val="1"/>
      <w:numFmt w:val="bullet"/>
      <w:lvlText w:val="•"/>
      <w:lvlJc w:val="left"/>
      <w:pPr>
        <w:tabs>
          <w:tab w:val="num" w:pos="4320"/>
        </w:tabs>
        <w:ind w:left="4320" w:hanging="360"/>
      </w:pPr>
      <w:rPr>
        <w:rFonts w:ascii="Arial" w:hAnsi="Arial" w:hint="default"/>
      </w:rPr>
    </w:lvl>
    <w:lvl w:ilvl="6" w:tplc="E82C75E0" w:tentative="1">
      <w:start w:val="1"/>
      <w:numFmt w:val="bullet"/>
      <w:lvlText w:val="•"/>
      <w:lvlJc w:val="left"/>
      <w:pPr>
        <w:tabs>
          <w:tab w:val="num" w:pos="5040"/>
        </w:tabs>
        <w:ind w:left="5040" w:hanging="360"/>
      </w:pPr>
      <w:rPr>
        <w:rFonts w:ascii="Arial" w:hAnsi="Arial" w:hint="default"/>
      </w:rPr>
    </w:lvl>
    <w:lvl w:ilvl="7" w:tplc="9670B102" w:tentative="1">
      <w:start w:val="1"/>
      <w:numFmt w:val="bullet"/>
      <w:lvlText w:val="•"/>
      <w:lvlJc w:val="left"/>
      <w:pPr>
        <w:tabs>
          <w:tab w:val="num" w:pos="5760"/>
        </w:tabs>
        <w:ind w:left="5760" w:hanging="360"/>
      </w:pPr>
      <w:rPr>
        <w:rFonts w:ascii="Arial" w:hAnsi="Arial" w:hint="default"/>
      </w:rPr>
    </w:lvl>
    <w:lvl w:ilvl="8" w:tplc="416E92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C30A5A"/>
    <w:multiLevelType w:val="hybridMultilevel"/>
    <w:tmpl w:val="B5A2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4C69DD"/>
    <w:multiLevelType w:val="hybridMultilevel"/>
    <w:tmpl w:val="E6608FB4"/>
    <w:lvl w:ilvl="0" w:tplc="E01AC1F4">
      <w:start w:val="1"/>
      <w:numFmt w:val="bullet"/>
      <w:lvlText w:val="•"/>
      <w:lvlJc w:val="left"/>
      <w:pPr>
        <w:tabs>
          <w:tab w:val="num" w:pos="720"/>
        </w:tabs>
        <w:ind w:left="720" w:hanging="360"/>
      </w:pPr>
      <w:rPr>
        <w:rFonts w:ascii="Arial" w:hAnsi="Arial" w:hint="default"/>
      </w:rPr>
    </w:lvl>
    <w:lvl w:ilvl="1" w:tplc="27D0B5E2" w:tentative="1">
      <w:start w:val="1"/>
      <w:numFmt w:val="bullet"/>
      <w:lvlText w:val="•"/>
      <w:lvlJc w:val="left"/>
      <w:pPr>
        <w:tabs>
          <w:tab w:val="num" w:pos="1440"/>
        </w:tabs>
        <w:ind w:left="1440" w:hanging="360"/>
      </w:pPr>
      <w:rPr>
        <w:rFonts w:ascii="Arial" w:hAnsi="Arial" w:hint="default"/>
      </w:rPr>
    </w:lvl>
    <w:lvl w:ilvl="2" w:tplc="28B2B81E" w:tentative="1">
      <w:start w:val="1"/>
      <w:numFmt w:val="bullet"/>
      <w:lvlText w:val="•"/>
      <w:lvlJc w:val="left"/>
      <w:pPr>
        <w:tabs>
          <w:tab w:val="num" w:pos="2160"/>
        </w:tabs>
        <w:ind w:left="2160" w:hanging="360"/>
      </w:pPr>
      <w:rPr>
        <w:rFonts w:ascii="Arial" w:hAnsi="Arial" w:hint="default"/>
      </w:rPr>
    </w:lvl>
    <w:lvl w:ilvl="3" w:tplc="D2DE2B48" w:tentative="1">
      <w:start w:val="1"/>
      <w:numFmt w:val="bullet"/>
      <w:lvlText w:val="•"/>
      <w:lvlJc w:val="left"/>
      <w:pPr>
        <w:tabs>
          <w:tab w:val="num" w:pos="2880"/>
        </w:tabs>
        <w:ind w:left="2880" w:hanging="360"/>
      </w:pPr>
      <w:rPr>
        <w:rFonts w:ascii="Arial" w:hAnsi="Arial" w:hint="default"/>
      </w:rPr>
    </w:lvl>
    <w:lvl w:ilvl="4" w:tplc="B0EAA0D4" w:tentative="1">
      <w:start w:val="1"/>
      <w:numFmt w:val="bullet"/>
      <w:lvlText w:val="•"/>
      <w:lvlJc w:val="left"/>
      <w:pPr>
        <w:tabs>
          <w:tab w:val="num" w:pos="3600"/>
        </w:tabs>
        <w:ind w:left="3600" w:hanging="360"/>
      </w:pPr>
      <w:rPr>
        <w:rFonts w:ascii="Arial" w:hAnsi="Arial" w:hint="default"/>
      </w:rPr>
    </w:lvl>
    <w:lvl w:ilvl="5" w:tplc="538475A4" w:tentative="1">
      <w:start w:val="1"/>
      <w:numFmt w:val="bullet"/>
      <w:lvlText w:val="•"/>
      <w:lvlJc w:val="left"/>
      <w:pPr>
        <w:tabs>
          <w:tab w:val="num" w:pos="4320"/>
        </w:tabs>
        <w:ind w:left="4320" w:hanging="360"/>
      </w:pPr>
      <w:rPr>
        <w:rFonts w:ascii="Arial" w:hAnsi="Arial" w:hint="default"/>
      </w:rPr>
    </w:lvl>
    <w:lvl w:ilvl="6" w:tplc="8B1AF286" w:tentative="1">
      <w:start w:val="1"/>
      <w:numFmt w:val="bullet"/>
      <w:lvlText w:val="•"/>
      <w:lvlJc w:val="left"/>
      <w:pPr>
        <w:tabs>
          <w:tab w:val="num" w:pos="5040"/>
        </w:tabs>
        <w:ind w:left="5040" w:hanging="360"/>
      </w:pPr>
      <w:rPr>
        <w:rFonts w:ascii="Arial" w:hAnsi="Arial" w:hint="default"/>
      </w:rPr>
    </w:lvl>
    <w:lvl w:ilvl="7" w:tplc="C0E23FD4" w:tentative="1">
      <w:start w:val="1"/>
      <w:numFmt w:val="bullet"/>
      <w:lvlText w:val="•"/>
      <w:lvlJc w:val="left"/>
      <w:pPr>
        <w:tabs>
          <w:tab w:val="num" w:pos="5760"/>
        </w:tabs>
        <w:ind w:left="5760" w:hanging="360"/>
      </w:pPr>
      <w:rPr>
        <w:rFonts w:ascii="Arial" w:hAnsi="Arial" w:hint="default"/>
      </w:rPr>
    </w:lvl>
    <w:lvl w:ilvl="8" w:tplc="FE2EDA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5A"/>
    <w:rsid w:val="000006D6"/>
    <w:rsid w:val="00003AA0"/>
    <w:rsid w:val="00005DC0"/>
    <w:rsid w:val="00005E8C"/>
    <w:rsid w:val="000078BF"/>
    <w:rsid w:val="00013630"/>
    <w:rsid w:val="00014655"/>
    <w:rsid w:val="00016195"/>
    <w:rsid w:val="0001625F"/>
    <w:rsid w:val="0002580A"/>
    <w:rsid w:val="000279F5"/>
    <w:rsid w:val="00030A47"/>
    <w:rsid w:val="00040EE1"/>
    <w:rsid w:val="000443D0"/>
    <w:rsid w:val="00045221"/>
    <w:rsid w:val="00052CFC"/>
    <w:rsid w:val="000531ED"/>
    <w:rsid w:val="00057E90"/>
    <w:rsid w:val="00063377"/>
    <w:rsid w:val="00063EC7"/>
    <w:rsid w:val="00067D53"/>
    <w:rsid w:val="000756F0"/>
    <w:rsid w:val="00076ABF"/>
    <w:rsid w:val="00080565"/>
    <w:rsid w:val="00082493"/>
    <w:rsid w:val="000840A9"/>
    <w:rsid w:val="00084AB0"/>
    <w:rsid w:val="00094175"/>
    <w:rsid w:val="000A35A5"/>
    <w:rsid w:val="000A5B2C"/>
    <w:rsid w:val="000A6873"/>
    <w:rsid w:val="000B175B"/>
    <w:rsid w:val="000B5B04"/>
    <w:rsid w:val="000D11C2"/>
    <w:rsid w:val="000D1E35"/>
    <w:rsid w:val="000E1FC1"/>
    <w:rsid w:val="000E3CEF"/>
    <w:rsid w:val="000E513A"/>
    <w:rsid w:val="000E6035"/>
    <w:rsid w:val="000E7011"/>
    <w:rsid w:val="000F1846"/>
    <w:rsid w:val="0010018E"/>
    <w:rsid w:val="001025C0"/>
    <w:rsid w:val="00105CB0"/>
    <w:rsid w:val="00107973"/>
    <w:rsid w:val="0011044A"/>
    <w:rsid w:val="00111A46"/>
    <w:rsid w:val="00114C81"/>
    <w:rsid w:val="00115A5C"/>
    <w:rsid w:val="00117070"/>
    <w:rsid w:val="0012198F"/>
    <w:rsid w:val="00122C93"/>
    <w:rsid w:val="00122D9E"/>
    <w:rsid w:val="00124226"/>
    <w:rsid w:val="00127DF0"/>
    <w:rsid w:val="0013040C"/>
    <w:rsid w:val="00143549"/>
    <w:rsid w:val="00143BDF"/>
    <w:rsid w:val="00146329"/>
    <w:rsid w:val="00146C7D"/>
    <w:rsid w:val="00151D8B"/>
    <w:rsid w:val="00152791"/>
    <w:rsid w:val="00161384"/>
    <w:rsid w:val="00161D0E"/>
    <w:rsid w:val="0016248D"/>
    <w:rsid w:val="00163F92"/>
    <w:rsid w:val="001647AE"/>
    <w:rsid w:val="00171462"/>
    <w:rsid w:val="0017153A"/>
    <w:rsid w:val="00180380"/>
    <w:rsid w:val="00180A7F"/>
    <w:rsid w:val="00180E14"/>
    <w:rsid w:val="0018288C"/>
    <w:rsid w:val="00183F48"/>
    <w:rsid w:val="00184D3C"/>
    <w:rsid w:val="00187039"/>
    <w:rsid w:val="00195D30"/>
    <w:rsid w:val="001A1732"/>
    <w:rsid w:val="001B134B"/>
    <w:rsid w:val="001B2C25"/>
    <w:rsid w:val="001B36C8"/>
    <w:rsid w:val="001B5117"/>
    <w:rsid w:val="001B615E"/>
    <w:rsid w:val="001B77CD"/>
    <w:rsid w:val="001C11EA"/>
    <w:rsid w:val="001C4AA2"/>
    <w:rsid w:val="001C58FF"/>
    <w:rsid w:val="001C6F0E"/>
    <w:rsid w:val="001D01F2"/>
    <w:rsid w:val="001D1154"/>
    <w:rsid w:val="001D1517"/>
    <w:rsid w:val="001D324A"/>
    <w:rsid w:val="001D7554"/>
    <w:rsid w:val="001E31BD"/>
    <w:rsid w:val="001F5589"/>
    <w:rsid w:val="001F5643"/>
    <w:rsid w:val="001F7B94"/>
    <w:rsid w:val="002012C4"/>
    <w:rsid w:val="00202090"/>
    <w:rsid w:val="00202773"/>
    <w:rsid w:val="00205518"/>
    <w:rsid w:val="0021354B"/>
    <w:rsid w:val="00215487"/>
    <w:rsid w:val="0021609A"/>
    <w:rsid w:val="002203D5"/>
    <w:rsid w:val="002270B5"/>
    <w:rsid w:val="00234D3C"/>
    <w:rsid w:val="00245241"/>
    <w:rsid w:val="00245CD9"/>
    <w:rsid w:val="00245EB8"/>
    <w:rsid w:val="002578D9"/>
    <w:rsid w:val="002620EF"/>
    <w:rsid w:val="0026530E"/>
    <w:rsid w:val="002702AC"/>
    <w:rsid w:val="00272CB0"/>
    <w:rsid w:val="00281379"/>
    <w:rsid w:val="002822AD"/>
    <w:rsid w:val="00285520"/>
    <w:rsid w:val="00287685"/>
    <w:rsid w:val="00287731"/>
    <w:rsid w:val="002878FE"/>
    <w:rsid w:val="002901D7"/>
    <w:rsid w:val="002953A4"/>
    <w:rsid w:val="0029604B"/>
    <w:rsid w:val="00296111"/>
    <w:rsid w:val="002A223C"/>
    <w:rsid w:val="002A5557"/>
    <w:rsid w:val="002A686A"/>
    <w:rsid w:val="002B0F56"/>
    <w:rsid w:val="002B408A"/>
    <w:rsid w:val="002B6C53"/>
    <w:rsid w:val="002C35F7"/>
    <w:rsid w:val="002D23BE"/>
    <w:rsid w:val="002D30D0"/>
    <w:rsid w:val="002E2D71"/>
    <w:rsid w:val="002E6A54"/>
    <w:rsid w:val="002F0325"/>
    <w:rsid w:val="002F20C0"/>
    <w:rsid w:val="002F4D4C"/>
    <w:rsid w:val="002F7167"/>
    <w:rsid w:val="002F742F"/>
    <w:rsid w:val="00303A48"/>
    <w:rsid w:val="0030588B"/>
    <w:rsid w:val="003068F5"/>
    <w:rsid w:val="00306B44"/>
    <w:rsid w:val="003070FA"/>
    <w:rsid w:val="00310E87"/>
    <w:rsid w:val="003123AC"/>
    <w:rsid w:val="00322909"/>
    <w:rsid w:val="00322E3D"/>
    <w:rsid w:val="003252C1"/>
    <w:rsid w:val="00330462"/>
    <w:rsid w:val="0033333D"/>
    <w:rsid w:val="00334C0A"/>
    <w:rsid w:val="00337BE1"/>
    <w:rsid w:val="00340529"/>
    <w:rsid w:val="00340C46"/>
    <w:rsid w:val="00343C6E"/>
    <w:rsid w:val="0034696C"/>
    <w:rsid w:val="0035614A"/>
    <w:rsid w:val="00357B66"/>
    <w:rsid w:val="00361291"/>
    <w:rsid w:val="00367D9E"/>
    <w:rsid w:val="00371C9D"/>
    <w:rsid w:val="0038214B"/>
    <w:rsid w:val="00382D25"/>
    <w:rsid w:val="003835A8"/>
    <w:rsid w:val="003865F2"/>
    <w:rsid w:val="0039237B"/>
    <w:rsid w:val="00395FE3"/>
    <w:rsid w:val="003A38E0"/>
    <w:rsid w:val="003A3AF5"/>
    <w:rsid w:val="003A582F"/>
    <w:rsid w:val="003A5FB5"/>
    <w:rsid w:val="003A7D6E"/>
    <w:rsid w:val="003B1C61"/>
    <w:rsid w:val="003B4D14"/>
    <w:rsid w:val="003C0968"/>
    <w:rsid w:val="003C5294"/>
    <w:rsid w:val="003C5DB4"/>
    <w:rsid w:val="003C7112"/>
    <w:rsid w:val="003D10D9"/>
    <w:rsid w:val="003D3688"/>
    <w:rsid w:val="003D39AA"/>
    <w:rsid w:val="003D714C"/>
    <w:rsid w:val="003D7C9C"/>
    <w:rsid w:val="003E5DAD"/>
    <w:rsid w:val="003E6018"/>
    <w:rsid w:val="003E78AF"/>
    <w:rsid w:val="00401791"/>
    <w:rsid w:val="00401F4A"/>
    <w:rsid w:val="004029C0"/>
    <w:rsid w:val="00402E76"/>
    <w:rsid w:val="00416035"/>
    <w:rsid w:val="00416513"/>
    <w:rsid w:val="00421B70"/>
    <w:rsid w:val="004220B3"/>
    <w:rsid w:val="00423346"/>
    <w:rsid w:val="00431EEB"/>
    <w:rsid w:val="004326DB"/>
    <w:rsid w:val="00436EBB"/>
    <w:rsid w:val="00440237"/>
    <w:rsid w:val="004418B7"/>
    <w:rsid w:val="00441A16"/>
    <w:rsid w:val="0044307D"/>
    <w:rsid w:val="00454ED6"/>
    <w:rsid w:val="00455FB4"/>
    <w:rsid w:val="0046032D"/>
    <w:rsid w:val="00461DB5"/>
    <w:rsid w:val="004726FD"/>
    <w:rsid w:val="00472A86"/>
    <w:rsid w:val="004755C7"/>
    <w:rsid w:val="0048747C"/>
    <w:rsid w:val="004878E9"/>
    <w:rsid w:val="004913B2"/>
    <w:rsid w:val="0049236D"/>
    <w:rsid w:val="004969F7"/>
    <w:rsid w:val="00497158"/>
    <w:rsid w:val="004A0308"/>
    <w:rsid w:val="004A0E3E"/>
    <w:rsid w:val="004B2817"/>
    <w:rsid w:val="004B49E3"/>
    <w:rsid w:val="004B4FC7"/>
    <w:rsid w:val="004B7E2E"/>
    <w:rsid w:val="004C1110"/>
    <w:rsid w:val="004C120D"/>
    <w:rsid w:val="004C690A"/>
    <w:rsid w:val="004C732E"/>
    <w:rsid w:val="004D3174"/>
    <w:rsid w:val="004E0BE2"/>
    <w:rsid w:val="004E53EE"/>
    <w:rsid w:val="004F1346"/>
    <w:rsid w:val="004F1A6C"/>
    <w:rsid w:val="004F3E9E"/>
    <w:rsid w:val="004F6EAB"/>
    <w:rsid w:val="005027A1"/>
    <w:rsid w:val="00503948"/>
    <w:rsid w:val="00504AAA"/>
    <w:rsid w:val="0050634C"/>
    <w:rsid w:val="005070D7"/>
    <w:rsid w:val="005103FB"/>
    <w:rsid w:val="0051138B"/>
    <w:rsid w:val="0051529D"/>
    <w:rsid w:val="0051544B"/>
    <w:rsid w:val="0051696D"/>
    <w:rsid w:val="00517474"/>
    <w:rsid w:val="005207BF"/>
    <w:rsid w:val="00521B6B"/>
    <w:rsid w:val="005278A9"/>
    <w:rsid w:val="00532D34"/>
    <w:rsid w:val="005335A1"/>
    <w:rsid w:val="0053532A"/>
    <w:rsid w:val="00536C8A"/>
    <w:rsid w:val="00537BBF"/>
    <w:rsid w:val="00542C8E"/>
    <w:rsid w:val="00545D89"/>
    <w:rsid w:val="00546EC3"/>
    <w:rsid w:val="005533D1"/>
    <w:rsid w:val="0055738A"/>
    <w:rsid w:val="00561459"/>
    <w:rsid w:val="00567808"/>
    <w:rsid w:val="00567AD7"/>
    <w:rsid w:val="005710AA"/>
    <w:rsid w:val="0057284C"/>
    <w:rsid w:val="00576E3A"/>
    <w:rsid w:val="0058395D"/>
    <w:rsid w:val="00583F53"/>
    <w:rsid w:val="00586D8A"/>
    <w:rsid w:val="005908FD"/>
    <w:rsid w:val="00591B2E"/>
    <w:rsid w:val="00594E05"/>
    <w:rsid w:val="005A3816"/>
    <w:rsid w:val="005A594E"/>
    <w:rsid w:val="005A6380"/>
    <w:rsid w:val="005A6975"/>
    <w:rsid w:val="005B2848"/>
    <w:rsid w:val="005B377C"/>
    <w:rsid w:val="005B55C2"/>
    <w:rsid w:val="005B6D9A"/>
    <w:rsid w:val="005C7AD1"/>
    <w:rsid w:val="005D226F"/>
    <w:rsid w:val="005D2BEC"/>
    <w:rsid w:val="005D3A0C"/>
    <w:rsid w:val="005D4249"/>
    <w:rsid w:val="005D60E5"/>
    <w:rsid w:val="005E0BF8"/>
    <w:rsid w:val="005E0C6F"/>
    <w:rsid w:val="005E189A"/>
    <w:rsid w:val="005E4A78"/>
    <w:rsid w:val="005E4D1D"/>
    <w:rsid w:val="005F146D"/>
    <w:rsid w:val="005F171A"/>
    <w:rsid w:val="005F4383"/>
    <w:rsid w:val="005F79FF"/>
    <w:rsid w:val="00603B02"/>
    <w:rsid w:val="00605953"/>
    <w:rsid w:val="0061249F"/>
    <w:rsid w:val="00616685"/>
    <w:rsid w:val="00623BD3"/>
    <w:rsid w:val="0062598B"/>
    <w:rsid w:val="00631127"/>
    <w:rsid w:val="0063619E"/>
    <w:rsid w:val="00644AFA"/>
    <w:rsid w:val="00646F5E"/>
    <w:rsid w:val="006475BC"/>
    <w:rsid w:val="00651558"/>
    <w:rsid w:val="0065348B"/>
    <w:rsid w:val="00653985"/>
    <w:rsid w:val="00653CB9"/>
    <w:rsid w:val="006607A6"/>
    <w:rsid w:val="006610EC"/>
    <w:rsid w:val="00661402"/>
    <w:rsid w:val="00663647"/>
    <w:rsid w:val="00666397"/>
    <w:rsid w:val="0067142E"/>
    <w:rsid w:val="00671DBB"/>
    <w:rsid w:val="00671F2D"/>
    <w:rsid w:val="00673B62"/>
    <w:rsid w:val="00674A34"/>
    <w:rsid w:val="0067522D"/>
    <w:rsid w:val="006778E9"/>
    <w:rsid w:val="00681D87"/>
    <w:rsid w:val="00681ED8"/>
    <w:rsid w:val="00683FBA"/>
    <w:rsid w:val="00684556"/>
    <w:rsid w:val="00687862"/>
    <w:rsid w:val="00690278"/>
    <w:rsid w:val="00690A74"/>
    <w:rsid w:val="00692A76"/>
    <w:rsid w:val="0069604B"/>
    <w:rsid w:val="00697ACB"/>
    <w:rsid w:val="006A3E16"/>
    <w:rsid w:val="006A5598"/>
    <w:rsid w:val="006B1382"/>
    <w:rsid w:val="006B46D0"/>
    <w:rsid w:val="006B676F"/>
    <w:rsid w:val="006B7435"/>
    <w:rsid w:val="006B78C9"/>
    <w:rsid w:val="006C1B1A"/>
    <w:rsid w:val="006C7DD7"/>
    <w:rsid w:val="006D1A61"/>
    <w:rsid w:val="006D3888"/>
    <w:rsid w:val="006D3F72"/>
    <w:rsid w:val="006D41F2"/>
    <w:rsid w:val="006D4778"/>
    <w:rsid w:val="006D57EA"/>
    <w:rsid w:val="006D608C"/>
    <w:rsid w:val="006D60AB"/>
    <w:rsid w:val="006E1535"/>
    <w:rsid w:val="006E1625"/>
    <w:rsid w:val="006E2E45"/>
    <w:rsid w:val="006E3D2C"/>
    <w:rsid w:val="006E748D"/>
    <w:rsid w:val="006E7C21"/>
    <w:rsid w:val="006F0D7F"/>
    <w:rsid w:val="006F2A46"/>
    <w:rsid w:val="006F4908"/>
    <w:rsid w:val="006F65BA"/>
    <w:rsid w:val="006F6C75"/>
    <w:rsid w:val="006F73CF"/>
    <w:rsid w:val="006F7B6E"/>
    <w:rsid w:val="0070076C"/>
    <w:rsid w:val="007016EF"/>
    <w:rsid w:val="007076C8"/>
    <w:rsid w:val="007115E3"/>
    <w:rsid w:val="00712B1B"/>
    <w:rsid w:val="00716F38"/>
    <w:rsid w:val="00717832"/>
    <w:rsid w:val="00721857"/>
    <w:rsid w:val="00724F23"/>
    <w:rsid w:val="007261BA"/>
    <w:rsid w:val="007321FA"/>
    <w:rsid w:val="00733185"/>
    <w:rsid w:val="00734B8C"/>
    <w:rsid w:val="00735608"/>
    <w:rsid w:val="00735D87"/>
    <w:rsid w:val="00736858"/>
    <w:rsid w:val="00737190"/>
    <w:rsid w:val="0073780A"/>
    <w:rsid w:val="00746976"/>
    <w:rsid w:val="0075007C"/>
    <w:rsid w:val="007530A1"/>
    <w:rsid w:val="0075799F"/>
    <w:rsid w:val="00761A00"/>
    <w:rsid w:val="00770185"/>
    <w:rsid w:val="00775BB4"/>
    <w:rsid w:val="0078143A"/>
    <w:rsid w:val="0078173A"/>
    <w:rsid w:val="0079488D"/>
    <w:rsid w:val="00795183"/>
    <w:rsid w:val="007A15B0"/>
    <w:rsid w:val="007A24EB"/>
    <w:rsid w:val="007B5EB4"/>
    <w:rsid w:val="007B6E4B"/>
    <w:rsid w:val="007B7BE0"/>
    <w:rsid w:val="007B7C7C"/>
    <w:rsid w:val="007C17BB"/>
    <w:rsid w:val="007C4F4B"/>
    <w:rsid w:val="007C66B4"/>
    <w:rsid w:val="007C6BDD"/>
    <w:rsid w:val="007D26D1"/>
    <w:rsid w:val="007D5ACB"/>
    <w:rsid w:val="007D61E8"/>
    <w:rsid w:val="007D7E24"/>
    <w:rsid w:val="007E1834"/>
    <w:rsid w:val="007E2727"/>
    <w:rsid w:val="007E3537"/>
    <w:rsid w:val="007E51DA"/>
    <w:rsid w:val="007E7897"/>
    <w:rsid w:val="007F4F7C"/>
    <w:rsid w:val="008002C2"/>
    <w:rsid w:val="008012F9"/>
    <w:rsid w:val="00801683"/>
    <w:rsid w:val="00801ACF"/>
    <w:rsid w:val="00803DEF"/>
    <w:rsid w:val="00806160"/>
    <w:rsid w:val="008069BA"/>
    <w:rsid w:val="008125D1"/>
    <w:rsid w:val="00814461"/>
    <w:rsid w:val="0084016A"/>
    <w:rsid w:val="00840E37"/>
    <w:rsid w:val="0084228C"/>
    <w:rsid w:val="0085079D"/>
    <w:rsid w:val="00853783"/>
    <w:rsid w:val="0085542A"/>
    <w:rsid w:val="0085774B"/>
    <w:rsid w:val="00857D04"/>
    <w:rsid w:val="008606A5"/>
    <w:rsid w:val="008619DE"/>
    <w:rsid w:val="00866C17"/>
    <w:rsid w:val="008702F4"/>
    <w:rsid w:val="008763A4"/>
    <w:rsid w:val="0087739D"/>
    <w:rsid w:val="00881790"/>
    <w:rsid w:val="008866AD"/>
    <w:rsid w:val="00886EB4"/>
    <w:rsid w:val="0088715E"/>
    <w:rsid w:val="00895E10"/>
    <w:rsid w:val="008A30EF"/>
    <w:rsid w:val="008B02C7"/>
    <w:rsid w:val="008B17E1"/>
    <w:rsid w:val="008B1FFF"/>
    <w:rsid w:val="008B4066"/>
    <w:rsid w:val="008B5495"/>
    <w:rsid w:val="008C2D74"/>
    <w:rsid w:val="008C47A7"/>
    <w:rsid w:val="008C6B37"/>
    <w:rsid w:val="008C6E92"/>
    <w:rsid w:val="008D092E"/>
    <w:rsid w:val="008D0A4E"/>
    <w:rsid w:val="008D1E41"/>
    <w:rsid w:val="008D4ADC"/>
    <w:rsid w:val="008D5249"/>
    <w:rsid w:val="008D56AA"/>
    <w:rsid w:val="008E0365"/>
    <w:rsid w:val="008E1DCD"/>
    <w:rsid w:val="008E3569"/>
    <w:rsid w:val="008E6BBF"/>
    <w:rsid w:val="008F62EF"/>
    <w:rsid w:val="00900420"/>
    <w:rsid w:val="0090247A"/>
    <w:rsid w:val="00902692"/>
    <w:rsid w:val="00903510"/>
    <w:rsid w:val="00904370"/>
    <w:rsid w:val="0090469A"/>
    <w:rsid w:val="009072DD"/>
    <w:rsid w:val="00911017"/>
    <w:rsid w:val="009116FD"/>
    <w:rsid w:val="009203A2"/>
    <w:rsid w:val="00927104"/>
    <w:rsid w:val="00927110"/>
    <w:rsid w:val="00932802"/>
    <w:rsid w:val="00935C82"/>
    <w:rsid w:val="0094286C"/>
    <w:rsid w:val="009518B4"/>
    <w:rsid w:val="009539D9"/>
    <w:rsid w:val="009552D3"/>
    <w:rsid w:val="00955ED0"/>
    <w:rsid w:val="00962983"/>
    <w:rsid w:val="009650B8"/>
    <w:rsid w:val="00965C57"/>
    <w:rsid w:val="00966DB1"/>
    <w:rsid w:val="0096701B"/>
    <w:rsid w:val="00974DFF"/>
    <w:rsid w:val="00981A94"/>
    <w:rsid w:val="00985AB6"/>
    <w:rsid w:val="00987A49"/>
    <w:rsid w:val="00991E83"/>
    <w:rsid w:val="0099716A"/>
    <w:rsid w:val="009A6B42"/>
    <w:rsid w:val="009A7950"/>
    <w:rsid w:val="009B0B9A"/>
    <w:rsid w:val="009C2C95"/>
    <w:rsid w:val="009C5255"/>
    <w:rsid w:val="009C7433"/>
    <w:rsid w:val="009C7455"/>
    <w:rsid w:val="009C7DAF"/>
    <w:rsid w:val="009D186D"/>
    <w:rsid w:val="009E1408"/>
    <w:rsid w:val="009E1EB9"/>
    <w:rsid w:val="009E3015"/>
    <w:rsid w:val="009E5BE2"/>
    <w:rsid w:val="009E6162"/>
    <w:rsid w:val="009F0F74"/>
    <w:rsid w:val="009F2F9C"/>
    <w:rsid w:val="00A01E61"/>
    <w:rsid w:val="00A039AD"/>
    <w:rsid w:val="00A058C0"/>
    <w:rsid w:val="00A07C72"/>
    <w:rsid w:val="00A106EA"/>
    <w:rsid w:val="00A119EE"/>
    <w:rsid w:val="00A13C17"/>
    <w:rsid w:val="00A13F14"/>
    <w:rsid w:val="00A15BB0"/>
    <w:rsid w:val="00A251BB"/>
    <w:rsid w:val="00A303CD"/>
    <w:rsid w:val="00A31BF2"/>
    <w:rsid w:val="00A418B5"/>
    <w:rsid w:val="00A4264B"/>
    <w:rsid w:val="00A434A1"/>
    <w:rsid w:val="00A43EF4"/>
    <w:rsid w:val="00A627C3"/>
    <w:rsid w:val="00A62ACE"/>
    <w:rsid w:val="00A64787"/>
    <w:rsid w:val="00A66331"/>
    <w:rsid w:val="00A711E2"/>
    <w:rsid w:val="00A729B4"/>
    <w:rsid w:val="00A75791"/>
    <w:rsid w:val="00A84357"/>
    <w:rsid w:val="00A8692E"/>
    <w:rsid w:val="00A9090E"/>
    <w:rsid w:val="00A96A43"/>
    <w:rsid w:val="00A97494"/>
    <w:rsid w:val="00A97E4E"/>
    <w:rsid w:val="00AA320D"/>
    <w:rsid w:val="00AA3AF7"/>
    <w:rsid w:val="00AA667D"/>
    <w:rsid w:val="00AB4450"/>
    <w:rsid w:val="00AC11E0"/>
    <w:rsid w:val="00AC168F"/>
    <w:rsid w:val="00AC2653"/>
    <w:rsid w:val="00AD5485"/>
    <w:rsid w:val="00AD66AD"/>
    <w:rsid w:val="00AD7928"/>
    <w:rsid w:val="00AE1E43"/>
    <w:rsid w:val="00AE28B8"/>
    <w:rsid w:val="00AE543E"/>
    <w:rsid w:val="00AE74EA"/>
    <w:rsid w:val="00B01183"/>
    <w:rsid w:val="00B01554"/>
    <w:rsid w:val="00B05F38"/>
    <w:rsid w:val="00B120B8"/>
    <w:rsid w:val="00B12BB5"/>
    <w:rsid w:val="00B150D3"/>
    <w:rsid w:val="00B2478C"/>
    <w:rsid w:val="00B24A4A"/>
    <w:rsid w:val="00B33173"/>
    <w:rsid w:val="00B409A2"/>
    <w:rsid w:val="00B41AAD"/>
    <w:rsid w:val="00B41D8D"/>
    <w:rsid w:val="00B42FA6"/>
    <w:rsid w:val="00B478A6"/>
    <w:rsid w:val="00B64154"/>
    <w:rsid w:val="00B73F08"/>
    <w:rsid w:val="00B847AE"/>
    <w:rsid w:val="00B8751D"/>
    <w:rsid w:val="00B9039A"/>
    <w:rsid w:val="00B912F5"/>
    <w:rsid w:val="00B973D4"/>
    <w:rsid w:val="00BA2385"/>
    <w:rsid w:val="00BA5A65"/>
    <w:rsid w:val="00BB6011"/>
    <w:rsid w:val="00BB741E"/>
    <w:rsid w:val="00BC091F"/>
    <w:rsid w:val="00BC1AF3"/>
    <w:rsid w:val="00BC2A4B"/>
    <w:rsid w:val="00BC3E36"/>
    <w:rsid w:val="00BC6139"/>
    <w:rsid w:val="00BC6894"/>
    <w:rsid w:val="00BD2B5F"/>
    <w:rsid w:val="00BD2F7D"/>
    <w:rsid w:val="00BE2033"/>
    <w:rsid w:val="00BE4A3F"/>
    <w:rsid w:val="00BE5C32"/>
    <w:rsid w:val="00BE63FE"/>
    <w:rsid w:val="00BF0AFD"/>
    <w:rsid w:val="00BF39C9"/>
    <w:rsid w:val="00BF5060"/>
    <w:rsid w:val="00BF55D2"/>
    <w:rsid w:val="00BF6064"/>
    <w:rsid w:val="00BF73BB"/>
    <w:rsid w:val="00C006FA"/>
    <w:rsid w:val="00C016BB"/>
    <w:rsid w:val="00C051B5"/>
    <w:rsid w:val="00C05880"/>
    <w:rsid w:val="00C06D84"/>
    <w:rsid w:val="00C10E06"/>
    <w:rsid w:val="00C1152D"/>
    <w:rsid w:val="00C11844"/>
    <w:rsid w:val="00C14CE8"/>
    <w:rsid w:val="00C15C48"/>
    <w:rsid w:val="00C227D2"/>
    <w:rsid w:val="00C22BF9"/>
    <w:rsid w:val="00C25F5E"/>
    <w:rsid w:val="00C32192"/>
    <w:rsid w:val="00C32877"/>
    <w:rsid w:val="00C358C9"/>
    <w:rsid w:val="00C40499"/>
    <w:rsid w:val="00C4430D"/>
    <w:rsid w:val="00C45823"/>
    <w:rsid w:val="00C4766F"/>
    <w:rsid w:val="00C53726"/>
    <w:rsid w:val="00C54468"/>
    <w:rsid w:val="00C546E7"/>
    <w:rsid w:val="00C54B5A"/>
    <w:rsid w:val="00C566A3"/>
    <w:rsid w:val="00C6065E"/>
    <w:rsid w:val="00C629C4"/>
    <w:rsid w:val="00C6318A"/>
    <w:rsid w:val="00C64B11"/>
    <w:rsid w:val="00C65442"/>
    <w:rsid w:val="00C65941"/>
    <w:rsid w:val="00C70394"/>
    <w:rsid w:val="00C708FF"/>
    <w:rsid w:val="00C719B3"/>
    <w:rsid w:val="00C73052"/>
    <w:rsid w:val="00C739FD"/>
    <w:rsid w:val="00C76473"/>
    <w:rsid w:val="00C801F0"/>
    <w:rsid w:val="00C80864"/>
    <w:rsid w:val="00C809FB"/>
    <w:rsid w:val="00C80CC6"/>
    <w:rsid w:val="00C83798"/>
    <w:rsid w:val="00C83E91"/>
    <w:rsid w:val="00C847D3"/>
    <w:rsid w:val="00C86642"/>
    <w:rsid w:val="00C87BB6"/>
    <w:rsid w:val="00C91A71"/>
    <w:rsid w:val="00CA376C"/>
    <w:rsid w:val="00CA4020"/>
    <w:rsid w:val="00CA51B3"/>
    <w:rsid w:val="00CA5325"/>
    <w:rsid w:val="00CA62AF"/>
    <w:rsid w:val="00CB3BAF"/>
    <w:rsid w:val="00CB70CC"/>
    <w:rsid w:val="00CC07BA"/>
    <w:rsid w:val="00CC096E"/>
    <w:rsid w:val="00CC1CFC"/>
    <w:rsid w:val="00CC26D3"/>
    <w:rsid w:val="00CC4516"/>
    <w:rsid w:val="00CC4C2F"/>
    <w:rsid w:val="00CD0EB0"/>
    <w:rsid w:val="00CD3DC4"/>
    <w:rsid w:val="00CD45E9"/>
    <w:rsid w:val="00CD6FF5"/>
    <w:rsid w:val="00CD7A5E"/>
    <w:rsid w:val="00CE0C42"/>
    <w:rsid w:val="00CE1460"/>
    <w:rsid w:val="00CE2674"/>
    <w:rsid w:val="00CE5B2D"/>
    <w:rsid w:val="00CF5935"/>
    <w:rsid w:val="00D00A2C"/>
    <w:rsid w:val="00D03F4C"/>
    <w:rsid w:val="00D0470D"/>
    <w:rsid w:val="00D06D07"/>
    <w:rsid w:val="00D07611"/>
    <w:rsid w:val="00D128D4"/>
    <w:rsid w:val="00D20221"/>
    <w:rsid w:val="00D3481F"/>
    <w:rsid w:val="00D40F51"/>
    <w:rsid w:val="00D51577"/>
    <w:rsid w:val="00D527F9"/>
    <w:rsid w:val="00D52D6A"/>
    <w:rsid w:val="00D5488B"/>
    <w:rsid w:val="00D566C8"/>
    <w:rsid w:val="00D56715"/>
    <w:rsid w:val="00D57400"/>
    <w:rsid w:val="00D60678"/>
    <w:rsid w:val="00D6268B"/>
    <w:rsid w:val="00D66E58"/>
    <w:rsid w:val="00D71987"/>
    <w:rsid w:val="00D800C1"/>
    <w:rsid w:val="00D81216"/>
    <w:rsid w:val="00D8284C"/>
    <w:rsid w:val="00D96173"/>
    <w:rsid w:val="00D962FF"/>
    <w:rsid w:val="00D96C9D"/>
    <w:rsid w:val="00D9712A"/>
    <w:rsid w:val="00DA19B5"/>
    <w:rsid w:val="00DA1E7A"/>
    <w:rsid w:val="00DA28FA"/>
    <w:rsid w:val="00DA65FE"/>
    <w:rsid w:val="00DC3D67"/>
    <w:rsid w:val="00DC65BE"/>
    <w:rsid w:val="00DC6E49"/>
    <w:rsid w:val="00DD1644"/>
    <w:rsid w:val="00DD3275"/>
    <w:rsid w:val="00DD3D8D"/>
    <w:rsid w:val="00DD3FD4"/>
    <w:rsid w:val="00DE050B"/>
    <w:rsid w:val="00DE229F"/>
    <w:rsid w:val="00DE382C"/>
    <w:rsid w:val="00DE5ED9"/>
    <w:rsid w:val="00DE7D20"/>
    <w:rsid w:val="00DF3D91"/>
    <w:rsid w:val="00DF560D"/>
    <w:rsid w:val="00DF7707"/>
    <w:rsid w:val="00E039DE"/>
    <w:rsid w:val="00E0412C"/>
    <w:rsid w:val="00E201D3"/>
    <w:rsid w:val="00E217DB"/>
    <w:rsid w:val="00E252E2"/>
    <w:rsid w:val="00E26C9C"/>
    <w:rsid w:val="00E31DFD"/>
    <w:rsid w:val="00E33FA7"/>
    <w:rsid w:val="00E350CC"/>
    <w:rsid w:val="00E40AC3"/>
    <w:rsid w:val="00E43B40"/>
    <w:rsid w:val="00E43C23"/>
    <w:rsid w:val="00E43CDD"/>
    <w:rsid w:val="00E5185A"/>
    <w:rsid w:val="00E60DD9"/>
    <w:rsid w:val="00E61015"/>
    <w:rsid w:val="00E614CD"/>
    <w:rsid w:val="00E66268"/>
    <w:rsid w:val="00E67291"/>
    <w:rsid w:val="00E71A8B"/>
    <w:rsid w:val="00E72FFC"/>
    <w:rsid w:val="00E748DC"/>
    <w:rsid w:val="00E770F6"/>
    <w:rsid w:val="00E81BB0"/>
    <w:rsid w:val="00E83F87"/>
    <w:rsid w:val="00E84898"/>
    <w:rsid w:val="00E84D29"/>
    <w:rsid w:val="00E918FF"/>
    <w:rsid w:val="00E9389A"/>
    <w:rsid w:val="00E93D01"/>
    <w:rsid w:val="00E96187"/>
    <w:rsid w:val="00EA2BF9"/>
    <w:rsid w:val="00EA3C35"/>
    <w:rsid w:val="00EA43DC"/>
    <w:rsid w:val="00EB21E7"/>
    <w:rsid w:val="00EB7AD5"/>
    <w:rsid w:val="00EC0217"/>
    <w:rsid w:val="00EC0ADF"/>
    <w:rsid w:val="00EC0EC4"/>
    <w:rsid w:val="00EC1B96"/>
    <w:rsid w:val="00EC2A5C"/>
    <w:rsid w:val="00EC5F55"/>
    <w:rsid w:val="00ED3975"/>
    <w:rsid w:val="00ED4874"/>
    <w:rsid w:val="00ED4C23"/>
    <w:rsid w:val="00EE3688"/>
    <w:rsid w:val="00EE3D3F"/>
    <w:rsid w:val="00EE5F2D"/>
    <w:rsid w:val="00EE67B2"/>
    <w:rsid w:val="00EF58AB"/>
    <w:rsid w:val="00F038D5"/>
    <w:rsid w:val="00F03A05"/>
    <w:rsid w:val="00F15389"/>
    <w:rsid w:val="00F16931"/>
    <w:rsid w:val="00F17357"/>
    <w:rsid w:val="00F17EFC"/>
    <w:rsid w:val="00F20308"/>
    <w:rsid w:val="00F22680"/>
    <w:rsid w:val="00F2351C"/>
    <w:rsid w:val="00F2411A"/>
    <w:rsid w:val="00F24B47"/>
    <w:rsid w:val="00F31C35"/>
    <w:rsid w:val="00F325E8"/>
    <w:rsid w:val="00F32D4C"/>
    <w:rsid w:val="00F34C11"/>
    <w:rsid w:val="00F40D23"/>
    <w:rsid w:val="00F41C6B"/>
    <w:rsid w:val="00F45D86"/>
    <w:rsid w:val="00F464F1"/>
    <w:rsid w:val="00F52694"/>
    <w:rsid w:val="00F526B8"/>
    <w:rsid w:val="00F52E1D"/>
    <w:rsid w:val="00F55DCD"/>
    <w:rsid w:val="00F566E0"/>
    <w:rsid w:val="00F57BF3"/>
    <w:rsid w:val="00F66B8D"/>
    <w:rsid w:val="00F70539"/>
    <w:rsid w:val="00F7077C"/>
    <w:rsid w:val="00F70E51"/>
    <w:rsid w:val="00F73641"/>
    <w:rsid w:val="00F75B2F"/>
    <w:rsid w:val="00F7778C"/>
    <w:rsid w:val="00F80B4E"/>
    <w:rsid w:val="00F8118C"/>
    <w:rsid w:val="00F85B4D"/>
    <w:rsid w:val="00F86CEF"/>
    <w:rsid w:val="00F91954"/>
    <w:rsid w:val="00F91DF6"/>
    <w:rsid w:val="00F91FB0"/>
    <w:rsid w:val="00F932CD"/>
    <w:rsid w:val="00F94D1F"/>
    <w:rsid w:val="00FA055F"/>
    <w:rsid w:val="00FA23AB"/>
    <w:rsid w:val="00FA2430"/>
    <w:rsid w:val="00FA41A6"/>
    <w:rsid w:val="00FB0939"/>
    <w:rsid w:val="00FB0C79"/>
    <w:rsid w:val="00FB35A4"/>
    <w:rsid w:val="00FB3CC2"/>
    <w:rsid w:val="00FC4DD0"/>
    <w:rsid w:val="00FC57F9"/>
    <w:rsid w:val="00FC6FD6"/>
    <w:rsid w:val="00FD4357"/>
    <w:rsid w:val="00FD533B"/>
    <w:rsid w:val="00FE1A1C"/>
    <w:rsid w:val="00FE405D"/>
    <w:rsid w:val="00FF1307"/>
    <w:rsid w:val="00FF2C78"/>
    <w:rsid w:val="00FF4793"/>
    <w:rsid w:val="00FF7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D603"/>
  <w15:chartTrackingRefBased/>
  <w15:docId w15:val="{B18A91D6-08AB-4E00-83D8-1E25C00A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2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518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5185A"/>
    <w:rPr>
      <w:b/>
      <w:bCs/>
    </w:rPr>
  </w:style>
  <w:style w:type="paragraph" w:styleId="Tekstprzypisukocowego">
    <w:name w:val="endnote text"/>
    <w:basedOn w:val="Normalny"/>
    <w:link w:val="TekstprzypisukocowegoZnak"/>
    <w:uiPriority w:val="99"/>
    <w:semiHidden/>
    <w:unhideWhenUsed/>
    <w:rsid w:val="00E518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185A"/>
    <w:rPr>
      <w:sz w:val="20"/>
      <w:szCs w:val="20"/>
    </w:rPr>
  </w:style>
  <w:style w:type="character" w:styleId="Odwoanieprzypisukocowego">
    <w:name w:val="endnote reference"/>
    <w:basedOn w:val="Domylnaczcionkaakapitu"/>
    <w:uiPriority w:val="99"/>
    <w:semiHidden/>
    <w:unhideWhenUsed/>
    <w:rsid w:val="00E5185A"/>
    <w:rPr>
      <w:vertAlign w:val="superscript"/>
    </w:rPr>
  </w:style>
  <w:style w:type="character" w:customStyle="1" w:styleId="Nagwek1Znak">
    <w:name w:val="Nagłówek 1 Znak"/>
    <w:basedOn w:val="Domylnaczcionkaakapitu"/>
    <w:link w:val="Nagwek1"/>
    <w:uiPriority w:val="9"/>
    <w:rsid w:val="0018288C"/>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C1CFC"/>
    <w:pPr>
      <w:ind w:left="720"/>
      <w:contextualSpacing/>
    </w:pPr>
  </w:style>
  <w:style w:type="paragraph" w:styleId="Tekstdymka">
    <w:name w:val="Balloon Text"/>
    <w:basedOn w:val="Normalny"/>
    <w:link w:val="TekstdymkaZnak"/>
    <w:uiPriority w:val="99"/>
    <w:semiHidden/>
    <w:unhideWhenUsed/>
    <w:rsid w:val="00F94D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D1F"/>
    <w:rPr>
      <w:rFonts w:ascii="Segoe UI" w:hAnsi="Segoe UI" w:cs="Segoe UI"/>
      <w:sz w:val="18"/>
      <w:szCs w:val="18"/>
    </w:rPr>
  </w:style>
  <w:style w:type="character" w:styleId="Hipercze">
    <w:name w:val="Hyperlink"/>
    <w:basedOn w:val="Domylnaczcionkaakapitu"/>
    <w:uiPriority w:val="99"/>
    <w:unhideWhenUsed/>
    <w:rsid w:val="009E1408"/>
    <w:rPr>
      <w:color w:val="0563C1" w:themeColor="hyperlink"/>
      <w:u w:val="single"/>
    </w:rPr>
  </w:style>
  <w:style w:type="character" w:styleId="Nierozpoznanawzmianka">
    <w:name w:val="Unresolved Mention"/>
    <w:basedOn w:val="Domylnaczcionkaakapitu"/>
    <w:uiPriority w:val="99"/>
    <w:semiHidden/>
    <w:unhideWhenUsed/>
    <w:rsid w:val="009E1408"/>
    <w:rPr>
      <w:color w:val="605E5C"/>
      <w:shd w:val="clear" w:color="auto" w:fill="E1DFDD"/>
    </w:rPr>
  </w:style>
  <w:style w:type="character" w:styleId="Odwoaniedokomentarza">
    <w:name w:val="annotation reference"/>
    <w:basedOn w:val="Domylnaczcionkaakapitu"/>
    <w:uiPriority w:val="99"/>
    <w:semiHidden/>
    <w:unhideWhenUsed/>
    <w:rsid w:val="00C6318A"/>
    <w:rPr>
      <w:sz w:val="16"/>
      <w:szCs w:val="16"/>
    </w:rPr>
  </w:style>
  <w:style w:type="paragraph" w:styleId="Tekstkomentarza">
    <w:name w:val="annotation text"/>
    <w:basedOn w:val="Normalny"/>
    <w:link w:val="TekstkomentarzaZnak"/>
    <w:uiPriority w:val="99"/>
    <w:semiHidden/>
    <w:unhideWhenUsed/>
    <w:rsid w:val="00C631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18A"/>
    <w:rPr>
      <w:sz w:val="20"/>
      <w:szCs w:val="20"/>
    </w:rPr>
  </w:style>
  <w:style w:type="paragraph" w:styleId="Tematkomentarza">
    <w:name w:val="annotation subject"/>
    <w:basedOn w:val="Tekstkomentarza"/>
    <w:next w:val="Tekstkomentarza"/>
    <w:link w:val="TematkomentarzaZnak"/>
    <w:uiPriority w:val="99"/>
    <w:semiHidden/>
    <w:unhideWhenUsed/>
    <w:rsid w:val="00C6318A"/>
    <w:rPr>
      <w:b/>
      <w:bCs/>
    </w:rPr>
  </w:style>
  <w:style w:type="character" w:customStyle="1" w:styleId="TematkomentarzaZnak">
    <w:name w:val="Temat komentarza Znak"/>
    <w:basedOn w:val="TekstkomentarzaZnak"/>
    <w:link w:val="Tematkomentarza"/>
    <w:uiPriority w:val="99"/>
    <w:semiHidden/>
    <w:rsid w:val="00C6318A"/>
    <w:rPr>
      <w:b/>
      <w:bCs/>
      <w:sz w:val="20"/>
      <w:szCs w:val="20"/>
    </w:rPr>
  </w:style>
  <w:style w:type="paragraph" w:styleId="Tekstprzypisudolnego">
    <w:name w:val="footnote text"/>
    <w:basedOn w:val="Normalny"/>
    <w:link w:val="TekstprzypisudolnegoZnak"/>
    <w:uiPriority w:val="99"/>
    <w:semiHidden/>
    <w:unhideWhenUsed/>
    <w:rsid w:val="00C631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318A"/>
    <w:rPr>
      <w:sz w:val="20"/>
      <w:szCs w:val="20"/>
    </w:rPr>
  </w:style>
  <w:style w:type="character" w:styleId="Odwoanieprzypisudolnego">
    <w:name w:val="footnote reference"/>
    <w:basedOn w:val="Domylnaczcionkaakapitu"/>
    <w:uiPriority w:val="99"/>
    <w:semiHidden/>
    <w:unhideWhenUsed/>
    <w:rsid w:val="00C6318A"/>
    <w:rPr>
      <w:vertAlign w:val="superscript"/>
    </w:rPr>
  </w:style>
  <w:style w:type="character" w:styleId="UyteHipercze">
    <w:name w:val="FollowedHyperlink"/>
    <w:basedOn w:val="Domylnaczcionkaakapitu"/>
    <w:uiPriority w:val="99"/>
    <w:semiHidden/>
    <w:unhideWhenUsed/>
    <w:rsid w:val="00942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28755">
      <w:bodyDiv w:val="1"/>
      <w:marLeft w:val="0"/>
      <w:marRight w:val="0"/>
      <w:marTop w:val="0"/>
      <w:marBottom w:val="0"/>
      <w:divBdr>
        <w:top w:val="none" w:sz="0" w:space="0" w:color="auto"/>
        <w:left w:val="none" w:sz="0" w:space="0" w:color="auto"/>
        <w:bottom w:val="none" w:sz="0" w:space="0" w:color="auto"/>
        <w:right w:val="none" w:sz="0" w:space="0" w:color="auto"/>
      </w:divBdr>
    </w:div>
    <w:div w:id="259222122">
      <w:bodyDiv w:val="1"/>
      <w:marLeft w:val="0"/>
      <w:marRight w:val="0"/>
      <w:marTop w:val="0"/>
      <w:marBottom w:val="0"/>
      <w:divBdr>
        <w:top w:val="none" w:sz="0" w:space="0" w:color="auto"/>
        <w:left w:val="none" w:sz="0" w:space="0" w:color="auto"/>
        <w:bottom w:val="none" w:sz="0" w:space="0" w:color="auto"/>
        <w:right w:val="none" w:sz="0" w:space="0" w:color="auto"/>
      </w:divBdr>
    </w:div>
    <w:div w:id="979074557">
      <w:bodyDiv w:val="1"/>
      <w:marLeft w:val="0"/>
      <w:marRight w:val="0"/>
      <w:marTop w:val="0"/>
      <w:marBottom w:val="0"/>
      <w:divBdr>
        <w:top w:val="none" w:sz="0" w:space="0" w:color="auto"/>
        <w:left w:val="none" w:sz="0" w:space="0" w:color="auto"/>
        <w:bottom w:val="none" w:sz="0" w:space="0" w:color="auto"/>
        <w:right w:val="none" w:sz="0" w:space="0" w:color="auto"/>
      </w:divBdr>
    </w:div>
    <w:div w:id="1368678215">
      <w:bodyDiv w:val="1"/>
      <w:marLeft w:val="0"/>
      <w:marRight w:val="0"/>
      <w:marTop w:val="0"/>
      <w:marBottom w:val="0"/>
      <w:divBdr>
        <w:top w:val="none" w:sz="0" w:space="0" w:color="auto"/>
        <w:left w:val="none" w:sz="0" w:space="0" w:color="auto"/>
        <w:bottom w:val="none" w:sz="0" w:space="0" w:color="auto"/>
        <w:right w:val="none" w:sz="0" w:space="0" w:color="auto"/>
      </w:divBdr>
    </w:div>
    <w:div w:id="18652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y.geoportal.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686B-79F1-44CD-80B2-A0F58A5F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911</Words>
  <Characters>5471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Banaszek</dc:creator>
  <cp:keywords/>
  <dc:description/>
  <cp:lastModifiedBy>Tomasz Banaszek</cp:lastModifiedBy>
  <cp:revision>12</cp:revision>
  <cp:lastPrinted>2019-12-09T07:04:00Z</cp:lastPrinted>
  <dcterms:created xsi:type="dcterms:W3CDTF">2019-12-09T07:49:00Z</dcterms:created>
  <dcterms:modified xsi:type="dcterms:W3CDTF">2019-12-10T12:07:00Z</dcterms:modified>
</cp:coreProperties>
</file>