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026" w14:textId="77777777" w:rsidR="00E233E7" w:rsidRDefault="00E233E7" w:rsidP="00E233E7">
      <w:pPr>
        <w:pStyle w:val="Tytu"/>
        <w:spacing w:line="360" w:lineRule="auto"/>
        <w:rPr>
          <w:rFonts w:ascii="Arial" w:hAnsi="Arial" w:cs="Arial"/>
          <w:szCs w:val="32"/>
          <w:u w:val="none"/>
        </w:rPr>
      </w:pPr>
    </w:p>
    <w:p w14:paraId="5BA80921" w14:textId="193B0E07" w:rsidR="00E233E7" w:rsidRPr="00845517" w:rsidRDefault="00E233E7" w:rsidP="00E233E7">
      <w:pPr>
        <w:pStyle w:val="Tytu"/>
        <w:spacing w:line="360" w:lineRule="auto"/>
        <w:rPr>
          <w:rFonts w:ascii="Arial" w:hAnsi="Arial" w:cs="Arial"/>
          <w:szCs w:val="32"/>
          <w:u w:val="none"/>
        </w:rPr>
      </w:pPr>
      <w:r w:rsidRPr="00845517">
        <w:rPr>
          <w:rFonts w:ascii="Arial" w:hAnsi="Arial" w:cs="Arial"/>
          <w:szCs w:val="32"/>
          <w:u w:val="none"/>
        </w:rPr>
        <w:t xml:space="preserve">Cennik </w:t>
      </w:r>
      <w:r w:rsidRPr="00845517">
        <w:rPr>
          <w:rFonts w:ascii="Arial" w:hAnsi="Arial" w:cs="Arial"/>
          <w:szCs w:val="32"/>
          <w:u w:val="none"/>
        </w:rPr>
        <w:br/>
        <w:t xml:space="preserve">Dożynki </w:t>
      </w:r>
      <w:r>
        <w:rPr>
          <w:rFonts w:ascii="Arial" w:hAnsi="Arial" w:cs="Arial"/>
          <w:szCs w:val="32"/>
          <w:u w:val="none"/>
        </w:rPr>
        <w:t xml:space="preserve">Wojewódzkie </w:t>
      </w:r>
      <w:r w:rsidRPr="00845517">
        <w:rPr>
          <w:rFonts w:ascii="Arial" w:hAnsi="Arial" w:cs="Arial"/>
          <w:szCs w:val="32"/>
          <w:u w:val="none"/>
        </w:rPr>
        <w:t>20</w:t>
      </w:r>
      <w:r>
        <w:rPr>
          <w:rFonts w:ascii="Arial" w:hAnsi="Arial" w:cs="Arial"/>
          <w:szCs w:val="32"/>
          <w:u w:val="none"/>
        </w:rPr>
        <w:t>23 w Radawcu</w:t>
      </w:r>
      <w:r w:rsidRPr="00845517">
        <w:rPr>
          <w:rFonts w:ascii="Arial" w:hAnsi="Arial" w:cs="Arial"/>
          <w:szCs w:val="32"/>
          <w:u w:val="none"/>
        </w:rPr>
        <w:br/>
      </w:r>
      <w:r>
        <w:rPr>
          <w:rFonts w:ascii="Arial" w:hAnsi="Arial" w:cs="Arial"/>
          <w:szCs w:val="32"/>
          <w:u w:val="none"/>
        </w:rPr>
        <w:t xml:space="preserve">27 sierpnia </w:t>
      </w:r>
      <w:r w:rsidRPr="00845517">
        <w:rPr>
          <w:rFonts w:ascii="Arial" w:hAnsi="Arial" w:cs="Arial"/>
          <w:szCs w:val="32"/>
          <w:u w:val="none"/>
        </w:rPr>
        <w:t>20</w:t>
      </w:r>
      <w:r>
        <w:rPr>
          <w:rFonts w:ascii="Arial" w:hAnsi="Arial" w:cs="Arial"/>
          <w:szCs w:val="32"/>
          <w:u w:val="none"/>
        </w:rPr>
        <w:t>23</w:t>
      </w:r>
      <w:r w:rsidRPr="00845517">
        <w:rPr>
          <w:rFonts w:ascii="Arial" w:hAnsi="Arial" w:cs="Arial"/>
          <w:szCs w:val="32"/>
          <w:u w:val="none"/>
        </w:rPr>
        <w:t xml:space="preserve"> r.</w:t>
      </w:r>
    </w:p>
    <w:p w14:paraId="58732355" w14:textId="77777777" w:rsidR="00E233E7" w:rsidRPr="00845517" w:rsidRDefault="00E233E7" w:rsidP="00E233E7">
      <w:pPr>
        <w:pStyle w:val="Tytu"/>
        <w:rPr>
          <w:rFonts w:ascii="Arial" w:hAnsi="Arial" w:cs="Arial"/>
          <w:szCs w:val="32"/>
          <w:u w:val="none"/>
        </w:rPr>
      </w:pPr>
    </w:p>
    <w:p w14:paraId="541F66BE" w14:textId="77777777" w:rsidR="00E233E7" w:rsidRPr="00845517" w:rsidRDefault="00E233E7" w:rsidP="00E233E7">
      <w:pPr>
        <w:pStyle w:val="Tytu"/>
        <w:rPr>
          <w:rFonts w:ascii="Arial" w:hAnsi="Arial" w:cs="Arial"/>
          <w:sz w:val="24"/>
          <w:szCs w:val="24"/>
          <w:u w:val="none"/>
        </w:rPr>
      </w:pPr>
    </w:p>
    <w:tbl>
      <w:tblPr>
        <w:tblpPr w:leftFromText="141" w:rightFromText="141" w:vertAnchor="text" w:horzAnchor="margin" w:tblpY="16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E233E7" w:rsidRPr="00845517" w14:paraId="6BBA23EA" w14:textId="77777777" w:rsidTr="00770E9F">
        <w:trPr>
          <w:trHeight w:val="567"/>
        </w:trPr>
        <w:tc>
          <w:tcPr>
            <w:tcW w:w="5670" w:type="dxa"/>
            <w:shd w:val="clear" w:color="auto" w:fill="D9D9D9"/>
            <w:vAlign w:val="center"/>
          </w:tcPr>
          <w:p w14:paraId="53B57252" w14:textId="77777777" w:rsidR="00E233E7" w:rsidRPr="00845517" w:rsidRDefault="00E233E7" w:rsidP="00770E9F">
            <w:pPr>
              <w:spacing w:beforeLines="60" w:before="144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WYSTAWA ROLNICZA, </w:t>
            </w:r>
            <w:r w:rsidRPr="00845517">
              <w:rPr>
                <w:rFonts w:ascii="Arial" w:hAnsi="Arial" w:cs="Arial"/>
                <w:b/>
              </w:rPr>
              <w:t>PREZENTACJA GOSPODARCZA FIRM*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2EF91D2" w14:textId="77777777" w:rsidR="00E233E7" w:rsidRPr="00845517" w:rsidRDefault="00E233E7" w:rsidP="00770E9F">
            <w:pPr>
              <w:spacing w:beforeLines="60" w:before="144" w:after="60"/>
              <w:jc w:val="center"/>
              <w:rPr>
                <w:rFonts w:ascii="Arial" w:hAnsi="Arial" w:cs="Arial"/>
                <w:b/>
              </w:rPr>
            </w:pPr>
            <w:r w:rsidRPr="00845517">
              <w:rPr>
                <w:rFonts w:ascii="Arial" w:hAnsi="Arial" w:cs="Arial"/>
                <w:b/>
              </w:rPr>
              <w:t>Cena netto / brutto</w:t>
            </w:r>
          </w:p>
        </w:tc>
      </w:tr>
      <w:tr w:rsidR="00E233E7" w:rsidRPr="00845517" w14:paraId="44418674" w14:textId="77777777" w:rsidTr="00770E9F">
        <w:trPr>
          <w:trHeight w:val="567"/>
        </w:trPr>
        <w:tc>
          <w:tcPr>
            <w:tcW w:w="5670" w:type="dxa"/>
            <w:vAlign w:val="center"/>
          </w:tcPr>
          <w:p w14:paraId="5F00C74F" w14:textId="77777777" w:rsidR="00E233E7" w:rsidRPr="00845517" w:rsidRDefault="00E233E7" w:rsidP="00770E9F">
            <w:pPr>
              <w:spacing w:beforeLines="60" w:before="144" w:after="60"/>
              <w:rPr>
                <w:rFonts w:ascii="Arial" w:hAnsi="Arial" w:cs="Arial"/>
              </w:rPr>
            </w:pPr>
            <w:r w:rsidRPr="00845517">
              <w:rPr>
                <w:rFonts w:ascii="Arial" w:hAnsi="Arial" w:cs="Arial"/>
              </w:rPr>
              <w:t xml:space="preserve">Stoisko 5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45517">
                <w:rPr>
                  <w:rFonts w:ascii="Arial" w:hAnsi="Arial" w:cs="Arial"/>
                </w:rPr>
                <w:t>5 m</w:t>
              </w:r>
            </w:smartTag>
          </w:p>
        </w:tc>
        <w:tc>
          <w:tcPr>
            <w:tcW w:w="3402" w:type="dxa"/>
            <w:vAlign w:val="center"/>
          </w:tcPr>
          <w:p w14:paraId="3BEB12EB" w14:textId="434A4069" w:rsidR="00E233E7" w:rsidRPr="00845517" w:rsidRDefault="00E233E7" w:rsidP="00770E9F">
            <w:pPr>
              <w:spacing w:beforeLines="60" w:before="144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  <w:r w:rsidRPr="00845517">
              <w:rPr>
                <w:rFonts w:ascii="Arial" w:hAnsi="Arial" w:cs="Arial"/>
              </w:rPr>
              <w:t xml:space="preserve"> zł / </w:t>
            </w:r>
            <w:r>
              <w:rPr>
                <w:rFonts w:ascii="Arial" w:hAnsi="Arial" w:cs="Arial"/>
              </w:rPr>
              <w:t>615,00</w:t>
            </w:r>
            <w:r w:rsidRPr="00845517">
              <w:rPr>
                <w:rFonts w:ascii="Arial" w:hAnsi="Arial" w:cs="Arial"/>
              </w:rPr>
              <w:t xml:space="preserve"> zł</w:t>
            </w:r>
          </w:p>
        </w:tc>
      </w:tr>
      <w:tr w:rsidR="00E233E7" w:rsidRPr="00845517" w14:paraId="50A6AB7D" w14:textId="77777777" w:rsidTr="00770E9F">
        <w:trPr>
          <w:trHeight w:val="567"/>
        </w:trPr>
        <w:tc>
          <w:tcPr>
            <w:tcW w:w="5670" w:type="dxa"/>
            <w:vAlign w:val="center"/>
          </w:tcPr>
          <w:p w14:paraId="20CFFC1D" w14:textId="77777777" w:rsidR="00E233E7" w:rsidRPr="00845517" w:rsidRDefault="00E233E7" w:rsidP="00770E9F">
            <w:pPr>
              <w:spacing w:beforeLines="60" w:before="144" w:after="60"/>
              <w:rPr>
                <w:rFonts w:ascii="Arial" w:hAnsi="Arial" w:cs="Arial"/>
              </w:rPr>
            </w:pPr>
            <w:r w:rsidRPr="00845517">
              <w:rPr>
                <w:rFonts w:ascii="Arial" w:hAnsi="Arial" w:cs="Arial"/>
              </w:rPr>
              <w:t xml:space="preserve">Stoisko 5 x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845517">
                <w:rPr>
                  <w:rFonts w:ascii="Arial" w:hAnsi="Arial" w:cs="Arial"/>
                </w:rPr>
                <w:t>10 m</w:t>
              </w:r>
            </w:smartTag>
          </w:p>
        </w:tc>
        <w:tc>
          <w:tcPr>
            <w:tcW w:w="3402" w:type="dxa"/>
            <w:vAlign w:val="center"/>
          </w:tcPr>
          <w:p w14:paraId="6607B48E" w14:textId="74C695DA" w:rsidR="00E233E7" w:rsidRPr="00845517" w:rsidRDefault="00E233E7" w:rsidP="00770E9F">
            <w:pPr>
              <w:spacing w:beforeLines="60" w:before="144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  <w:r w:rsidRPr="00845517">
              <w:rPr>
                <w:rFonts w:ascii="Arial" w:hAnsi="Arial" w:cs="Arial"/>
              </w:rPr>
              <w:t xml:space="preserve"> zł / </w:t>
            </w:r>
            <w:r>
              <w:rPr>
                <w:rFonts w:ascii="Arial" w:hAnsi="Arial" w:cs="Arial"/>
              </w:rPr>
              <w:t>984,00</w:t>
            </w:r>
            <w:r w:rsidRPr="00845517">
              <w:rPr>
                <w:rFonts w:ascii="Arial" w:hAnsi="Arial" w:cs="Arial"/>
              </w:rPr>
              <w:t xml:space="preserve"> zł</w:t>
            </w:r>
          </w:p>
        </w:tc>
      </w:tr>
      <w:tr w:rsidR="00E233E7" w:rsidRPr="00845517" w14:paraId="21F125BD" w14:textId="77777777" w:rsidTr="00770E9F">
        <w:trPr>
          <w:trHeight w:val="567"/>
        </w:trPr>
        <w:tc>
          <w:tcPr>
            <w:tcW w:w="5670" w:type="dxa"/>
            <w:vAlign w:val="center"/>
          </w:tcPr>
          <w:p w14:paraId="250DB693" w14:textId="77777777" w:rsidR="00E233E7" w:rsidRPr="00845517" w:rsidRDefault="00E233E7" w:rsidP="00770E9F">
            <w:pPr>
              <w:spacing w:beforeLines="60" w:before="144" w:after="60"/>
              <w:rPr>
                <w:rFonts w:ascii="Arial" w:hAnsi="Arial" w:cs="Arial"/>
              </w:rPr>
            </w:pPr>
            <w:r w:rsidRPr="00845517">
              <w:rPr>
                <w:rFonts w:ascii="Arial" w:hAnsi="Arial" w:cs="Arial"/>
              </w:rPr>
              <w:t xml:space="preserve">Stoisko 10 x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845517">
                <w:rPr>
                  <w:rFonts w:ascii="Arial" w:hAnsi="Arial" w:cs="Arial"/>
                </w:rPr>
                <w:t>10 m</w:t>
              </w:r>
            </w:smartTag>
          </w:p>
        </w:tc>
        <w:tc>
          <w:tcPr>
            <w:tcW w:w="3402" w:type="dxa"/>
            <w:vAlign w:val="center"/>
          </w:tcPr>
          <w:p w14:paraId="1A21E8EA" w14:textId="77F03BAD" w:rsidR="00E233E7" w:rsidRPr="00845517" w:rsidRDefault="00E233E7" w:rsidP="00770E9F">
            <w:pPr>
              <w:spacing w:beforeLines="60" w:before="144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  <w:r w:rsidRPr="00845517">
              <w:rPr>
                <w:rFonts w:ascii="Arial" w:hAnsi="Arial" w:cs="Arial"/>
              </w:rPr>
              <w:t xml:space="preserve"> zł / 12</w:t>
            </w:r>
            <w:r>
              <w:rPr>
                <w:rFonts w:ascii="Arial" w:hAnsi="Arial" w:cs="Arial"/>
              </w:rPr>
              <w:t>30,00</w:t>
            </w:r>
            <w:r w:rsidRPr="00845517">
              <w:rPr>
                <w:rFonts w:ascii="Arial" w:hAnsi="Arial" w:cs="Arial"/>
              </w:rPr>
              <w:t xml:space="preserve"> zł</w:t>
            </w:r>
          </w:p>
        </w:tc>
      </w:tr>
      <w:tr w:rsidR="00E233E7" w:rsidRPr="00845517" w14:paraId="59844B63" w14:textId="77777777" w:rsidTr="00770E9F">
        <w:trPr>
          <w:trHeight w:val="56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</w:tcPr>
          <w:p w14:paraId="3B417723" w14:textId="77777777" w:rsidR="00E233E7" w:rsidRPr="00845517" w:rsidRDefault="00E233E7" w:rsidP="00770E9F">
            <w:pPr>
              <w:tabs>
                <w:tab w:val="left" w:pos="720"/>
              </w:tabs>
              <w:spacing w:beforeLines="60" w:before="144" w:after="60"/>
              <w:rPr>
                <w:rFonts w:ascii="Arial" w:hAnsi="Arial" w:cs="Arial"/>
                <w:color w:val="000000"/>
              </w:rPr>
            </w:pPr>
            <w:r w:rsidRPr="00845517">
              <w:rPr>
                <w:rFonts w:ascii="Arial" w:hAnsi="Arial" w:cs="Arial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845517">
                <w:rPr>
                  <w:rFonts w:ascii="Arial" w:hAnsi="Arial" w:cs="Arial"/>
                </w:rPr>
                <w:t>100 m</w:t>
              </w:r>
              <w:r w:rsidRPr="00845517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845517">
              <w:rPr>
                <w:rFonts w:ascii="Arial" w:hAnsi="Arial" w:cs="Arial"/>
              </w:rPr>
              <w:t xml:space="preserve"> powierzchni stoiska istnieje </w:t>
            </w:r>
            <w:r w:rsidRPr="00845517">
              <w:rPr>
                <w:rFonts w:ascii="Arial" w:hAnsi="Arial" w:cs="Arial"/>
                <w:vertAlign w:val="superscript"/>
              </w:rPr>
              <w:t xml:space="preserve"> </w:t>
            </w:r>
            <w:r w:rsidRPr="00845517">
              <w:rPr>
                <w:rFonts w:ascii="Arial" w:hAnsi="Arial" w:cs="Arial"/>
              </w:rPr>
              <w:t>możliwość negocjacji ceny</w:t>
            </w:r>
          </w:p>
        </w:tc>
      </w:tr>
    </w:tbl>
    <w:p w14:paraId="434CEE5B" w14:textId="77777777" w:rsidR="00E233E7" w:rsidRPr="00845517" w:rsidRDefault="00E233E7" w:rsidP="00E233E7">
      <w:pPr>
        <w:rPr>
          <w:rFonts w:ascii="Arial" w:hAnsi="Arial" w:cs="Arial"/>
        </w:rPr>
      </w:pPr>
    </w:p>
    <w:p w14:paraId="7960E748" w14:textId="77777777" w:rsidR="00E233E7" w:rsidRPr="00845517" w:rsidRDefault="00E233E7" w:rsidP="00E233E7">
      <w:pPr>
        <w:rPr>
          <w:rFonts w:ascii="Arial" w:hAnsi="Arial" w:cs="Arial"/>
        </w:rPr>
      </w:pPr>
    </w:p>
    <w:p w14:paraId="1595A746" w14:textId="77777777" w:rsidR="00E233E7" w:rsidRPr="00845517" w:rsidRDefault="00E233E7" w:rsidP="00E233E7">
      <w:pPr>
        <w:jc w:val="both"/>
        <w:rPr>
          <w:rFonts w:ascii="Arial" w:hAnsi="Arial" w:cs="Arial"/>
          <w:sz w:val="20"/>
          <w:szCs w:val="20"/>
        </w:rPr>
      </w:pPr>
    </w:p>
    <w:p w14:paraId="293EF47C" w14:textId="77777777" w:rsidR="00E233E7" w:rsidRPr="00845517" w:rsidRDefault="00E233E7" w:rsidP="00E233E7">
      <w:pPr>
        <w:jc w:val="both"/>
        <w:rPr>
          <w:rFonts w:ascii="Arial" w:hAnsi="Arial" w:cs="Arial"/>
          <w:sz w:val="20"/>
          <w:szCs w:val="20"/>
        </w:rPr>
      </w:pPr>
      <w:r w:rsidRPr="00845517">
        <w:rPr>
          <w:rFonts w:ascii="Arial" w:hAnsi="Arial" w:cs="Arial"/>
          <w:sz w:val="20"/>
          <w:szCs w:val="20"/>
        </w:rPr>
        <w:t xml:space="preserve">* - stoiska firmowe </w:t>
      </w:r>
      <w:r w:rsidRPr="00845517">
        <w:rPr>
          <w:rFonts w:ascii="Arial" w:hAnsi="Arial" w:cs="Arial"/>
          <w:sz w:val="20"/>
          <w:szCs w:val="20"/>
          <w:u w:val="single"/>
        </w:rPr>
        <w:t>bez możliwości sprzedaży produktów</w:t>
      </w:r>
      <w:r w:rsidRPr="00845517">
        <w:rPr>
          <w:rFonts w:ascii="Arial" w:hAnsi="Arial" w:cs="Arial"/>
          <w:sz w:val="20"/>
          <w:szCs w:val="20"/>
        </w:rPr>
        <w:t>, firmy mające swoją siedzibę (zgodnie z wpisem do KRS, CEDG) na terenie powiatu lubelskiego mogą uzyskać 20 % upust</w:t>
      </w:r>
    </w:p>
    <w:p w14:paraId="6F35FA88" w14:textId="77777777" w:rsidR="00E233E7" w:rsidRPr="00845517" w:rsidRDefault="00E233E7" w:rsidP="00E233E7">
      <w:pPr>
        <w:jc w:val="both"/>
        <w:rPr>
          <w:rFonts w:ascii="Arial" w:hAnsi="Arial" w:cs="Arial"/>
          <w:sz w:val="20"/>
          <w:szCs w:val="20"/>
        </w:rPr>
      </w:pPr>
    </w:p>
    <w:p w14:paraId="6B418444" w14:textId="77777777" w:rsidR="00F10594" w:rsidRDefault="00F10594"/>
    <w:sectPr w:rsidR="00F10594" w:rsidSect="005B1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9270" w14:textId="77777777" w:rsidR="00E233E7" w:rsidRDefault="00E233E7" w:rsidP="00E233E7">
      <w:r>
        <w:separator/>
      </w:r>
    </w:p>
  </w:endnote>
  <w:endnote w:type="continuationSeparator" w:id="0">
    <w:p w14:paraId="6FA81843" w14:textId="77777777" w:rsidR="00E233E7" w:rsidRDefault="00E233E7" w:rsidP="00E2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DFE1" w14:textId="77777777" w:rsidR="00AD38F7" w:rsidRDefault="00AD3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F835" w14:textId="77777777" w:rsidR="00AD38F7" w:rsidRDefault="00AD3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BE71" w14:textId="77777777" w:rsidR="00AD38F7" w:rsidRDefault="00AD3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CEA" w14:textId="77777777" w:rsidR="00E233E7" w:rsidRDefault="00E233E7" w:rsidP="00E233E7">
      <w:r>
        <w:separator/>
      </w:r>
    </w:p>
  </w:footnote>
  <w:footnote w:type="continuationSeparator" w:id="0">
    <w:p w14:paraId="706D12E8" w14:textId="77777777" w:rsidR="00E233E7" w:rsidRDefault="00E233E7" w:rsidP="00E2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99F" w14:textId="77777777" w:rsidR="00AD38F7" w:rsidRDefault="00AD3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A2C" w14:textId="03753E5F" w:rsidR="007F68D6" w:rsidRPr="007678AC" w:rsidRDefault="00E233E7" w:rsidP="007678AC">
    <w:pPr>
      <w:tabs>
        <w:tab w:val="left" w:pos="0"/>
      </w:tabs>
      <w:autoSpaceDE w:val="0"/>
      <w:autoSpaceDN w:val="0"/>
      <w:adjustRightInd w:val="0"/>
      <w:ind w:left="11" w:hanging="11"/>
      <w:jc w:val="center"/>
      <w:rPr>
        <w:b/>
        <w:color w:val="000000"/>
        <w:sz w:val="20"/>
        <w:szCs w:val="20"/>
      </w:rPr>
    </w:pPr>
    <w:r w:rsidRPr="007678AC">
      <w:rPr>
        <w:sz w:val="20"/>
        <w:szCs w:val="20"/>
      </w:rPr>
      <w:t xml:space="preserve">Zał. </w:t>
    </w:r>
    <w:r>
      <w:rPr>
        <w:sz w:val="20"/>
        <w:szCs w:val="20"/>
      </w:rPr>
      <w:t>3 d</w:t>
    </w:r>
    <w:r w:rsidRPr="007678AC">
      <w:rPr>
        <w:sz w:val="20"/>
        <w:szCs w:val="20"/>
      </w:rPr>
      <w:t xml:space="preserve">o Regulaminu dla </w:t>
    </w:r>
    <w:r w:rsidR="00AD38F7">
      <w:rPr>
        <w:color w:val="000000"/>
        <w:sz w:val="20"/>
        <w:szCs w:val="20"/>
      </w:rPr>
      <w:t>W</w:t>
    </w:r>
    <w:r w:rsidRPr="007678AC">
      <w:rPr>
        <w:color w:val="000000"/>
        <w:sz w:val="20"/>
        <w:szCs w:val="20"/>
      </w:rPr>
      <w:t xml:space="preserve">ystawców uczestniczących w Dożynkach </w:t>
    </w:r>
    <w:r>
      <w:rPr>
        <w:color w:val="000000"/>
        <w:sz w:val="20"/>
        <w:szCs w:val="20"/>
      </w:rPr>
      <w:t>Wojewódzkich 2023</w:t>
    </w:r>
  </w:p>
  <w:p w14:paraId="1A3389B7" w14:textId="77777777" w:rsidR="007F68D6" w:rsidRPr="007678AC" w:rsidRDefault="00AD38F7" w:rsidP="00767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6810" w14:textId="77777777" w:rsidR="00AD38F7" w:rsidRDefault="00AD38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E7"/>
    <w:rsid w:val="002A5D1D"/>
    <w:rsid w:val="00AD38F7"/>
    <w:rsid w:val="00E233E7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1010C"/>
  <w15:chartTrackingRefBased/>
  <w15:docId w15:val="{E0BCEA81-E465-4007-8537-EED0EC3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3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33E7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233E7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2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3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2</cp:revision>
  <dcterms:created xsi:type="dcterms:W3CDTF">2023-06-29T09:24:00Z</dcterms:created>
  <dcterms:modified xsi:type="dcterms:W3CDTF">2023-07-11T05:58:00Z</dcterms:modified>
</cp:coreProperties>
</file>