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B7" w:rsidRDefault="0018465F" w:rsidP="00235FC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ZGŁOSZENIE ROZBIÓRKI OBIEKTU BUDOWLANEGO</w:t>
      </w:r>
    </w:p>
    <w:p w:rsidR="0018465F" w:rsidRDefault="0018465F" w:rsidP="00235FC4">
      <w:pPr>
        <w:jc w:val="both"/>
        <w:rPr>
          <w:rFonts w:ascii="Arial" w:hAnsi="Arial" w:cs="Arial"/>
          <w:b/>
          <w:sz w:val="24"/>
        </w:rPr>
      </w:pPr>
    </w:p>
    <w:p w:rsidR="0018465F" w:rsidRPr="0018465F" w:rsidRDefault="00285B1F" w:rsidP="00235F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AF05E9" w:rsidRDefault="00AF05E9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Rozbiórkę</w:t>
      </w:r>
      <w:r w:rsidRPr="005B2F6E">
        <w:rPr>
          <w:rFonts w:ascii="Arial" w:eastAsia="Times New Roman" w:hAnsi="Arial" w:cs="Arial"/>
          <w:lang w:eastAsia="pl-PL"/>
        </w:rPr>
        <w:t xml:space="preserve"> obiektu budowlanego można </w:t>
      </w:r>
      <w:r>
        <w:rPr>
          <w:rFonts w:ascii="Arial" w:eastAsia="Times New Roman" w:hAnsi="Arial" w:cs="Arial"/>
          <w:lang w:eastAsia="pl-PL"/>
        </w:rPr>
        <w:t>rozpocząć</w:t>
      </w:r>
      <w:r w:rsidRPr="005B2F6E">
        <w:rPr>
          <w:rFonts w:ascii="Arial" w:eastAsia="Times New Roman" w:hAnsi="Arial" w:cs="Arial"/>
          <w:lang w:eastAsia="pl-PL"/>
        </w:rPr>
        <w:t xml:space="preserve"> po uprzednim dokonaniu przez inwestora zgłoszenia (druk </w:t>
      </w:r>
      <w:r>
        <w:rPr>
          <w:rFonts w:ascii="Arial" w:eastAsia="Times New Roman" w:hAnsi="Arial" w:cs="Arial"/>
          <w:lang w:eastAsia="pl-PL"/>
        </w:rPr>
        <w:t>PB-</w:t>
      </w:r>
      <w:r w:rsidR="001B42D8">
        <w:rPr>
          <w:rFonts w:ascii="Arial" w:eastAsia="Times New Roman" w:hAnsi="Arial" w:cs="Arial"/>
          <w:lang w:eastAsia="pl-PL"/>
        </w:rPr>
        <w:t>3</w:t>
      </w:r>
      <w:r w:rsidRPr="005B2F6E">
        <w:rPr>
          <w:rFonts w:ascii="Arial" w:eastAsia="Times New Roman" w:hAnsi="Arial" w:cs="Arial"/>
          <w:lang w:eastAsia="pl-PL"/>
        </w:rPr>
        <w:t>).</w:t>
      </w:r>
    </w:p>
    <w:p w:rsidR="00285B1F" w:rsidRDefault="00285B1F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W zgłoszeniu należy podać:</w:t>
      </w:r>
    </w:p>
    <w:p w:rsidR="00285B1F" w:rsidRDefault="00285B1F" w:rsidP="00235F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Dane identyfikacyjne inwestora (imię i nazwisko lub nazwę instytucji oraz adres) oraz pełnomocnika, jeżeli działa w jego imieniu.</w:t>
      </w:r>
    </w:p>
    <w:p w:rsidR="00285B1F" w:rsidRDefault="00285B1F" w:rsidP="00235F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Informacje o rozbiórce: zakres i sposób wykonywania</w:t>
      </w:r>
      <w:r w:rsidR="009F162F">
        <w:rPr>
          <w:rFonts w:ascii="Arial" w:eastAsia="Times New Roman" w:hAnsi="Arial" w:cs="Arial"/>
          <w:lang w:eastAsia="pl-PL"/>
        </w:rPr>
        <w:t>, rodzaj rozbieranego obiektu, wysokość, odległość</w:t>
      </w:r>
      <w:r w:rsidR="00ED0636">
        <w:rPr>
          <w:rFonts w:ascii="Arial" w:eastAsia="Times New Roman" w:hAnsi="Arial" w:cs="Arial"/>
          <w:lang w:eastAsia="pl-PL"/>
        </w:rPr>
        <w:t xml:space="preserve"> od granicy sąsiedniej działki </w:t>
      </w:r>
      <w:r w:rsidR="00ED0636" w:rsidRPr="005B2F6E">
        <w:rPr>
          <w:rFonts w:ascii="Arial" w:eastAsia="Times New Roman" w:hAnsi="Arial" w:cs="Arial"/>
          <w:lang w:eastAsia="pl-PL"/>
        </w:rPr>
        <w:t>oraz adres inwestycji i oznaczenie geodezyjne terenu - nazwę obrębu, numer działki.</w:t>
      </w:r>
    </w:p>
    <w:p w:rsidR="005F7C91" w:rsidRDefault="005F7C91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F7C91" w:rsidRDefault="005F7C91" w:rsidP="00235FC4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Do zgłoszenia należy dołączyć:</w:t>
      </w:r>
    </w:p>
    <w:p w:rsidR="005631DA" w:rsidRPr="005631DA" w:rsidRDefault="005631DA" w:rsidP="00235F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Zgody:</w:t>
      </w:r>
    </w:p>
    <w:p w:rsidR="005F7C91" w:rsidRDefault="005F7C91" w:rsidP="00235F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>
        <w:rPr>
          <w:rFonts w:ascii="Arial" w:eastAsia="Times New Roman" w:hAnsi="Arial" w:cs="Arial"/>
          <w:lang w:eastAsia="pl-PL"/>
        </w:rPr>
        <w:t>wszystkich</w:t>
      </w:r>
      <w:proofErr w:type="gramEnd"/>
      <w:r>
        <w:rPr>
          <w:rFonts w:ascii="Arial" w:eastAsia="Times New Roman" w:hAnsi="Arial" w:cs="Arial"/>
          <w:lang w:eastAsia="pl-PL"/>
        </w:rPr>
        <w:t xml:space="preserve"> właścicieli obiektu na jego rozbiórkę </w:t>
      </w:r>
      <w:r w:rsidR="00E85D06">
        <w:rPr>
          <w:rFonts w:ascii="Arial" w:eastAsia="Times New Roman" w:hAnsi="Arial" w:cs="Arial"/>
          <w:lang w:eastAsia="pl-PL"/>
        </w:rPr>
        <w:t>(</w:t>
      </w:r>
      <w:r w:rsidR="00046EDD">
        <w:rPr>
          <w:rFonts w:ascii="Arial" w:eastAsia="Times New Roman" w:hAnsi="Arial" w:cs="Arial"/>
          <w:lang w:eastAsia="pl-PL"/>
        </w:rPr>
        <w:t xml:space="preserve">pisemne lub </w:t>
      </w:r>
      <w:r w:rsidR="00E85D06">
        <w:rPr>
          <w:rFonts w:ascii="Arial" w:eastAsia="Times New Roman" w:hAnsi="Arial" w:cs="Arial"/>
          <w:lang w:eastAsia="pl-PL"/>
        </w:rPr>
        <w:t>do pobrania w wydziale AB p.216)</w:t>
      </w:r>
    </w:p>
    <w:p w:rsidR="00E85D06" w:rsidRDefault="00C26C03" w:rsidP="00235F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wszystkich właścicieli działki sąsiedniej na rozbiórkę obiektu </w:t>
      </w:r>
      <w:proofErr w:type="gramStart"/>
      <w:r>
        <w:rPr>
          <w:rFonts w:ascii="Arial" w:eastAsia="Times New Roman" w:hAnsi="Arial" w:cs="Arial"/>
          <w:lang w:eastAsia="pl-PL"/>
        </w:rPr>
        <w:t>budowlanego (jeśli</w:t>
      </w:r>
      <w:proofErr w:type="gramEnd"/>
      <w:r>
        <w:rPr>
          <w:rFonts w:ascii="Arial" w:eastAsia="Times New Roman" w:hAnsi="Arial" w:cs="Arial"/>
          <w:lang w:eastAsia="pl-PL"/>
        </w:rPr>
        <w:t xml:space="preserve"> wymagane</w:t>
      </w:r>
      <w:r w:rsidR="00046EDD">
        <w:rPr>
          <w:rFonts w:ascii="Arial" w:eastAsia="Times New Roman" w:hAnsi="Arial" w:cs="Arial"/>
          <w:lang w:eastAsia="pl-PL"/>
        </w:rPr>
        <w:t>; pisemne lub do pobrania w wydziale AB p.216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)</w:t>
      </w:r>
    </w:p>
    <w:p w:rsidR="00C26C03" w:rsidRDefault="005631DA" w:rsidP="00235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C26C03" w:rsidRPr="005631DA">
        <w:rPr>
          <w:rFonts w:ascii="Arial" w:eastAsia="Times New Roman" w:hAnsi="Arial" w:cs="Arial"/>
          <w:lang w:eastAsia="pl-PL"/>
        </w:rPr>
        <w:t xml:space="preserve">ktualną mapę </w:t>
      </w:r>
      <w:r w:rsidR="003C64D7" w:rsidRPr="005631DA">
        <w:rPr>
          <w:rFonts w:ascii="Arial" w:eastAsia="Times New Roman" w:hAnsi="Arial" w:cs="Arial"/>
          <w:lang w:eastAsia="pl-PL"/>
        </w:rPr>
        <w:t xml:space="preserve">(do pobrania w p.128) z zaznaczonym obiektem do planowanej rozbiórki. </w:t>
      </w:r>
    </w:p>
    <w:p w:rsidR="005631DA" w:rsidRDefault="005631DA" w:rsidP="00235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W przypadku wniosku składanego przez osobę prawną aktualny odpis Krajowego Rejestru Sądowego lub pełnomocnictwo do reprezentowania osoby prawnej - oryginał lub urzędowo poświadczony odpis.</w:t>
      </w:r>
    </w:p>
    <w:p w:rsidR="005631DA" w:rsidRDefault="005631DA" w:rsidP="00235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Upoważnienie udzielone osobie pełnomocnika działającego w imieniu inwestora - oryginał lub urzędowo poświadczony odpis.</w:t>
      </w:r>
    </w:p>
    <w:p w:rsidR="005631DA" w:rsidRDefault="005631DA" w:rsidP="00235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 xml:space="preserve">Dowód zapłaty opłaty </w:t>
      </w:r>
      <w:proofErr w:type="gramStart"/>
      <w:r w:rsidRPr="005B2F6E">
        <w:rPr>
          <w:rFonts w:ascii="Arial" w:eastAsia="Times New Roman" w:hAnsi="Arial" w:cs="Arial"/>
          <w:lang w:eastAsia="pl-PL"/>
        </w:rPr>
        <w:t>skarbowej (jeśli</w:t>
      </w:r>
      <w:proofErr w:type="gramEnd"/>
      <w:r w:rsidRPr="005B2F6E">
        <w:rPr>
          <w:rFonts w:ascii="Arial" w:eastAsia="Times New Roman" w:hAnsi="Arial" w:cs="Arial"/>
          <w:lang w:eastAsia="pl-PL"/>
        </w:rPr>
        <w:t xml:space="preserve"> jest wymagana).</w:t>
      </w:r>
    </w:p>
    <w:p w:rsidR="005631DA" w:rsidRDefault="005631DA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2D14" w:rsidRDefault="00B82D14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O</w:t>
      </w:r>
      <w:r w:rsidR="003145B3">
        <w:rPr>
          <w:rFonts w:ascii="Arial" w:eastAsia="Times New Roman" w:hAnsi="Arial" w:cs="Arial"/>
          <w:b/>
          <w:bCs/>
          <w:lang w:eastAsia="pl-PL"/>
        </w:rPr>
        <w:t>płaty skarbowe:</w:t>
      </w:r>
    </w:p>
    <w:p w:rsidR="00B82D14" w:rsidRDefault="00B82D14" w:rsidP="00235FC4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załącznikiem do ustawy o opłacie skarbowej z dnia 16 listopada 2006 r. (Dz. U. </w:t>
      </w: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2018 r., Nr 1044 z późn. </w:t>
      </w:r>
      <w:proofErr w:type="gramStart"/>
      <w:r>
        <w:rPr>
          <w:rFonts w:ascii="Arial" w:eastAsia="Times New Roman" w:hAnsi="Arial" w:cs="Arial"/>
          <w:lang w:eastAsia="pl-PL"/>
        </w:rPr>
        <w:t>zm</w:t>
      </w:r>
      <w:proofErr w:type="gramEnd"/>
      <w:r>
        <w:rPr>
          <w:rFonts w:ascii="Arial" w:eastAsia="Times New Roman" w:hAnsi="Arial" w:cs="Arial"/>
          <w:lang w:eastAsia="pl-PL"/>
        </w:rPr>
        <w:t>.)</w:t>
      </w:r>
    </w:p>
    <w:p w:rsidR="00B82D14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2D14" w:rsidRDefault="00B82D14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T</w:t>
      </w:r>
      <w:r w:rsidR="003145B3">
        <w:rPr>
          <w:rFonts w:ascii="Arial" w:eastAsia="Times New Roman" w:hAnsi="Arial" w:cs="Arial"/>
          <w:b/>
          <w:bCs/>
          <w:lang w:eastAsia="pl-PL"/>
        </w:rPr>
        <w:t>ermin załatwiania sprawy</w:t>
      </w:r>
      <w:r w:rsidRPr="005B2F6E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:rsidR="00B82D14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Bez zbędnej zwłoki, n</w:t>
      </w:r>
      <w:r>
        <w:rPr>
          <w:rFonts w:ascii="Arial" w:eastAsia="Times New Roman" w:hAnsi="Arial" w:cs="Arial"/>
          <w:lang w:eastAsia="pl-PL"/>
        </w:rPr>
        <w:t>ie później jednak niż w ciągu 21 dni.</w:t>
      </w:r>
    </w:p>
    <w:p w:rsidR="00B82D14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2D14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</w:t>
      </w:r>
      <w:r w:rsidR="009E5364">
        <w:rPr>
          <w:rFonts w:ascii="Arial" w:eastAsia="Times New Roman" w:hAnsi="Arial" w:cs="Arial"/>
          <w:b/>
          <w:bCs/>
          <w:lang w:eastAsia="pl-PL"/>
        </w:rPr>
        <w:t>orma załatwiania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:rsidR="00B82D14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F52FD">
        <w:rPr>
          <w:rFonts w:ascii="Arial" w:eastAsia="Times New Roman" w:hAnsi="Arial" w:cs="Arial"/>
          <w:bCs/>
          <w:lang w:eastAsia="pl-PL"/>
        </w:rPr>
        <w:t xml:space="preserve">Milcząca zgoda (pismo o braku sprzeciwu lub wydanie zaświadczenia na wniosek Inwestora). </w:t>
      </w:r>
    </w:p>
    <w:p w:rsidR="00235FC4" w:rsidRPr="00EF52FD" w:rsidRDefault="00235FC4" w:rsidP="00235FC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82D14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I</w:t>
      </w:r>
      <w:r w:rsidR="009E5364">
        <w:rPr>
          <w:rFonts w:ascii="Arial" w:eastAsia="Times New Roman" w:hAnsi="Arial" w:cs="Arial"/>
          <w:b/>
          <w:bCs/>
          <w:lang w:eastAsia="pl-PL"/>
        </w:rPr>
        <w:t>nformacje</w:t>
      </w:r>
      <w:proofErr w:type="gramStart"/>
      <w:r w:rsidRPr="005B2F6E">
        <w:rPr>
          <w:rFonts w:ascii="Arial" w:eastAsia="Times New Roman" w:hAnsi="Arial" w:cs="Arial"/>
          <w:b/>
          <w:bCs/>
          <w:lang w:eastAsia="pl-PL"/>
        </w:rPr>
        <w:t>:</w:t>
      </w:r>
      <w:r w:rsidRPr="005B2F6E">
        <w:rPr>
          <w:rFonts w:ascii="Arial" w:eastAsia="Times New Roman" w:hAnsi="Arial" w:cs="Arial"/>
          <w:lang w:eastAsia="pl-PL"/>
        </w:rPr>
        <w:br/>
        <w:t>Szczegółowe</w:t>
      </w:r>
      <w:proofErr w:type="gramEnd"/>
      <w:r w:rsidRPr="005B2F6E">
        <w:rPr>
          <w:rFonts w:ascii="Arial" w:eastAsia="Times New Roman" w:hAnsi="Arial" w:cs="Arial"/>
          <w:lang w:eastAsia="pl-PL"/>
        </w:rPr>
        <w:t xml:space="preserve"> informacje można uzyskać w pok. 214 - 217 lub tel</w:t>
      </w:r>
      <w:r>
        <w:rPr>
          <w:rFonts w:ascii="Arial" w:eastAsia="Times New Roman" w:hAnsi="Arial" w:cs="Arial"/>
          <w:lang w:eastAsia="pl-PL"/>
        </w:rPr>
        <w:t>efonicznie (081)886-11-42 do 45.</w:t>
      </w:r>
    </w:p>
    <w:p w:rsidR="009E5364" w:rsidRDefault="009E5364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F5462" w:rsidRDefault="000F5462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U</w:t>
      </w:r>
      <w:r w:rsidR="009E5364">
        <w:rPr>
          <w:rFonts w:ascii="Arial" w:eastAsia="Times New Roman" w:hAnsi="Arial" w:cs="Arial"/>
          <w:b/>
          <w:bCs/>
          <w:lang w:eastAsia="pl-PL"/>
        </w:rPr>
        <w:t>wagi</w:t>
      </w:r>
      <w:r w:rsidRPr="005B2F6E">
        <w:rPr>
          <w:rFonts w:ascii="Arial" w:eastAsia="Times New Roman" w:hAnsi="Arial" w:cs="Arial"/>
          <w:b/>
          <w:bCs/>
          <w:lang w:eastAsia="pl-PL"/>
        </w:rPr>
        <w:t>:</w:t>
      </w:r>
      <w:r w:rsidRPr="005B2F6E">
        <w:rPr>
          <w:rFonts w:ascii="Arial" w:eastAsia="Times New Roman" w:hAnsi="Arial" w:cs="Arial"/>
          <w:lang w:eastAsia="pl-PL"/>
        </w:rPr>
        <w:br/>
        <w:t xml:space="preserve">1. </w:t>
      </w:r>
      <w:r>
        <w:rPr>
          <w:rFonts w:ascii="Arial" w:eastAsia="Times New Roman" w:hAnsi="Arial" w:cs="Arial"/>
          <w:lang w:eastAsia="pl-PL"/>
        </w:rPr>
        <w:t xml:space="preserve">Zgłoszenie </w:t>
      </w:r>
      <w:r w:rsidRPr="005B2F6E">
        <w:rPr>
          <w:rFonts w:ascii="Arial" w:eastAsia="Times New Roman" w:hAnsi="Arial" w:cs="Arial"/>
          <w:lang w:eastAsia="pl-PL"/>
        </w:rPr>
        <w:t>wraz z kompletem dokumentów należy składać w Kancelarii Ogólnej (pok. nr 100) na parterze budynku Starostwa Powiatowego lub można przesłać pocztą.</w:t>
      </w:r>
    </w:p>
    <w:p w:rsidR="000F5462" w:rsidRDefault="000F5462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2. W przypadku, gdy złożony wniosek lub dokumentacja wymaga uzupełnienia lub nie jest zgodna z wymaganiami prawa, wnioskodawcę wzywa się do uzupełnienia braków (postanowienie). Gdy braki nie zostaną uzupełnione w wyznaczonym terminie, wnosi się sprzeciw w drodze decyzji.</w:t>
      </w:r>
    </w:p>
    <w:p w:rsidR="000F5462" w:rsidRDefault="000F5462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5B2F6E">
        <w:rPr>
          <w:rFonts w:ascii="Arial" w:eastAsia="Times New Roman" w:hAnsi="Arial" w:cs="Arial"/>
          <w:lang w:eastAsia="pl-PL"/>
        </w:rPr>
        <w:t xml:space="preserve">Do wykonania robót można </w:t>
      </w:r>
      <w:r>
        <w:rPr>
          <w:rFonts w:ascii="Arial" w:eastAsia="Times New Roman" w:hAnsi="Arial" w:cs="Arial"/>
          <w:lang w:eastAsia="pl-PL"/>
        </w:rPr>
        <w:t>przystąpić, jeżeli w terminie 21</w:t>
      </w:r>
      <w:r w:rsidRPr="005B2F6E">
        <w:rPr>
          <w:rFonts w:ascii="Arial" w:eastAsia="Times New Roman" w:hAnsi="Arial" w:cs="Arial"/>
          <w:lang w:eastAsia="pl-PL"/>
        </w:rPr>
        <w:t xml:space="preserve"> dni od dnia doręczenia zgłoszenia organ nie wniesie sprzeciwu i nie później niż po upływie </w:t>
      </w:r>
      <w:r>
        <w:rPr>
          <w:rFonts w:ascii="Arial" w:eastAsia="Times New Roman" w:hAnsi="Arial" w:cs="Arial"/>
          <w:lang w:eastAsia="pl-PL"/>
        </w:rPr>
        <w:t>trzech</w:t>
      </w:r>
      <w:r w:rsidRPr="005B2F6E">
        <w:rPr>
          <w:rFonts w:ascii="Arial" w:eastAsia="Times New Roman" w:hAnsi="Arial" w:cs="Arial"/>
          <w:lang w:eastAsia="pl-PL"/>
        </w:rPr>
        <w:t xml:space="preserve"> lat od określonego w zgłoszeniu terminu ich rozpoczęcia.</w:t>
      </w:r>
    </w:p>
    <w:p w:rsidR="0013069C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5. Informacje o adresie geodezyjnym terenu inwestycji można uzyskać w Wydziale Geodezji, Kartografii, Katastru i Nieruchomości (pokoje 107-110 oraz 218-220), mapy można zakupić w Powiatowym Ośrodku Dokumentacji Geodezy</w:t>
      </w:r>
      <w:r>
        <w:rPr>
          <w:rFonts w:ascii="Arial" w:eastAsia="Times New Roman" w:hAnsi="Arial" w:cs="Arial"/>
          <w:lang w:eastAsia="pl-PL"/>
        </w:rPr>
        <w:t>jnej i Kartograficznej (pok. 128</w:t>
      </w:r>
      <w:r w:rsidRPr="005B2F6E">
        <w:rPr>
          <w:rFonts w:ascii="Arial" w:eastAsia="Times New Roman" w:hAnsi="Arial" w:cs="Arial"/>
          <w:lang w:eastAsia="pl-PL"/>
        </w:rPr>
        <w:t>).</w:t>
      </w:r>
    </w:p>
    <w:p w:rsidR="0013069C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6. Wnioskodawca może ubiegać się o wydanie zaświadczenia o przyjęciu zgłoszenia (</w:t>
      </w:r>
      <w:r>
        <w:rPr>
          <w:rFonts w:ascii="Arial" w:eastAsia="Times New Roman" w:hAnsi="Arial" w:cs="Arial"/>
          <w:lang w:eastAsia="pl-PL"/>
        </w:rPr>
        <w:t>podlega opłacie skarbowej – 17 zł) lub pisma o niewniesieniu sprzeciwu (nieodpłatnie).</w:t>
      </w:r>
    </w:p>
    <w:p w:rsidR="000C31E9" w:rsidRDefault="000C31E9" w:rsidP="00235FC4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E5364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T</w:t>
      </w:r>
      <w:r w:rsidR="009E5364">
        <w:rPr>
          <w:rFonts w:ascii="Arial" w:eastAsia="Times New Roman" w:hAnsi="Arial" w:cs="Arial"/>
          <w:b/>
          <w:bCs/>
          <w:lang w:eastAsia="pl-PL"/>
        </w:rPr>
        <w:t>ryb odwoławczy</w:t>
      </w:r>
      <w:r w:rsidRPr="005B2F6E">
        <w:rPr>
          <w:rFonts w:ascii="Arial" w:eastAsia="Times New Roman" w:hAnsi="Arial" w:cs="Arial"/>
          <w:b/>
          <w:bCs/>
          <w:lang w:eastAsia="pl-PL"/>
        </w:rPr>
        <w:t>:</w:t>
      </w:r>
    </w:p>
    <w:p w:rsidR="0013069C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W przypadku wydania przez Wydział Administracji Architektoniczno-Budowlanej decyzji nakładającej obowiązek uzyskania pozwolenia na budowę lub wnoszącej sprzeciw sprawie zgłoszenia zamiaru wykonania robót budowlanych, stronom przysługuje odwołanie od decyzji w terminie 14 dni od dnia jej doręczenia do Wojewody Lubelskiego za pośrednictwem Starosty Powiatu Puławskiego.</w:t>
      </w:r>
    </w:p>
    <w:p w:rsidR="000C31E9" w:rsidRDefault="000C31E9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13069C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b/>
          <w:bCs/>
          <w:lang w:eastAsia="pl-PL"/>
        </w:rPr>
        <w:t>P</w:t>
      </w:r>
      <w:r w:rsidR="009E5364">
        <w:rPr>
          <w:rFonts w:ascii="Arial" w:eastAsia="Times New Roman" w:hAnsi="Arial" w:cs="Arial"/>
          <w:b/>
          <w:bCs/>
          <w:lang w:eastAsia="pl-PL"/>
        </w:rPr>
        <w:t>odstawa prawna</w:t>
      </w:r>
      <w:r w:rsidRPr="005B2F6E">
        <w:rPr>
          <w:rFonts w:ascii="Arial" w:eastAsia="Times New Roman" w:hAnsi="Arial" w:cs="Arial"/>
          <w:b/>
          <w:bCs/>
          <w:lang w:eastAsia="pl-PL"/>
        </w:rPr>
        <w:t>:</w:t>
      </w:r>
    </w:p>
    <w:p w:rsidR="0013069C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Ustawa z dnia 14 czerwca1960 r. - Kodeks postępowania administracyjne</w:t>
      </w:r>
      <w:r>
        <w:rPr>
          <w:rFonts w:ascii="Arial" w:eastAsia="Times New Roman" w:hAnsi="Arial" w:cs="Arial"/>
          <w:lang w:eastAsia="pl-PL"/>
        </w:rPr>
        <w:t xml:space="preserve">go (tekst jednolity Dz.U. </w:t>
      </w: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2018</w:t>
      </w:r>
      <w:r w:rsidRPr="005B2F6E">
        <w:rPr>
          <w:rFonts w:ascii="Arial" w:eastAsia="Times New Roman" w:hAnsi="Arial" w:cs="Arial"/>
          <w:lang w:eastAsia="pl-PL"/>
        </w:rPr>
        <w:t xml:space="preserve"> r., </w:t>
      </w:r>
      <w:r>
        <w:rPr>
          <w:rFonts w:ascii="Arial" w:eastAsia="Times New Roman" w:hAnsi="Arial" w:cs="Arial"/>
          <w:lang w:eastAsia="pl-PL"/>
        </w:rPr>
        <w:t>poz. 2096</w:t>
      </w:r>
      <w:r w:rsidRPr="005B2F6E">
        <w:rPr>
          <w:rFonts w:ascii="Arial" w:eastAsia="Times New Roman" w:hAnsi="Arial" w:cs="Arial"/>
          <w:lang w:eastAsia="pl-PL"/>
        </w:rPr>
        <w:t xml:space="preserve"> z późniejszymi zmianami).</w:t>
      </w:r>
    </w:p>
    <w:p w:rsidR="0013069C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lastRenderedPageBreak/>
        <w:t>Ustawa z dnia 7 lipca 1994 r. - Prawo budowla</w:t>
      </w:r>
      <w:r>
        <w:rPr>
          <w:rFonts w:ascii="Arial" w:eastAsia="Times New Roman" w:hAnsi="Arial" w:cs="Arial"/>
          <w:lang w:eastAsia="pl-PL"/>
        </w:rPr>
        <w:t xml:space="preserve">ne (tekst jednolity Dz.U. </w:t>
      </w: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2018</w:t>
      </w:r>
      <w:r w:rsidRPr="005B2F6E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1202</w:t>
      </w:r>
      <w:r w:rsidRPr="005B2F6E">
        <w:rPr>
          <w:rFonts w:ascii="Arial" w:eastAsia="Times New Roman" w:hAnsi="Arial" w:cs="Arial"/>
          <w:lang w:eastAsia="pl-PL"/>
        </w:rPr>
        <w:t xml:space="preserve"> z późniejszymi zmianami).</w:t>
      </w:r>
    </w:p>
    <w:p w:rsidR="0013069C" w:rsidRPr="005B2F6E" w:rsidRDefault="0013069C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>Ustawa z dnia 5 czerwca 1998 r. - O samorządzie powiatow</w:t>
      </w:r>
      <w:r>
        <w:rPr>
          <w:rFonts w:ascii="Arial" w:eastAsia="Times New Roman" w:hAnsi="Arial" w:cs="Arial"/>
          <w:lang w:eastAsia="pl-PL"/>
        </w:rPr>
        <w:t xml:space="preserve">ym (tekst jednolity Dz.U. </w:t>
      </w: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2018</w:t>
      </w:r>
      <w:r w:rsidRPr="005B2F6E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995</w:t>
      </w:r>
      <w:r w:rsidRPr="005B2F6E">
        <w:rPr>
          <w:rFonts w:ascii="Arial" w:eastAsia="Times New Roman" w:hAnsi="Arial" w:cs="Arial"/>
          <w:lang w:eastAsia="pl-PL"/>
        </w:rPr>
        <w:t xml:space="preserve"> z późniejszymi zmianami).</w:t>
      </w:r>
    </w:p>
    <w:p w:rsidR="000C31E9" w:rsidRDefault="000C31E9" w:rsidP="00235FC4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145B3" w:rsidRDefault="003145B3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</w:t>
      </w:r>
      <w:r w:rsidRPr="005B2F6E">
        <w:rPr>
          <w:rFonts w:ascii="Arial" w:eastAsia="Times New Roman" w:hAnsi="Arial" w:cs="Arial"/>
          <w:b/>
          <w:bCs/>
          <w:lang w:eastAsia="pl-PL"/>
        </w:rPr>
        <w:t>ałączniki plikowe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690D9C">
        <w:rPr>
          <w:rFonts w:ascii="Arial" w:eastAsia="Times New Roman" w:hAnsi="Arial" w:cs="Arial"/>
          <w:bCs/>
          <w:lang w:eastAsia="pl-PL"/>
        </w:rPr>
        <w:t>(wszystkie dostępne we Wzorach Dokumentów do pobrania Wydziału Architektury i Budownictwa)</w:t>
      </w:r>
      <w:r w:rsidRPr="005B2F6E">
        <w:rPr>
          <w:rFonts w:ascii="Arial" w:eastAsia="Times New Roman" w:hAnsi="Arial" w:cs="Arial"/>
          <w:b/>
          <w:bCs/>
          <w:lang w:eastAsia="pl-PL"/>
        </w:rPr>
        <w:t>:</w:t>
      </w:r>
    </w:p>
    <w:p w:rsidR="003145B3" w:rsidRDefault="003145B3" w:rsidP="00235FC4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B2F6E">
        <w:rPr>
          <w:rFonts w:ascii="Arial" w:eastAsia="Times New Roman" w:hAnsi="Arial" w:cs="Arial"/>
          <w:lang w:eastAsia="pl-PL"/>
        </w:rPr>
        <w:t xml:space="preserve">Zgłoszenie </w:t>
      </w:r>
      <w:r>
        <w:rPr>
          <w:rFonts w:ascii="Arial" w:eastAsia="Times New Roman" w:hAnsi="Arial" w:cs="Arial"/>
          <w:lang w:eastAsia="pl-PL"/>
        </w:rPr>
        <w:t>rozbiórki obiektu budowlanego (PB-4)</w:t>
      </w:r>
      <w:r w:rsidRPr="005B2F6E">
        <w:rPr>
          <w:rFonts w:ascii="Arial" w:eastAsia="Times New Roman" w:hAnsi="Arial" w:cs="Arial"/>
          <w:lang w:eastAsia="pl-PL"/>
        </w:rPr>
        <w:t xml:space="preserve"> </w:t>
      </w:r>
    </w:p>
    <w:p w:rsidR="000F5462" w:rsidRDefault="000F5462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0F5462" w:rsidRDefault="000F5462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82D14" w:rsidRPr="005631DA" w:rsidRDefault="00B82D14" w:rsidP="00235FC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85B1F" w:rsidRDefault="00285B1F" w:rsidP="00235FC4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18465F" w:rsidRPr="0018465F" w:rsidRDefault="0018465F" w:rsidP="00235FC4">
      <w:pPr>
        <w:jc w:val="both"/>
        <w:rPr>
          <w:rFonts w:ascii="Arial" w:hAnsi="Arial" w:cs="Arial"/>
        </w:rPr>
      </w:pPr>
    </w:p>
    <w:sectPr w:rsidR="0018465F" w:rsidRPr="0018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A81"/>
    <w:multiLevelType w:val="hybridMultilevel"/>
    <w:tmpl w:val="500E94D8"/>
    <w:lvl w:ilvl="0" w:tplc="692A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6333"/>
    <w:multiLevelType w:val="hybridMultilevel"/>
    <w:tmpl w:val="C10ED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B46C7"/>
    <w:multiLevelType w:val="hybridMultilevel"/>
    <w:tmpl w:val="2548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50C05"/>
    <w:multiLevelType w:val="hybridMultilevel"/>
    <w:tmpl w:val="9AAA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72A56"/>
    <w:multiLevelType w:val="hybridMultilevel"/>
    <w:tmpl w:val="CE90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5F"/>
    <w:rsid w:val="00046EDD"/>
    <w:rsid w:val="000C31E9"/>
    <w:rsid w:val="000F5462"/>
    <w:rsid w:val="0013069C"/>
    <w:rsid w:val="0018465F"/>
    <w:rsid w:val="001B42D8"/>
    <w:rsid w:val="00235FC4"/>
    <w:rsid w:val="00285B1F"/>
    <w:rsid w:val="003145B3"/>
    <w:rsid w:val="003C64D7"/>
    <w:rsid w:val="005631DA"/>
    <w:rsid w:val="005F7C91"/>
    <w:rsid w:val="006934B7"/>
    <w:rsid w:val="009E5364"/>
    <w:rsid w:val="009F162F"/>
    <w:rsid w:val="00AF05E9"/>
    <w:rsid w:val="00B82D14"/>
    <w:rsid w:val="00C26C03"/>
    <w:rsid w:val="00DE78F9"/>
    <w:rsid w:val="00E85D06"/>
    <w:rsid w:val="00E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Skocz</dc:creator>
  <cp:lastModifiedBy>Skocz</cp:lastModifiedBy>
  <cp:revision>1</cp:revision>
  <dcterms:created xsi:type="dcterms:W3CDTF">2021-11-17T07:56:00Z</dcterms:created>
  <dcterms:modified xsi:type="dcterms:W3CDTF">2021-11-17T08:32:00Z</dcterms:modified>
</cp:coreProperties>
</file>