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DC" w:rsidRPr="00A34AF9" w:rsidRDefault="008D1EB0" w:rsidP="008D1EB0">
      <w:pPr>
        <w:spacing w:after="0" w:line="240" w:lineRule="auto"/>
        <w:ind w:right="-284"/>
        <w:rPr>
          <w:rFonts w:ascii="Cambria" w:eastAsia="Times New Roman" w:hAnsi="Cambria"/>
          <w:b/>
          <w:bCs/>
          <w:noProof/>
          <w:sz w:val="32"/>
          <w:szCs w:val="32"/>
          <w:lang w:eastAsia="pl-PL"/>
        </w:rPr>
      </w:pPr>
      <w:bookmarkStart w:id="0" w:name="_GoBack"/>
      <w:bookmarkEnd w:id="0"/>
      <w:r w:rsidRPr="00A34AF9">
        <w:rPr>
          <w:rFonts w:ascii="Cambria" w:eastAsia="Times New Roman" w:hAnsi="Cambria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74A92EE9" wp14:editId="1979A27F">
            <wp:simplePos x="0" y="0"/>
            <wp:positionH relativeFrom="column">
              <wp:posOffset>-3810</wp:posOffset>
            </wp:positionH>
            <wp:positionV relativeFrom="paragraph">
              <wp:posOffset>90805</wp:posOffset>
            </wp:positionV>
            <wp:extent cx="2590165" cy="876300"/>
            <wp:effectExtent l="0" t="0" r="635" b="0"/>
            <wp:wrapThrough wrapText="bothSides">
              <wp:wrapPolygon edited="0">
                <wp:start x="0" y="0"/>
                <wp:lineTo x="0" y="21130"/>
                <wp:lineTo x="21446" y="21130"/>
                <wp:lineTo x="21446" y="0"/>
                <wp:lineTo x="0" y="0"/>
              </wp:wrapPolygon>
            </wp:wrapThrough>
            <wp:docPr id="3" name="Obraz 3" descr="C:\Users\Justyna\AppData\Local\Temp\logo_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\AppData\Local\Temp\logo_m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AF9">
        <w:rPr>
          <w:rFonts w:ascii="Cambria" w:eastAsia="Times New Roman" w:hAnsi="Cambria"/>
          <w:b/>
          <w:bCs/>
          <w:sz w:val="32"/>
          <w:szCs w:val="32"/>
          <w:lang w:eastAsia="pl-PL"/>
        </w:rPr>
        <w:t xml:space="preserve">     </w:t>
      </w:r>
      <w:r w:rsidR="00F54ADC" w:rsidRPr="00A34AF9">
        <w:rPr>
          <w:rFonts w:ascii="Cambria" w:eastAsia="Times New Roman" w:hAnsi="Cambria"/>
          <w:b/>
          <w:bCs/>
          <w:sz w:val="32"/>
          <w:szCs w:val="32"/>
          <w:lang w:eastAsia="pl-PL"/>
        </w:rPr>
        <w:t>Harmonogram pracy</w:t>
      </w:r>
    </w:p>
    <w:p w:rsidR="00F54ADC" w:rsidRPr="00A34AF9" w:rsidRDefault="00A34AF9" w:rsidP="008D1EB0">
      <w:pPr>
        <w:spacing w:before="100" w:after="100" w:line="240" w:lineRule="auto"/>
        <w:ind w:right="-284"/>
        <w:rPr>
          <w:rFonts w:ascii="Cambria" w:eastAsia="Times New Roman" w:hAnsi="Cambria"/>
          <w:b/>
          <w:bCs/>
          <w:sz w:val="32"/>
          <w:szCs w:val="32"/>
          <w:lang w:eastAsia="pl-PL"/>
        </w:rPr>
      </w:pPr>
      <w:r>
        <w:rPr>
          <w:rFonts w:ascii="Cambria" w:eastAsia="Times New Roman" w:hAnsi="Cambria"/>
          <w:b/>
          <w:bCs/>
          <w:sz w:val="32"/>
          <w:szCs w:val="32"/>
          <w:lang w:eastAsia="pl-PL"/>
        </w:rPr>
        <w:t xml:space="preserve">     </w:t>
      </w:r>
      <w:r w:rsidR="00F54ADC" w:rsidRPr="00A34AF9">
        <w:rPr>
          <w:rFonts w:ascii="Cambria" w:eastAsia="Times New Roman" w:hAnsi="Cambria"/>
          <w:b/>
          <w:bCs/>
          <w:sz w:val="32"/>
          <w:szCs w:val="32"/>
          <w:lang w:eastAsia="pl-PL"/>
        </w:rPr>
        <w:t>punktu nieodpłatnego</w:t>
      </w:r>
    </w:p>
    <w:p w:rsidR="00F54ADC" w:rsidRPr="00A34AF9" w:rsidRDefault="00A34AF9" w:rsidP="008D1EB0">
      <w:pPr>
        <w:spacing w:before="100" w:after="100" w:line="240" w:lineRule="auto"/>
        <w:ind w:right="-284"/>
        <w:rPr>
          <w:rFonts w:ascii="Cambria" w:eastAsia="Times New Roman" w:hAnsi="Cambria"/>
          <w:b/>
          <w:bCs/>
          <w:sz w:val="32"/>
          <w:szCs w:val="32"/>
          <w:lang w:eastAsia="pl-PL"/>
        </w:rPr>
      </w:pPr>
      <w:r>
        <w:rPr>
          <w:rFonts w:ascii="Cambria" w:eastAsia="Times New Roman" w:hAnsi="Cambria"/>
          <w:b/>
          <w:bCs/>
          <w:sz w:val="32"/>
          <w:szCs w:val="32"/>
          <w:lang w:eastAsia="pl-PL"/>
        </w:rPr>
        <w:t xml:space="preserve">     </w:t>
      </w:r>
      <w:r w:rsidR="00F54ADC" w:rsidRPr="00A34AF9">
        <w:rPr>
          <w:rFonts w:ascii="Cambria" w:eastAsia="Times New Roman" w:hAnsi="Cambria"/>
          <w:b/>
          <w:bCs/>
          <w:sz w:val="32"/>
          <w:szCs w:val="32"/>
          <w:lang w:eastAsia="pl-PL"/>
        </w:rPr>
        <w:t>poradnictwa obywatelskiego</w:t>
      </w:r>
    </w:p>
    <w:p w:rsidR="00F54ADC" w:rsidRDefault="00A34AF9" w:rsidP="00EC1BC2">
      <w:pPr>
        <w:spacing w:before="100" w:after="100" w:line="240" w:lineRule="auto"/>
        <w:ind w:right="-284"/>
        <w:rPr>
          <w:rFonts w:ascii="Cambria" w:eastAsia="Times New Roman" w:hAnsi="Cambria"/>
          <w:b/>
          <w:bCs/>
          <w:sz w:val="28"/>
          <w:szCs w:val="28"/>
          <w:lang w:eastAsia="pl-PL"/>
        </w:rPr>
      </w:pPr>
      <w:r>
        <w:rPr>
          <w:rFonts w:ascii="Cambria" w:eastAsia="Times New Roman" w:hAnsi="Cambria"/>
          <w:b/>
          <w:bCs/>
          <w:sz w:val="28"/>
          <w:szCs w:val="28"/>
          <w:lang w:eastAsia="pl-PL"/>
        </w:rPr>
        <w:t xml:space="preserve">      </w:t>
      </w:r>
      <w:r w:rsidR="00EC1BC2">
        <w:rPr>
          <w:rFonts w:ascii="Cambria" w:eastAsia="Times New Roman" w:hAnsi="Cambria"/>
          <w:b/>
          <w:bCs/>
          <w:sz w:val="28"/>
          <w:szCs w:val="28"/>
          <w:lang w:eastAsia="pl-PL"/>
        </w:rPr>
        <w:t>w 2020</w:t>
      </w:r>
      <w:r w:rsidR="00F54ADC" w:rsidRPr="00A34AF9">
        <w:rPr>
          <w:rFonts w:ascii="Cambria" w:eastAsia="Times New Roman" w:hAnsi="Cambria"/>
          <w:b/>
          <w:bCs/>
          <w:sz w:val="28"/>
          <w:szCs w:val="28"/>
          <w:lang w:eastAsia="pl-PL"/>
        </w:rPr>
        <w:t>r.:</w:t>
      </w:r>
    </w:p>
    <w:p w:rsidR="00C40845" w:rsidRPr="00EC1BC2" w:rsidRDefault="00C40845" w:rsidP="00EC1BC2">
      <w:pPr>
        <w:spacing w:before="100" w:after="100" w:line="240" w:lineRule="auto"/>
        <w:ind w:right="-284"/>
        <w:rPr>
          <w:rFonts w:ascii="Cambria" w:eastAsia="Times New Roman" w:hAnsi="Cambria"/>
          <w:b/>
          <w:bCs/>
          <w:sz w:val="28"/>
          <w:szCs w:val="28"/>
          <w:lang w:eastAsia="pl-PL"/>
        </w:rPr>
      </w:pPr>
    </w:p>
    <w:p w:rsidR="00F54ADC" w:rsidRDefault="00F54ADC" w:rsidP="009E3590">
      <w:pPr>
        <w:tabs>
          <w:tab w:val="left" w:pos="-284"/>
        </w:tabs>
        <w:spacing w:before="100" w:after="100" w:line="240" w:lineRule="auto"/>
        <w:ind w:left="-284" w:right="-284"/>
        <w:jc w:val="both"/>
        <w:rPr>
          <w:rFonts w:ascii="Cambria" w:eastAsia="Times New Roman" w:hAnsi="Cambria"/>
          <w:b/>
          <w:sz w:val="28"/>
          <w:szCs w:val="28"/>
          <w:lang w:eastAsia="pl-PL"/>
        </w:rPr>
      </w:pPr>
    </w:p>
    <w:p w:rsidR="009E3590" w:rsidRDefault="00C40845" w:rsidP="00C40845">
      <w:pPr>
        <w:tabs>
          <w:tab w:val="left" w:pos="-284"/>
        </w:tabs>
        <w:spacing w:before="100" w:after="100" w:line="240" w:lineRule="auto"/>
        <w:ind w:left="-284" w:right="-284"/>
        <w:jc w:val="both"/>
      </w:pPr>
      <w:r>
        <w:rPr>
          <w:rFonts w:ascii="Cambria" w:eastAsia="Times New Roman" w:hAnsi="Cambria"/>
          <w:b/>
          <w:sz w:val="28"/>
          <w:szCs w:val="28"/>
          <w:lang w:eastAsia="pl-PL"/>
        </w:rPr>
        <w:tab/>
      </w:r>
      <w:r w:rsidR="009E3590">
        <w:rPr>
          <w:rFonts w:ascii="Cambria" w:eastAsia="Times New Roman" w:hAnsi="Cambria"/>
          <w:b/>
          <w:sz w:val="28"/>
          <w:szCs w:val="28"/>
          <w:lang w:eastAsia="pl-PL"/>
        </w:rPr>
        <w:t xml:space="preserve">Punkt </w:t>
      </w:r>
      <w:r w:rsidR="00CA78BD">
        <w:rPr>
          <w:rFonts w:ascii="Cambria" w:eastAsia="Times New Roman" w:hAnsi="Cambria"/>
          <w:b/>
          <w:sz w:val="28"/>
          <w:szCs w:val="28"/>
          <w:lang w:eastAsia="pl-PL"/>
        </w:rPr>
        <w:t xml:space="preserve">nieodpłatnego poradnictwa obywatelskiego, Nałęczów </w:t>
      </w:r>
      <w:r>
        <w:rPr>
          <w:rFonts w:ascii="Cambria" w:eastAsia="Times New Roman" w:hAnsi="Cambria"/>
          <w:b/>
          <w:sz w:val="28"/>
          <w:szCs w:val="28"/>
          <w:lang w:eastAsia="pl-PL"/>
        </w:rPr>
        <w:t xml:space="preserve">                   </w:t>
      </w:r>
      <w:r w:rsidR="00CA78BD">
        <w:rPr>
          <w:rFonts w:ascii="Cambria" w:eastAsia="Times New Roman" w:hAnsi="Cambria"/>
          <w:b/>
          <w:sz w:val="28"/>
          <w:szCs w:val="28"/>
          <w:lang w:eastAsia="pl-PL"/>
        </w:rPr>
        <w:t>ul. Głębocznica</w:t>
      </w:r>
      <w:r>
        <w:rPr>
          <w:rFonts w:ascii="Cambria" w:eastAsia="Times New Roman" w:hAnsi="Cambria"/>
          <w:b/>
          <w:sz w:val="28"/>
          <w:szCs w:val="28"/>
          <w:lang w:eastAsia="pl-PL"/>
        </w:rPr>
        <w:t xml:space="preserve"> 23a</w:t>
      </w:r>
      <w:r w:rsidR="009E3590">
        <w:rPr>
          <w:rFonts w:ascii="Cambria" w:eastAsia="Times New Roman" w:hAnsi="Cambria"/>
          <w:sz w:val="28"/>
          <w:szCs w:val="28"/>
          <w:lang w:eastAsia="pl-PL"/>
        </w:rPr>
        <w:t xml:space="preserve">, </w:t>
      </w:r>
      <w:r w:rsidR="009E3590">
        <w:rPr>
          <w:rFonts w:ascii="Cambria" w:eastAsia="Times New Roman" w:hAnsi="Cambria"/>
          <w:b/>
          <w:sz w:val="26"/>
          <w:szCs w:val="26"/>
          <w:lang w:eastAsia="pl-PL"/>
        </w:rPr>
        <w:t xml:space="preserve">czynny od poniedziałku do piątku </w:t>
      </w:r>
      <w:r w:rsidR="009E3590">
        <w:rPr>
          <w:rFonts w:ascii="Cambria" w:eastAsia="Times New Roman" w:hAnsi="Cambria"/>
          <w:b/>
          <w:sz w:val="26"/>
          <w:szCs w:val="26"/>
          <w:lang w:eastAsia="pl-PL"/>
        </w:rPr>
        <w:br/>
        <w:t>w godz. 8.00 – 12.00</w:t>
      </w:r>
      <w:r w:rsidR="009E3590">
        <w:rPr>
          <w:rFonts w:ascii="Cambria" w:eastAsia="Times New Roman" w:hAnsi="Cambria"/>
          <w:sz w:val="26"/>
          <w:szCs w:val="26"/>
          <w:lang w:eastAsia="pl-PL"/>
        </w:rPr>
        <w:t>; pu</w:t>
      </w:r>
      <w:r w:rsidR="00413C53">
        <w:rPr>
          <w:rFonts w:ascii="Cambria" w:eastAsia="Times New Roman" w:hAnsi="Cambria"/>
          <w:sz w:val="26"/>
          <w:szCs w:val="26"/>
          <w:lang w:eastAsia="pl-PL"/>
        </w:rPr>
        <w:t xml:space="preserve">nkt prowadzony jest przez </w:t>
      </w:r>
      <w:r w:rsidR="00EC1BC2">
        <w:rPr>
          <w:rFonts w:ascii="Cambria" w:eastAsia="Times New Roman" w:hAnsi="Cambria"/>
          <w:sz w:val="26"/>
          <w:szCs w:val="26"/>
          <w:lang w:eastAsia="pl-PL"/>
        </w:rPr>
        <w:t>Polska Fundację Ośrodków Wspomagania Rozwoju Gospodarczego „OIC Poland” z siedzibą w Lublinie</w:t>
      </w:r>
      <w:r>
        <w:rPr>
          <w:rFonts w:ascii="Cambria" w:eastAsia="Times New Roman" w:hAnsi="Cambria"/>
          <w:sz w:val="26"/>
          <w:szCs w:val="26"/>
          <w:lang w:eastAsia="pl-PL"/>
        </w:rPr>
        <w:t xml:space="preserve">. W punkcie </w:t>
      </w:r>
      <w:r w:rsidR="003954FC">
        <w:rPr>
          <w:rFonts w:ascii="Cambria" w:eastAsia="Times New Roman" w:hAnsi="Cambria"/>
          <w:sz w:val="26"/>
          <w:szCs w:val="26"/>
          <w:lang w:eastAsia="pl-PL"/>
        </w:rPr>
        <w:t xml:space="preserve">może być </w:t>
      </w:r>
      <w:r>
        <w:rPr>
          <w:rFonts w:ascii="Cambria" w:eastAsia="Times New Roman" w:hAnsi="Cambria"/>
          <w:sz w:val="26"/>
          <w:szCs w:val="26"/>
          <w:lang w:eastAsia="pl-PL"/>
        </w:rPr>
        <w:t>świadczona nieodpłatna mediacja (wtorek i czwartek).</w:t>
      </w:r>
    </w:p>
    <w:p w:rsidR="009E3590" w:rsidRDefault="009E3590" w:rsidP="00237DA1">
      <w:pPr>
        <w:spacing w:after="0" w:line="240" w:lineRule="auto"/>
        <w:jc w:val="both"/>
        <w:textAlignment w:val="auto"/>
      </w:pPr>
    </w:p>
    <w:p w:rsidR="00A34AF9" w:rsidRDefault="00976463" w:rsidP="00C40845">
      <w:pPr>
        <w:spacing w:after="0" w:line="360" w:lineRule="auto"/>
        <w:jc w:val="both"/>
        <w:textAlignment w:val="auto"/>
        <w:rPr>
          <w:rFonts w:ascii="Cambria" w:hAnsi="Cambria"/>
          <w:sz w:val="26"/>
          <w:szCs w:val="26"/>
        </w:rPr>
      </w:pPr>
      <w:r w:rsidRPr="006149A4">
        <w:rPr>
          <w:rFonts w:ascii="Cambria" w:hAnsi="Cambria"/>
          <w:sz w:val="26"/>
          <w:szCs w:val="26"/>
        </w:rPr>
        <w:t>Nieodpłatne poradnictwo obywatelskie obejmuje rozpo</w:t>
      </w:r>
      <w:r w:rsidR="006149A4">
        <w:rPr>
          <w:rFonts w:ascii="Cambria" w:hAnsi="Cambria"/>
          <w:sz w:val="26"/>
          <w:szCs w:val="26"/>
        </w:rPr>
        <w:t>znanie problemu i udzielenie porady dostosowanej do indywidualnej sytuacji osoby korzystającej z porady. Osoba korzystająca jest informowana o przysługujących jej prawach oraz spoczywających na niej obowiązkach.</w:t>
      </w:r>
    </w:p>
    <w:p w:rsidR="006149A4" w:rsidRDefault="006149A4" w:rsidP="00C40845">
      <w:pPr>
        <w:spacing w:after="0" w:line="360" w:lineRule="auto"/>
        <w:jc w:val="both"/>
        <w:textAlignment w:val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 razie potrzeby, podczas porady może być sporządzony wspólnie z osobą zainteresowaną plan wyjścia z trudnej sytuacji oraz udzielona pomoc w jego realizacji</w:t>
      </w:r>
    </w:p>
    <w:p w:rsidR="006149A4" w:rsidRPr="006149A4" w:rsidRDefault="006149A4" w:rsidP="00C40845">
      <w:pPr>
        <w:spacing w:after="0" w:line="360" w:lineRule="auto"/>
        <w:jc w:val="both"/>
        <w:textAlignment w:val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Nieodpłatne poradnictwo obywatelskie obejmuje różnorodne dziedziny, w tym między innymi kwestie zadłużeń, sprawy mieszkaniowe oraz problemy z zakresu ubezpieczeń społecznych.</w:t>
      </w:r>
    </w:p>
    <w:p w:rsidR="00F54ADC" w:rsidRPr="00976463" w:rsidRDefault="00F54ADC" w:rsidP="00237DA1">
      <w:pPr>
        <w:spacing w:after="0" w:line="240" w:lineRule="auto"/>
        <w:jc w:val="both"/>
        <w:textAlignment w:val="auto"/>
        <w:rPr>
          <w:b/>
        </w:rPr>
      </w:pPr>
    </w:p>
    <w:p w:rsidR="00F54ADC" w:rsidRDefault="00F54ADC" w:rsidP="00F54AD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76463">
        <w:rPr>
          <w:rFonts w:ascii="Times New Roman" w:hAnsi="Times New Roman"/>
          <w:b/>
          <w:sz w:val="28"/>
          <w:szCs w:val="28"/>
        </w:rPr>
        <w:t xml:space="preserve">Pomoc będzie mogła zostać udzielona </w:t>
      </w:r>
      <w:r w:rsidRPr="00976463">
        <w:rPr>
          <w:rStyle w:val="Pogrubienie"/>
          <w:rFonts w:ascii="Times New Roman" w:hAnsi="Times New Roman"/>
          <w:sz w:val="28"/>
          <w:szCs w:val="28"/>
          <w:u w:val="single"/>
        </w:rPr>
        <w:t>każdemu</w:t>
      </w:r>
      <w:r w:rsidRPr="00DC33C3">
        <w:rPr>
          <w:rStyle w:val="Pogrubienie"/>
          <w:rFonts w:ascii="Times New Roman" w:hAnsi="Times New Roman"/>
          <w:sz w:val="28"/>
          <w:szCs w:val="28"/>
          <w:u w:val="single"/>
        </w:rPr>
        <w:t>, kto jej pot</w:t>
      </w:r>
      <w:r>
        <w:rPr>
          <w:rStyle w:val="Pogrubienie"/>
          <w:rFonts w:ascii="Times New Roman" w:hAnsi="Times New Roman"/>
          <w:sz w:val="28"/>
          <w:szCs w:val="28"/>
          <w:u w:val="single"/>
        </w:rPr>
        <w:t xml:space="preserve">rzebuje </w:t>
      </w:r>
      <w:r w:rsidRPr="00DC33C3">
        <w:rPr>
          <w:rStyle w:val="Pogrubienie"/>
          <w:rFonts w:ascii="Times New Roman" w:hAnsi="Times New Roman"/>
          <w:sz w:val="28"/>
          <w:szCs w:val="28"/>
          <w:u w:val="single"/>
        </w:rPr>
        <w:t>i złoży oświadczenie, że nie jest w stanie ponieść kosztów odpłatnej pomocy prawnej</w:t>
      </w:r>
      <w:r w:rsidRPr="00DC33C3">
        <w:rPr>
          <w:rFonts w:ascii="Times New Roman" w:hAnsi="Times New Roman"/>
          <w:sz w:val="28"/>
          <w:szCs w:val="28"/>
          <w:u w:val="single"/>
        </w:rPr>
        <w:t>.</w:t>
      </w:r>
    </w:p>
    <w:p w:rsidR="00F54ADC" w:rsidRDefault="00F54ADC" w:rsidP="00F54AD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F54ADC" w:rsidRDefault="00F54ADC" w:rsidP="00F54ADC">
      <w:pPr>
        <w:jc w:val="both"/>
        <w:rPr>
          <w:rStyle w:val="Pogrubienie"/>
          <w:rFonts w:ascii="Times New Roman" w:hAnsi="Times New Roman"/>
          <w:sz w:val="32"/>
          <w:szCs w:val="32"/>
        </w:rPr>
      </w:pPr>
      <w:r w:rsidRPr="00E76EE1">
        <w:rPr>
          <w:rStyle w:val="Pogrubienie"/>
          <w:rFonts w:ascii="Times New Roman" w:hAnsi="Times New Roman"/>
          <w:sz w:val="32"/>
          <w:szCs w:val="32"/>
        </w:rPr>
        <w:t>Termin wizyty ustalany jest telefonicznie pod nr 609 009</w:t>
      </w:r>
      <w:r w:rsidR="00972BE8">
        <w:rPr>
          <w:rStyle w:val="Pogrubienie"/>
          <w:rFonts w:ascii="Times New Roman" w:hAnsi="Times New Roman"/>
          <w:sz w:val="32"/>
          <w:szCs w:val="32"/>
        </w:rPr>
        <w:t> </w:t>
      </w:r>
      <w:r w:rsidRPr="00E76EE1">
        <w:rPr>
          <w:rStyle w:val="Pogrubienie"/>
          <w:rFonts w:ascii="Times New Roman" w:hAnsi="Times New Roman"/>
          <w:sz w:val="32"/>
          <w:szCs w:val="32"/>
        </w:rPr>
        <w:t>469.</w:t>
      </w:r>
    </w:p>
    <w:p w:rsidR="00972BE8" w:rsidRDefault="00972BE8" w:rsidP="00F54ADC">
      <w:pPr>
        <w:jc w:val="both"/>
        <w:rPr>
          <w:rStyle w:val="Pogrubienie"/>
          <w:rFonts w:ascii="Times New Roman" w:hAnsi="Times New Roman"/>
          <w:sz w:val="32"/>
          <w:szCs w:val="32"/>
        </w:rPr>
      </w:pPr>
    </w:p>
    <w:p w:rsidR="00972BE8" w:rsidRDefault="00972BE8" w:rsidP="00F54ADC">
      <w:pPr>
        <w:jc w:val="both"/>
        <w:rPr>
          <w:rStyle w:val="Pogrubienie"/>
          <w:rFonts w:ascii="Times New Roman" w:hAnsi="Times New Roman"/>
          <w:sz w:val="32"/>
          <w:szCs w:val="32"/>
        </w:rPr>
      </w:pPr>
    </w:p>
    <w:p w:rsidR="00F54ADC" w:rsidRDefault="00F54ADC" w:rsidP="00237DA1">
      <w:pPr>
        <w:spacing w:after="0" w:line="240" w:lineRule="auto"/>
        <w:jc w:val="both"/>
        <w:textAlignment w:val="auto"/>
      </w:pPr>
    </w:p>
    <w:sectPr w:rsidR="00F54AD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3B" w:rsidRDefault="003D1C3B">
      <w:pPr>
        <w:spacing w:after="0" w:line="240" w:lineRule="auto"/>
      </w:pPr>
      <w:r>
        <w:separator/>
      </w:r>
    </w:p>
  </w:endnote>
  <w:endnote w:type="continuationSeparator" w:id="0">
    <w:p w:rsidR="003D1C3B" w:rsidRDefault="003D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3B" w:rsidRDefault="003D1C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D1C3B" w:rsidRDefault="003D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C17"/>
    <w:multiLevelType w:val="hybridMultilevel"/>
    <w:tmpl w:val="58AAE6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171B"/>
    <w:multiLevelType w:val="multilevel"/>
    <w:tmpl w:val="45C2807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40B37F2"/>
    <w:multiLevelType w:val="multilevel"/>
    <w:tmpl w:val="FEB4ED9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9746400"/>
    <w:multiLevelType w:val="multilevel"/>
    <w:tmpl w:val="9D0E9A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79E51FC5"/>
    <w:multiLevelType w:val="multilevel"/>
    <w:tmpl w:val="FA88F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0E"/>
    <w:rsid w:val="00111C96"/>
    <w:rsid w:val="00186F21"/>
    <w:rsid w:val="00237DA1"/>
    <w:rsid w:val="00272132"/>
    <w:rsid w:val="00366786"/>
    <w:rsid w:val="003954FC"/>
    <w:rsid w:val="003D1C3B"/>
    <w:rsid w:val="003F03C3"/>
    <w:rsid w:val="0040372D"/>
    <w:rsid w:val="00413C53"/>
    <w:rsid w:val="00430682"/>
    <w:rsid w:val="004535E2"/>
    <w:rsid w:val="00510A0E"/>
    <w:rsid w:val="005E7A22"/>
    <w:rsid w:val="00607685"/>
    <w:rsid w:val="006149A4"/>
    <w:rsid w:val="00650300"/>
    <w:rsid w:val="007B5374"/>
    <w:rsid w:val="008539AC"/>
    <w:rsid w:val="008848A1"/>
    <w:rsid w:val="008D1EB0"/>
    <w:rsid w:val="00972BE8"/>
    <w:rsid w:val="00976463"/>
    <w:rsid w:val="009E3590"/>
    <w:rsid w:val="00A34AF9"/>
    <w:rsid w:val="00A91F63"/>
    <w:rsid w:val="00C12172"/>
    <w:rsid w:val="00C40845"/>
    <w:rsid w:val="00CA78BD"/>
    <w:rsid w:val="00DC33C3"/>
    <w:rsid w:val="00E126B4"/>
    <w:rsid w:val="00E4423C"/>
    <w:rsid w:val="00E76EE1"/>
    <w:rsid w:val="00EB342A"/>
    <w:rsid w:val="00EC1BC2"/>
    <w:rsid w:val="00F22AAC"/>
    <w:rsid w:val="00F25FE2"/>
    <w:rsid w:val="00F54ADC"/>
    <w:rsid w:val="00FB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8087E-E3BA-4146-9F1A-C4CFFAAB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25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Kamil Lewandowski</cp:lastModifiedBy>
  <cp:revision>2</cp:revision>
  <cp:lastPrinted>2019-04-01T08:23:00Z</cp:lastPrinted>
  <dcterms:created xsi:type="dcterms:W3CDTF">2020-01-27T10:37:00Z</dcterms:created>
  <dcterms:modified xsi:type="dcterms:W3CDTF">2020-01-27T10:37:00Z</dcterms:modified>
</cp:coreProperties>
</file>