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5BF07" w14:textId="77777777" w:rsidR="00F35DC9" w:rsidRDefault="00F35DC9">
      <w:pPr>
        <w:rPr>
          <w:noProof/>
        </w:rPr>
      </w:pPr>
    </w:p>
    <w:p w14:paraId="1AFE7B10" w14:textId="77777777" w:rsidR="008C5F84" w:rsidRDefault="00F35DC9">
      <w:r>
        <w:rPr>
          <w:noProof/>
          <w:lang w:eastAsia="pl-PL"/>
        </w:rPr>
        <mc:AlternateContent>
          <mc:Choice Requires="wps">
            <w:drawing>
              <wp:anchor distT="0" distB="0" distL="114300" distR="114300" simplePos="0" relativeHeight="251659264" behindDoc="0" locked="0" layoutInCell="1" allowOverlap="1" wp14:anchorId="55439B16" wp14:editId="1DA16FD0">
                <wp:simplePos x="0" y="0"/>
                <wp:positionH relativeFrom="column">
                  <wp:posOffset>2814955</wp:posOffset>
                </wp:positionH>
                <wp:positionV relativeFrom="page">
                  <wp:posOffset>1600200</wp:posOffset>
                </wp:positionV>
                <wp:extent cx="3114675" cy="876300"/>
                <wp:effectExtent l="0" t="0" r="28575" b="19050"/>
                <wp:wrapSquare wrapText="bothSides"/>
                <wp:docPr id="2" name="Pole tekstowe 2"/>
                <wp:cNvGraphicFramePr/>
                <a:graphic xmlns:a="http://schemas.openxmlformats.org/drawingml/2006/main">
                  <a:graphicData uri="http://schemas.microsoft.com/office/word/2010/wordprocessingShape">
                    <wps:wsp>
                      <wps:cNvSpPr txBox="1"/>
                      <wps:spPr>
                        <a:xfrm>
                          <a:off x="0" y="0"/>
                          <a:ext cx="3114675" cy="876300"/>
                        </a:xfrm>
                        <a:prstGeom prst="rect">
                          <a:avLst/>
                        </a:prstGeom>
                        <a:solidFill>
                          <a:schemeClr val="lt1"/>
                        </a:solidFill>
                        <a:ln w="6350">
                          <a:solidFill>
                            <a:prstClr val="black"/>
                          </a:solidFill>
                        </a:ln>
                      </wps:spPr>
                      <wps:txbx>
                        <w:txbxContent>
                          <w:p w14:paraId="37BFDB26" w14:textId="4E8658CB" w:rsidR="00F35DC9" w:rsidRPr="00F35DC9" w:rsidRDefault="00F35DC9" w:rsidP="00F35DC9">
                            <w:pPr>
                              <w:jc w:val="center"/>
                              <w:rPr>
                                <w:b/>
                                <w:noProof/>
                                <w:color w:val="222A35" w:themeColor="text2" w:themeShade="80"/>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35DC9">
                              <w:rPr>
                                <w:b/>
                                <w:noProof/>
                                <w:color w:val="222A35" w:themeColor="text2" w:themeShade="80"/>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REGULAMIN X</w:t>
                            </w:r>
                            <w:r w:rsidR="000C5137">
                              <w:rPr>
                                <w:b/>
                                <w:noProof/>
                                <w:color w:val="222A35" w:themeColor="text2" w:themeShade="80"/>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II</w:t>
                            </w:r>
                            <w:r w:rsidRPr="00F35DC9">
                              <w:rPr>
                                <w:b/>
                                <w:noProof/>
                                <w:color w:val="222A35" w:themeColor="text2" w:themeShade="80"/>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TURNIEJU PIŁKI NOŻNEJ SAMORZDOWCÓW POWIATU PUŁAWSKIEGO</w:t>
                            </w:r>
                          </w:p>
                          <w:p w14:paraId="56471FBD" w14:textId="77777777" w:rsidR="00F35DC9" w:rsidRDefault="00F35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439B16" id="_x0000_t202" coordsize="21600,21600" o:spt="202" path="m,l,21600r21600,l21600,xe">
                <v:stroke joinstyle="miter"/>
                <v:path gradientshapeok="t" o:connecttype="rect"/>
              </v:shapetype>
              <v:shape id="Pole tekstowe 2" o:spid="_x0000_s1026" type="#_x0000_t202" style="position:absolute;margin-left:221.65pt;margin-top:126pt;width:245.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" fillcolor="white [3201]" strokeweight=".5pt">
                <v:textbox>
                  <w:txbxContent>
                    <w:p w14:paraId="37BFDB26" w14:textId="4E8658CB" w:rsidR="00F35DC9" w:rsidRPr="00F35DC9" w:rsidRDefault="00F35DC9" w:rsidP="00F35DC9">
                      <w:pPr>
                        <w:jc w:val="center"/>
                        <w:rPr>
                          <w:b/>
                          <w:noProof/>
                          <w:color w:val="222A35" w:themeColor="text2" w:themeShade="80"/>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35DC9">
                        <w:rPr>
                          <w:b/>
                          <w:noProof/>
                          <w:color w:val="222A35" w:themeColor="text2" w:themeShade="80"/>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REGULAMIN X</w:t>
                      </w:r>
                      <w:r w:rsidR="000C5137">
                        <w:rPr>
                          <w:b/>
                          <w:noProof/>
                          <w:color w:val="222A35" w:themeColor="text2" w:themeShade="80"/>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II</w:t>
                      </w:r>
                      <w:r w:rsidRPr="00F35DC9">
                        <w:rPr>
                          <w:b/>
                          <w:noProof/>
                          <w:color w:val="222A35" w:themeColor="text2" w:themeShade="80"/>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TURNIEJU PIŁKI NOŻNEJ SAMORZDOWCÓW POWIATU PUŁAWSKIEGO</w:t>
                      </w:r>
                    </w:p>
                    <w:p w14:paraId="56471FBD" w14:textId="77777777" w:rsidR="00F35DC9" w:rsidRDefault="00F35DC9"/>
                  </w:txbxContent>
                </v:textbox>
                <w10:wrap type="square" anchory="page"/>
              </v:shape>
            </w:pict>
          </mc:Fallback>
        </mc:AlternateContent>
      </w:r>
      <w:r w:rsidRPr="00F35DC9">
        <w:rPr>
          <w:noProof/>
          <w:lang w:eastAsia="pl-PL"/>
        </w:rPr>
        <w:drawing>
          <wp:inline distT="0" distB="0" distL="0" distR="0" wp14:anchorId="554B49B7" wp14:editId="4457D270">
            <wp:extent cx="1734671" cy="1228725"/>
            <wp:effectExtent l="0" t="0" r="0" b="0"/>
            <wp:docPr id="1" name="Obraz 1" descr="C:\Users\magda\Desktop\HERB\logo-powiat-pulaws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da\Desktop\HERB\logo-powiat-pulawsk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9760" cy="1232330"/>
                    </a:xfrm>
                    <a:prstGeom prst="rect">
                      <a:avLst/>
                    </a:prstGeom>
                    <a:noFill/>
                    <a:ln>
                      <a:noFill/>
                    </a:ln>
                  </pic:spPr>
                </pic:pic>
              </a:graphicData>
            </a:graphic>
          </wp:inline>
        </w:drawing>
      </w:r>
      <w:r>
        <w:t xml:space="preserve">                    </w:t>
      </w:r>
    </w:p>
    <w:p w14:paraId="2FC3D0AE" w14:textId="77777777" w:rsidR="00975E73" w:rsidRPr="00975E73" w:rsidRDefault="00975E73" w:rsidP="00975E73"/>
    <w:p w14:paraId="06298213" w14:textId="77777777" w:rsidR="00975E73" w:rsidRDefault="00975E73" w:rsidP="00727CCE">
      <w:pPr>
        <w:spacing w:line="276" w:lineRule="auto"/>
        <w:jc w:val="both"/>
      </w:pPr>
    </w:p>
    <w:p w14:paraId="016FC4BC" w14:textId="77777777" w:rsidR="00936E4B" w:rsidRPr="00936E4B" w:rsidRDefault="00975E73" w:rsidP="00936E4B">
      <w:pPr>
        <w:pStyle w:val="Akapitzlist"/>
        <w:numPr>
          <w:ilvl w:val="0"/>
          <w:numId w:val="3"/>
        </w:numPr>
        <w:tabs>
          <w:tab w:val="left" w:pos="284"/>
        </w:tabs>
        <w:spacing w:line="360" w:lineRule="auto"/>
        <w:ind w:left="0" w:firstLine="0"/>
        <w:jc w:val="both"/>
        <w:rPr>
          <w:rFonts w:cstheme="minorHAnsi"/>
          <w:sz w:val="24"/>
          <w:szCs w:val="24"/>
        </w:rPr>
      </w:pPr>
      <w:r w:rsidRPr="00975E73">
        <w:rPr>
          <w:rFonts w:cstheme="minorHAnsi"/>
          <w:sz w:val="24"/>
          <w:szCs w:val="24"/>
        </w:rPr>
        <w:t>Cel: Popularyzacja piłki nożnej, promowanie zdrowego trybu życia, integracja środowiska samorządowego Powiatu Puławskiego.</w:t>
      </w:r>
    </w:p>
    <w:p w14:paraId="37DB0BC2" w14:textId="3D93DAE8" w:rsidR="00975E73" w:rsidRDefault="00975E73" w:rsidP="00936E4B">
      <w:pPr>
        <w:pStyle w:val="Akapitzlist"/>
        <w:numPr>
          <w:ilvl w:val="0"/>
          <w:numId w:val="3"/>
        </w:numPr>
        <w:spacing w:line="360" w:lineRule="auto"/>
        <w:ind w:left="284" w:hanging="284"/>
        <w:jc w:val="both"/>
        <w:rPr>
          <w:rFonts w:cstheme="minorHAnsi"/>
          <w:sz w:val="24"/>
          <w:szCs w:val="24"/>
        </w:rPr>
      </w:pPr>
      <w:r w:rsidRPr="00975E73">
        <w:rPr>
          <w:rFonts w:cstheme="minorHAnsi"/>
          <w:sz w:val="24"/>
          <w:szCs w:val="24"/>
        </w:rPr>
        <w:t xml:space="preserve">Organizator: </w:t>
      </w:r>
      <w:r>
        <w:rPr>
          <w:rFonts w:cstheme="minorHAnsi"/>
          <w:sz w:val="24"/>
          <w:szCs w:val="24"/>
        </w:rPr>
        <w:t>Starosta Puławski</w:t>
      </w:r>
      <w:r w:rsidR="00DF031A">
        <w:rPr>
          <w:rFonts w:cstheme="minorHAnsi"/>
          <w:sz w:val="24"/>
          <w:szCs w:val="24"/>
        </w:rPr>
        <w:t>, Wójt Gminy Puławy.</w:t>
      </w:r>
    </w:p>
    <w:p w14:paraId="20394929" w14:textId="515EABEA" w:rsidR="000C5137" w:rsidRDefault="00975E73" w:rsidP="00936E4B">
      <w:pPr>
        <w:pStyle w:val="Akapitzlist"/>
        <w:numPr>
          <w:ilvl w:val="0"/>
          <w:numId w:val="3"/>
        </w:numPr>
        <w:spacing w:line="360" w:lineRule="auto"/>
        <w:ind w:left="284" w:hanging="284"/>
        <w:jc w:val="both"/>
        <w:rPr>
          <w:rFonts w:cstheme="minorHAnsi"/>
          <w:sz w:val="24"/>
          <w:szCs w:val="24"/>
        </w:rPr>
      </w:pPr>
      <w:r w:rsidRPr="000C5137">
        <w:rPr>
          <w:rFonts w:cstheme="minorHAnsi"/>
          <w:sz w:val="24"/>
          <w:szCs w:val="24"/>
        </w:rPr>
        <w:t xml:space="preserve">Miejsce: </w:t>
      </w:r>
      <w:r w:rsidR="0083345F">
        <w:rPr>
          <w:rFonts w:cstheme="minorHAnsi"/>
          <w:sz w:val="24"/>
          <w:szCs w:val="24"/>
        </w:rPr>
        <w:t>Stadion piłkarski w Gołębiu, ul. Piaskowa</w:t>
      </w:r>
      <w:r w:rsidR="00DF031A">
        <w:rPr>
          <w:rFonts w:cstheme="minorHAnsi"/>
          <w:sz w:val="24"/>
          <w:szCs w:val="24"/>
        </w:rPr>
        <w:t xml:space="preserve"> </w:t>
      </w:r>
    </w:p>
    <w:p w14:paraId="75BC0A7F" w14:textId="292C36A6" w:rsidR="00975E73" w:rsidRPr="000C5137" w:rsidRDefault="000C5137" w:rsidP="00936E4B">
      <w:pPr>
        <w:pStyle w:val="Akapitzlist"/>
        <w:numPr>
          <w:ilvl w:val="0"/>
          <w:numId w:val="3"/>
        </w:numPr>
        <w:spacing w:line="360" w:lineRule="auto"/>
        <w:ind w:left="284" w:hanging="284"/>
        <w:jc w:val="both"/>
        <w:rPr>
          <w:rFonts w:cstheme="minorHAnsi"/>
          <w:sz w:val="24"/>
          <w:szCs w:val="24"/>
        </w:rPr>
      </w:pPr>
      <w:r w:rsidRPr="000C5137">
        <w:rPr>
          <w:rFonts w:cstheme="minorHAnsi"/>
          <w:sz w:val="24"/>
          <w:szCs w:val="24"/>
        </w:rPr>
        <w:t xml:space="preserve"> </w:t>
      </w:r>
      <w:r w:rsidR="00975E73" w:rsidRPr="000C5137">
        <w:rPr>
          <w:rFonts w:cstheme="minorHAnsi"/>
          <w:sz w:val="24"/>
          <w:szCs w:val="24"/>
        </w:rPr>
        <w:t>Termin: 2</w:t>
      </w:r>
      <w:r w:rsidRPr="000C5137">
        <w:rPr>
          <w:rFonts w:cstheme="minorHAnsi"/>
          <w:sz w:val="24"/>
          <w:szCs w:val="24"/>
        </w:rPr>
        <w:t>5</w:t>
      </w:r>
      <w:r w:rsidR="00975E73" w:rsidRPr="000C5137">
        <w:rPr>
          <w:rFonts w:cstheme="minorHAnsi"/>
          <w:sz w:val="24"/>
          <w:szCs w:val="24"/>
        </w:rPr>
        <w:t xml:space="preserve"> czerwca 20</w:t>
      </w:r>
      <w:r w:rsidRPr="000C5137">
        <w:rPr>
          <w:rFonts w:cstheme="minorHAnsi"/>
          <w:sz w:val="24"/>
          <w:szCs w:val="24"/>
        </w:rPr>
        <w:t xml:space="preserve">22 </w:t>
      </w:r>
      <w:r w:rsidR="00975E73" w:rsidRPr="000C5137">
        <w:rPr>
          <w:rFonts w:cstheme="minorHAnsi"/>
          <w:sz w:val="24"/>
          <w:szCs w:val="24"/>
        </w:rPr>
        <w:t>r. godz. 9.00</w:t>
      </w:r>
      <w:r w:rsidR="00936E4B" w:rsidRPr="000C5137">
        <w:rPr>
          <w:rFonts w:cstheme="minorHAnsi"/>
          <w:sz w:val="24"/>
          <w:szCs w:val="24"/>
        </w:rPr>
        <w:t xml:space="preserve"> (sobota)</w:t>
      </w:r>
    </w:p>
    <w:p w14:paraId="6DBF6248" w14:textId="2BC3E421" w:rsidR="00936E4B" w:rsidRPr="000C5137" w:rsidRDefault="00975E73" w:rsidP="000C5137">
      <w:pPr>
        <w:pStyle w:val="Akapitzlist"/>
        <w:numPr>
          <w:ilvl w:val="0"/>
          <w:numId w:val="3"/>
        </w:numPr>
        <w:spacing w:line="276" w:lineRule="auto"/>
        <w:ind w:left="284" w:hanging="284"/>
        <w:jc w:val="both"/>
        <w:rPr>
          <w:rFonts w:cstheme="minorHAnsi"/>
          <w:sz w:val="24"/>
          <w:szCs w:val="24"/>
        </w:rPr>
      </w:pPr>
      <w:r w:rsidRPr="00975E73">
        <w:rPr>
          <w:rFonts w:cstheme="minorHAnsi"/>
          <w:sz w:val="24"/>
          <w:szCs w:val="24"/>
        </w:rPr>
        <w:t xml:space="preserve">Uczestnicy Turnieju: </w:t>
      </w:r>
      <w:r w:rsidRPr="000C5137">
        <w:rPr>
          <w:rFonts w:cstheme="minorHAnsi"/>
          <w:sz w:val="24"/>
          <w:szCs w:val="24"/>
        </w:rPr>
        <w:t xml:space="preserve">Reprezentacje Urzędów Gmin i Miast, Starostwa Powiatowego oraz inne zaproszone przez Organizatora drużyny. </w:t>
      </w:r>
    </w:p>
    <w:p w14:paraId="622A6315" w14:textId="77777777" w:rsidR="00936E4B" w:rsidRDefault="00975E73" w:rsidP="00936E4B">
      <w:pPr>
        <w:pStyle w:val="Akapitzlist"/>
        <w:numPr>
          <w:ilvl w:val="0"/>
          <w:numId w:val="7"/>
        </w:numPr>
        <w:spacing w:line="276" w:lineRule="auto"/>
        <w:jc w:val="both"/>
        <w:rPr>
          <w:rFonts w:cstheme="minorHAnsi"/>
          <w:sz w:val="24"/>
          <w:szCs w:val="24"/>
        </w:rPr>
      </w:pPr>
      <w:r w:rsidRPr="00975E73">
        <w:rPr>
          <w:rFonts w:cstheme="minorHAnsi"/>
          <w:sz w:val="24"/>
          <w:szCs w:val="24"/>
        </w:rPr>
        <w:t>W skład drużyny</w:t>
      </w:r>
      <w:r>
        <w:rPr>
          <w:rFonts w:cstheme="minorHAnsi"/>
          <w:sz w:val="24"/>
          <w:szCs w:val="24"/>
        </w:rPr>
        <w:t xml:space="preserve"> Urzędu wchodzą</w:t>
      </w:r>
      <w:r w:rsidRPr="00975E73">
        <w:rPr>
          <w:rFonts w:cstheme="minorHAnsi"/>
          <w:sz w:val="24"/>
          <w:szCs w:val="24"/>
        </w:rPr>
        <w:t xml:space="preserve">: radni, pracownicy jednostki samorządu terytorialnego lub jednostek podległych samorządowi (np. szkoła, przedszkole itp.). </w:t>
      </w:r>
    </w:p>
    <w:p w14:paraId="0F281172" w14:textId="77777777" w:rsidR="00936E4B" w:rsidRDefault="00975E73" w:rsidP="00936E4B">
      <w:pPr>
        <w:pStyle w:val="Akapitzlist"/>
        <w:numPr>
          <w:ilvl w:val="0"/>
          <w:numId w:val="7"/>
        </w:numPr>
        <w:spacing w:line="276" w:lineRule="auto"/>
        <w:jc w:val="both"/>
        <w:rPr>
          <w:rFonts w:cstheme="minorHAnsi"/>
          <w:sz w:val="24"/>
          <w:szCs w:val="24"/>
        </w:rPr>
      </w:pPr>
      <w:r>
        <w:rPr>
          <w:rFonts w:cstheme="minorHAnsi"/>
          <w:sz w:val="24"/>
          <w:szCs w:val="24"/>
        </w:rPr>
        <w:t xml:space="preserve">Uczestnikami turnieju są tylko osoby pełnoletnie. </w:t>
      </w:r>
    </w:p>
    <w:p w14:paraId="42BB94F1" w14:textId="23118962" w:rsidR="00936E4B" w:rsidRPr="00D37AF2" w:rsidRDefault="00975E73" w:rsidP="00D37AF2">
      <w:pPr>
        <w:pStyle w:val="Akapitzlist"/>
        <w:numPr>
          <w:ilvl w:val="0"/>
          <w:numId w:val="7"/>
        </w:numPr>
        <w:spacing w:line="276" w:lineRule="auto"/>
        <w:jc w:val="both"/>
        <w:rPr>
          <w:rFonts w:cstheme="minorHAnsi"/>
          <w:sz w:val="24"/>
          <w:szCs w:val="24"/>
        </w:rPr>
      </w:pPr>
      <w:r w:rsidRPr="00936E4B">
        <w:rPr>
          <w:rFonts w:cstheme="minorHAnsi"/>
          <w:sz w:val="24"/>
          <w:szCs w:val="24"/>
        </w:rPr>
        <w:t xml:space="preserve">W rozgrywkach nie mogą brać udziału czynni zawodnicy klubów klasy okręgowej </w:t>
      </w:r>
      <w:r w:rsidR="00727CCE" w:rsidRPr="00936E4B">
        <w:rPr>
          <w:rFonts w:cstheme="minorHAnsi"/>
          <w:sz w:val="24"/>
          <w:szCs w:val="24"/>
        </w:rPr>
        <w:br/>
      </w:r>
      <w:r w:rsidRPr="00936E4B">
        <w:rPr>
          <w:rFonts w:cstheme="minorHAnsi"/>
          <w:sz w:val="24"/>
          <w:szCs w:val="24"/>
        </w:rPr>
        <w:t xml:space="preserve">i wyższych lig. </w:t>
      </w:r>
    </w:p>
    <w:p w14:paraId="314DAB82" w14:textId="77777777" w:rsidR="00975E73" w:rsidRPr="00975E73" w:rsidRDefault="00975E73" w:rsidP="00936E4B">
      <w:pPr>
        <w:pStyle w:val="Akapitzlist"/>
        <w:numPr>
          <w:ilvl w:val="0"/>
          <w:numId w:val="3"/>
        </w:numPr>
        <w:spacing w:line="276" w:lineRule="auto"/>
        <w:ind w:left="284" w:hanging="284"/>
        <w:jc w:val="both"/>
        <w:rPr>
          <w:rFonts w:cstheme="minorHAnsi"/>
          <w:sz w:val="24"/>
          <w:szCs w:val="24"/>
        </w:rPr>
      </w:pPr>
      <w:r w:rsidRPr="00975E73">
        <w:rPr>
          <w:rFonts w:cstheme="minorHAnsi"/>
          <w:sz w:val="24"/>
          <w:szCs w:val="24"/>
        </w:rPr>
        <w:t>Przepisy Gry:</w:t>
      </w:r>
    </w:p>
    <w:p w14:paraId="0BB9586C" w14:textId="77777777" w:rsidR="00975E73" w:rsidRDefault="00975E73" w:rsidP="00727CCE">
      <w:pPr>
        <w:spacing w:line="276" w:lineRule="auto"/>
        <w:jc w:val="both"/>
        <w:rPr>
          <w:rFonts w:cstheme="minorHAnsi"/>
          <w:sz w:val="24"/>
          <w:szCs w:val="24"/>
        </w:rPr>
      </w:pPr>
      <w:r>
        <w:rPr>
          <w:rFonts w:cstheme="minorHAnsi"/>
          <w:sz w:val="24"/>
          <w:szCs w:val="24"/>
        </w:rPr>
        <w:t>Zespół liczy od 6 do 12 uczestników w całym turnieju.</w:t>
      </w:r>
    </w:p>
    <w:p w14:paraId="6081D191" w14:textId="77777777" w:rsidR="00975E73" w:rsidRDefault="00975E73" w:rsidP="00727CCE">
      <w:pPr>
        <w:spacing w:line="276" w:lineRule="auto"/>
        <w:jc w:val="both"/>
        <w:rPr>
          <w:rFonts w:cstheme="minorHAnsi"/>
          <w:sz w:val="24"/>
          <w:szCs w:val="24"/>
        </w:rPr>
      </w:pPr>
      <w:r>
        <w:rPr>
          <w:rFonts w:cstheme="minorHAnsi"/>
          <w:sz w:val="24"/>
          <w:szCs w:val="24"/>
        </w:rPr>
        <w:t>Rozgrywki będą się odbywały zgodnie z przepisami PZPN, z następującymi ułatwieniami:</w:t>
      </w:r>
    </w:p>
    <w:p w14:paraId="6F519990" w14:textId="77777777" w:rsidR="00EE2C7B" w:rsidRDefault="00CC3F4F" w:rsidP="00727CCE">
      <w:pPr>
        <w:pStyle w:val="Akapitzlist"/>
        <w:numPr>
          <w:ilvl w:val="0"/>
          <w:numId w:val="4"/>
        </w:numPr>
        <w:spacing w:line="276" w:lineRule="auto"/>
        <w:jc w:val="both"/>
        <w:rPr>
          <w:rFonts w:cstheme="minorHAnsi"/>
          <w:sz w:val="24"/>
          <w:szCs w:val="24"/>
        </w:rPr>
      </w:pPr>
      <w:r>
        <w:rPr>
          <w:rFonts w:cstheme="minorHAnsi"/>
          <w:sz w:val="24"/>
          <w:szCs w:val="24"/>
        </w:rPr>
        <w:t>z</w:t>
      </w:r>
      <w:r w:rsidR="00EE2C7B">
        <w:rPr>
          <w:rFonts w:cstheme="minorHAnsi"/>
          <w:sz w:val="24"/>
          <w:szCs w:val="24"/>
        </w:rPr>
        <w:t>espół składa się z 5 zawodników w polu + bramkarz,</w:t>
      </w:r>
    </w:p>
    <w:p w14:paraId="287D2D1D" w14:textId="016F2560" w:rsidR="00EE2C7B" w:rsidRDefault="00CC3F4F" w:rsidP="00727CCE">
      <w:pPr>
        <w:pStyle w:val="Akapitzlist"/>
        <w:numPr>
          <w:ilvl w:val="0"/>
          <w:numId w:val="4"/>
        </w:numPr>
        <w:spacing w:line="276" w:lineRule="auto"/>
        <w:jc w:val="both"/>
        <w:rPr>
          <w:rFonts w:cstheme="minorHAnsi"/>
          <w:sz w:val="24"/>
          <w:szCs w:val="24"/>
        </w:rPr>
      </w:pPr>
      <w:r>
        <w:rPr>
          <w:rFonts w:cstheme="minorHAnsi"/>
          <w:sz w:val="24"/>
          <w:szCs w:val="24"/>
        </w:rPr>
        <w:t>c</w:t>
      </w:r>
      <w:r w:rsidR="00EE2C7B">
        <w:rPr>
          <w:rFonts w:cstheme="minorHAnsi"/>
          <w:sz w:val="24"/>
          <w:szCs w:val="24"/>
        </w:rPr>
        <w:t xml:space="preserve">zas gry: 2 x </w:t>
      </w:r>
      <w:r w:rsidR="00197052">
        <w:rPr>
          <w:rFonts w:cstheme="minorHAnsi"/>
          <w:sz w:val="24"/>
          <w:szCs w:val="24"/>
        </w:rPr>
        <w:t>7</w:t>
      </w:r>
      <w:r w:rsidR="00EE2C7B">
        <w:rPr>
          <w:rFonts w:cstheme="minorHAnsi"/>
          <w:sz w:val="24"/>
          <w:szCs w:val="24"/>
        </w:rPr>
        <w:t xml:space="preserve"> min. + </w:t>
      </w:r>
      <w:r w:rsidR="00197052">
        <w:rPr>
          <w:rFonts w:cstheme="minorHAnsi"/>
          <w:sz w:val="24"/>
          <w:szCs w:val="24"/>
        </w:rPr>
        <w:t>2</w:t>
      </w:r>
      <w:r w:rsidR="00EE2C7B">
        <w:rPr>
          <w:rFonts w:cstheme="minorHAnsi"/>
          <w:sz w:val="24"/>
          <w:szCs w:val="24"/>
        </w:rPr>
        <w:t xml:space="preserve"> min.</w:t>
      </w:r>
      <w:r w:rsidR="00DF031A">
        <w:rPr>
          <w:rFonts w:cstheme="minorHAnsi"/>
          <w:sz w:val="24"/>
          <w:szCs w:val="24"/>
        </w:rPr>
        <w:t xml:space="preserve"> p</w:t>
      </w:r>
      <w:r w:rsidR="00EE2C7B">
        <w:rPr>
          <w:rFonts w:cstheme="minorHAnsi"/>
          <w:sz w:val="24"/>
          <w:szCs w:val="24"/>
        </w:rPr>
        <w:t>rzerwy,</w:t>
      </w:r>
    </w:p>
    <w:p w14:paraId="6538787E" w14:textId="77777777" w:rsidR="00EE2C7B" w:rsidRDefault="00CC3F4F" w:rsidP="00727CCE">
      <w:pPr>
        <w:pStyle w:val="Akapitzlist"/>
        <w:numPr>
          <w:ilvl w:val="0"/>
          <w:numId w:val="4"/>
        </w:numPr>
        <w:spacing w:line="276" w:lineRule="auto"/>
        <w:jc w:val="both"/>
        <w:rPr>
          <w:rFonts w:cstheme="minorHAnsi"/>
          <w:sz w:val="24"/>
          <w:szCs w:val="24"/>
        </w:rPr>
      </w:pPr>
      <w:r>
        <w:rPr>
          <w:rFonts w:cstheme="minorHAnsi"/>
          <w:sz w:val="24"/>
          <w:szCs w:val="24"/>
        </w:rPr>
        <w:t>z</w:t>
      </w:r>
      <w:r w:rsidR="00EE2C7B">
        <w:rPr>
          <w:rFonts w:cstheme="minorHAnsi"/>
          <w:sz w:val="24"/>
          <w:szCs w:val="24"/>
        </w:rPr>
        <w:t>miany hokejowe (bez ograniczeń),</w:t>
      </w:r>
    </w:p>
    <w:p w14:paraId="42735423" w14:textId="7BCBF0E8" w:rsidR="00EE2C7B" w:rsidRDefault="00CC3F4F" w:rsidP="00727CCE">
      <w:pPr>
        <w:pStyle w:val="Akapitzlist"/>
        <w:numPr>
          <w:ilvl w:val="0"/>
          <w:numId w:val="4"/>
        </w:numPr>
        <w:spacing w:line="276" w:lineRule="auto"/>
        <w:jc w:val="both"/>
        <w:rPr>
          <w:rFonts w:cstheme="minorHAnsi"/>
          <w:sz w:val="24"/>
          <w:szCs w:val="24"/>
        </w:rPr>
      </w:pPr>
      <w:r>
        <w:rPr>
          <w:rFonts w:cstheme="minorHAnsi"/>
          <w:sz w:val="24"/>
          <w:szCs w:val="24"/>
        </w:rPr>
        <w:t>k</w:t>
      </w:r>
      <w:r w:rsidR="00EE2C7B">
        <w:rPr>
          <w:rFonts w:cstheme="minorHAnsi"/>
          <w:sz w:val="24"/>
          <w:szCs w:val="24"/>
        </w:rPr>
        <w:t xml:space="preserve">ary: wykluczenie z gry na 2 min., </w:t>
      </w:r>
      <w:r w:rsidR="00DF031A">
        <w:rPr>
          <w:rFonts w:cstheme="minorHAnsi"/>
          <w:sz w:val="24"/>
          <w:szCs w:val="24"/>
        </w:rPr>
        <w:t>4</w:t>
      </w:r>
      <w:r w:rsidR="00EE2C7B">
        <w:rPr>
          <w:rFonts w:cstheme="minorHAnsi"/>
          <w:sz w:val="24"/>
          <w:szCs w:val="24"/>
        </w:rPr>
        <w:t xml:space="preserve"> min. </w:t>
      </w:r>
      <w:r>
        <w:rPr>
          <w:rFonts w:cstheme="minorHAnsi"/>
          <w:sz w:val="24"/>
          <w:szCs w:val="24"/>
        </w:rPr>
        <w:t>l</w:t>
      </w:r>
      <w:r w:rsidR="00EE2C7B">
        <w:rPr>
          <w:rFonts w:cstheme="minorHAnsi"/>
          <w:sz w:val="24"/>
          <w:szCs w:val="24"/>
        </w:rPr>
        <w:t>ub do końca meczu,</w:t>
      </w:r>
    </w:p>
    <w:p w14:paraId="5D6F9ECD" w14:textId="77777777" w:rsidR="00EE2C7B" w:rsidRDefault="00CC3F4F" w:rsidP="00727CCE">
      <w:pPr>
        <w:pStyle w:val="Akapitzlist"/>
        <w:numPr>
          <w:ilvl w:val="0"/>
          <w:numId w:val="4"/>
        </w:numPr>
        <w:spacing w:line="276" w:lineRule="auto"/>
        <w:jc w:val="both"/>
        <w:rPr>
          <w:rFonts w:cstheme="minorHAnsi"/>
          <w:sz w:val="24"/>
          <w:szCs w:val="24"/>
        </w:rPr>
      </w:pPr>
      <w:r>
        <w:rPr>
          <w:rFonts w:cstheme="minorHAnsi"/>
          <w:sz w:val="24"/>
          <w:szCs w:val="24"/>
        </w:rPr>
        <w:t>g</w:t>
      </w:r>
      <w:r w:rsidR="00EE2C7B">
        <w:rPr>
          <w:rFonts w:cstheme="minorHAnsi"/>
          <w:sz w:val="24"/>
          <w:szCs w:val="24"/>
        </w:rPr>
        <w:t>ra bez spalonego,</w:t>
      </w:r>
    </w:p>
    <w:p w14:paraId="1E2C0161" w14:textId="77777777" w:rsidR="00EE2C7B" w:rsidRDefault="00CC3F4F" w:rsidP="00727CCE">
      <w:pPr>
        <w:pStyle w:val="Akapitzlist"/>
        <w:numPr>
          <w:ilvl w:val="0"/>
          <w:numId w:val="4"/>
        </w:numPr>
        <w:spacing w:line="276" w:lineRule="auto"/>
        <w:jc w:val="both"/>
        <w:rPr>
          <w:rFonts w:cstheme="minorHAnsi"/>
          <w:sz w:val="24"/>
          <w:szCs w:val="24"/>
        </w:rPr>
      </w:pPr>
      <w:r>
        <w:rPr>
          <w:rFonts w:cstheme="minorHAnsi"/>
          <w:sz w:val="24"/>
          <w:szCs w:val="24"/>
        </w:rPr>
        <w:t>r</w:t>
      </w:r>
      <w:r w:rsidR="00EE2C7B">
        <w:rPr>
          <w:rFonts w:cstheme="minorHAnsi"/>
          <w:sz w:val="24"/>
          <w:szCs w:val="24"/>
        </w:rPr>
        <w:t>zut z autu wykonywany jest wyłącznie nogą z ziemi, dokładnie z linii autowej.</w:t>
      </w:r>
    </w:p>
    <w:p w14:paraId="193DB717" w14:textId="77777777" w:rsidR="00EE2C7B" w:rsidRDefault="00EE2C7B" w:rsidP="00727CCE">
      <w:pPr>
        <w:spacing w:line="276" w:lineRule="auto"/>
        <w:jc w:val="both"/>
        <w:rPr>
          <w:rFonts w:cstheme="minorHAnsi"/>
          <w:sz w:val="24"/>
          <w:szCs w:val="24"/>
        </w:rPr>
      </w:pPr>
      <w:r>
        <w:rPr>
          <w:rFonts w:cstheme="minorHAnsi"/>
          <w:sz w:val="24"/>
          <w:szCs w:val="24"/>
        </w:rPr>
        <w:t>Za każde spotkanie, w zależności od wyniku, zostaną przyznane punkty:</w:t>
      </w:r>
    </w:p>
    <w:p w14:paraId="6FA5A074" w14:textId="77777777" w:rsidR="00EE2C7B" w:rsidRDefault="00936E4B" w:rsidP="00936E4B">
      <w:pPr>
        <w:pStyle w:val="Akapitzlist"/>
        <w:numPr>
          <w:ilvl w:val="0"/>
          <w:numId w:val="8"/>
        </w:numPr>
        <w:spacing w:line="276" w:lineRule="auto"/>
        <w:jc w:val="both"/>
        <w:rPr>
          <w:rFonts w:cstheme="minorHAnsi"/>
          <w:sz w:val="24"/>
          <w:szCs w:val="24"/>
        </w:rPr>
      </w:pPr>
      <w:r w:rsidRPr="00936E4B">
        <w:rPr>
          <w:rFonts w:cstheme="minorHAnsi"/>
          <w:sz w:val="24"/>
          <w:szCs w:val="24"/>
        </w:rPr>
        <w:t>z</w:t>
      </w:r>
      <w:r w:rsidR="00EE2C7B" w:rsidRPr="00936E4B">
        <w:rPr>
          <w:rFonts w:cstheme="minorHAnsi"/>
          <w:sz w:val="24"/>
          <w:szCs w:val="24"/>
        </w:rPr>
        <w:t>wycięstwo – 3 pkt</w:t>
      </w:r>
      <w:r w:rsidRPr="00936E4B">
        <w:rPr>
          <w:rFonts w:cstheme="minorHAnsi"/>
          <w:sz w:val="24"/>
          <w:szCs w:val="24"/>
        </w:rPr>
        <w:t>,</w:t>
      </w:r>
    </w:p>
    <w:p w14:paraId="40097DB3" w14:textId="77777777" w:rsidR="00EE2C7B" w:rsidRDefault="00936E4B" w:rsidP="00727CCE">
      <w:pPr>
        <w:pStyle w:val="Akapitzlist"/>
        <w:numPr>
          <w:ilvl w:val="0"/>
          <w:numId w:val="8"/>
        </w:numPr>
        <w:spacing w:line="276" w:lineRule="auto"/>
        <w:jc w:val="both"/>
        <w:rPr>
          <w:rFonts w:cstheme="minorHAnsi"/>
          <w:sz w:val="24"/>
          <w:szCs w:val="24"/>
        </w:rPr>
      </w:pPr>
      <w:r w:rsidRPr="00936E4B">
        <w:rPr>
          <w:rFonts w:cstheme="minorHAnsi"/>
          <w:sz w:val="24"/>
          <w:szCs w:val="24"/>
        </w:rPr>
        <w:t>r</w:t>
      </w:r>
      <w:r w:rsidR="00EE2C7B" w:rsidRPr="00936E4B">
        <w:rPr>
          <w:rFonts w:cstheme="minorHAnsi"/>
          <w:sz w:val="24"/>
          <w:szCs w:val="24"/>
        </w:rPr>
        <w:t>emis – 1 pkt</w:t>
      </w:r>
      <w:r w:rsidRPr="00936E4B">
        <w:rPr>
          <w:rFonts w:cstheme="minorHAnsi"/>
          <w:sz w:val="24"/>
          <w:szCs w:val="24"/>
        </w:rPr>
        <w:t>,</w:t>
      </w:r>
    </w:p>
    <w:p w14:paraId="472803BC" w14:textId="77777777" w:rsidR="00EE2C7B" w:rsidRPr="00936E4B" w:rsidRDefault="00936E4B" w:rsidP="00727CCE">
      <w:pPr>
        <w:pStyle w:val="Akapitzlist"/>
        <w:numPr>
          <w:ilvl w:val="0"/>
          <w:numId w:val="8"/>
        </w:numPr>
        <w:spacing w:line="276" w:lineRule="auto"/>
        <w:jc w:val="both"/>
        <w:rPr>
          <w:rFonts w:cstheme="minorHAnsi"/>
          <w:sz w:val="24"/>
          <w:szCs w:val="24"/>
        </w:rPr>
      </w:pPr>
      <w:r w:rsidRPr="00936E4B">
        <w:rPr>
          <w:rFonts w:cstheme="minorHAnsi"/>
          <w:sz w:val="24"/>
          <w:szCs w:val="24"/>
        </w:rPr>
        <w:t>p</w:t>
      </w:r>
      <w:r w:rsidR="00EE2C7B" w:rsidRPr="00936E4B">
        <w:rPr>
          <w:rFonts w:cstheme="minorHAnsi"/>
          <w:sz w:val="24"/>
          <w:szCs w:val="24"/>
        </w:rPr>
        <w:t>rzegrana – 0 pkt</w:t>
      </w:r>
      <w:r w:rsidRPr="00936E4B">
        <w:rPr>
          <w:rFonts w:cstheme="minorHAnsi"/>
          <w:sz w:val="24"/>
          <w:szCs w:val="24"/>
        </w:rPr>
        <w:t>.</w:t>
      </w:r>
    </w:p>
    <w:p w14:paraId="6524169D" w14:textId="77777777" w:rsidR="00EE2C7B" w:rsidRDefault="00EE2C7B" w:rsidP="00727CCE">
      <w:pPr>
        <w:spacing w:line="276" w:lineRule="auto"/>
        <w:jc w:val="both"/>
        <w:rPr>
          <w:rFonts w:cstheme="minorHAnsi"/>
          <w:sz w:val="24"/>
          <w:szCs w:val="24"/>
        </w:rPr>
      </w:pPr>
      <w:r>
        <w:rPr>
          <w:rFonts w:cstheme="minorHAnsi"/>
          <w:sz w:val="24"/>
          <w:szCs w:val="24"/>
        </w:rPr>
        <w:t>O kolejności miejsc decyduje:</w:t>
      </w:r>
    </w:p>
    <w:p w14:paraId="348484A4" w14:textId="77777777" w:rsidR="00EE2C7B" w:rsidRDefault="00510152" w:rsidP="00727CCE">
      <w:pPr>
        <w:pStyle w:val="Akapitzlist"/>
        <w:numPr>
          <w:ilvl w:val="0"/>
          <w:numId w:val="5"/>
        </w:numPr>
        <w:spacing w:line="276" w:lineRule="auto"/>
        <w:jc w:val="both"/>
        <w:rPr>
          <w:rFonts w:cstheme="minorHAnsi"/>
          <w:sz w:val="24"/>
          <w:szCs w:val="24"/>
        </w:rPr>
      </w:pPr>
      <w:r>
        <w:rPr>
          <w:rFonts w:cstheme="minorHAnsi"/>
          <w:sz w:val="24"/>
          <w:szCs w:val="24"/>
        </w:rPr>
        <w:lastRenderedPageBreak/>
        <w:t xml:space="preserve">Większa liczba zdobytych punktów </w:t>
      </w:r>
    </w:p>
    <w:p w14:paraId="5AE147DE" w14:textId="77777777" w:rsidR="00510152" w:rsidRDefault="00510152" w:rsidP="00727CCE">
      <w:pPr>
        <w:pStyle w:val="Akapitzlist"/>
        <w:numPr>
          <w:ilvl w:val="0"/>
          <w:numId w:val="5"/>
        </w:numPr>
        <w:spacing w:line="276" w:lineRule="auto"/>
        <w:jc w:val="both"/>
        <w:rPr>
          <w:rFonts w:cstheme="minorHAnsi"/>
          <w:sz w:val="24"/>
          <w:szCs w:val="24"/>
        </w:rPr>
      </w:pPr>
      <w:r>
        <w:rPr>
          <w:rFonts w:cstheme="minorHAnsi"/>
          <w:sz w:val="24"/>
          <w:szCs w:val="24"/>
        </w:rPr>
        <w:t>Jeżeli dwie lub więcej drużyn uzyska tę samą liczbę punktów;</w:t>
      </w:r>
    </w:p>
    <w:p w14:paraId="0F8EE3A5" w14:textId="77777777" w:rsidR="00510152" w:rsidRDefault="00510152" w:rsidP="00727CCE">
      <w:pPr>
        <w:pStyle w:val="Akapitzlist"/>
        <w:spacing w:line="276" w:lineRule="auto"/>
        <w:jc w:val="both"/>
        <w:rPr>
          <w:rFonts w:cstheme="minorHAnsi"/>
          <w:sz w:val="24"/>
          <w:szCs w:val="24"/>
        </w:rPr>
      </w:pPr>
      <w:r>
        <w:rPr>
          <w:rFonts w:cstheme="minorHAnsi"/>
          <w:sz w:val="24"/>
          <w:szCs w:val="24"/>
        </w:rPr>
        <w:t>a. większa liczba zdobytych punktów miedzy zainteresowanymi drużynami (bezpośredni mecz),</w:t>
      </w:r>
    </w:p>
    <w:p w14:paraId="77BFFC2B" w14:textId="77777777" w:rsidR="00510152" w:rsidRDefault="00510152" w:rsidP="00727CCE">
      <w:pPr>
        <w:pStyle w:val="Akapitzlist"/>
        <w:spacing w:line="276" w:lineRule="auto"/>
        <w:jc w:val="both"/>
        <w:rPr>
          <w:rFonts w:cstheme="minorHAnsi"/>
          <w:sz w:val="24"/>
          <w:szCs w:val="24"/>
        </w:rPr>
      </w:pPr>
      <w:r>
        <w:rPr>
          <w:rFonts w:cstheme="minorHAnsi"/>
          <w:sz w:val="24"/>
          <w:szCs w:val="24"/>
        </w:rPr>
        <w:t>b. korzystniejsza różnica między zdobytymi i utraconymi bramkami w spotkaniach tych drużyn,</w:t>
      </w:r>
    </w:p>
    <w:p w14:paraId="1B39E58D" w14:textId="77777777" w:rsidR="00510152" w:rsidRDefault="00510152" w:rsidP="00727CCE">
      <w:pPr>
        <w:pStyle w:val="Akapitzlist"/>
        <w:spacing w:line="276" w:lineRule="auto"/>
        <w:jc w:val="both"/>
        <w:rPr>
          <w:rFonts w:cstheme="minorHAnsi"/>
          <w:sz w:val="24"/>
          <w:szCs w:val="24"/>
        </w:rPr>
      </w:pPr>
      <w:r>
        <w:rPr>
          <w:rFonts w:cstheme="minorHAnsi"/>
          <w:sz w:val="24"/>
          <w:szCs w:val="24"/>
        </w:rPr>
        <w:t>c. lepsza różnica bramek w całym turnieju,</w:t>
      </w:r>
    </w:p>
    <w:p w14:paraId="1728034E" w14:textId="77777777" w:rsidR="00510152" w:rsidRDefault="00510152" w:rsidP="00727CCE">
      <w:pPr>
        <w:pStyle w:val="Akapitzlist"/>
        <w:spacing w:line="276" w:lineRule="auto"/>
        <w:jc w:val="both"/>
        <w:rPr>
          <w:rFonts w:cstheme="minorHAnsi"/>
          <w:sz w:val="24"/>
          <w:szCs w:val="24"/>
        </w:rPr>
      </w:pPr>
      <w:r>
        <w:rPr>
          <w:rFonts w:cstheme="minorHAnsi"/>
          <w:sz w:val="24"/>
          <w:szCs w:val="24"/>
        </w:rPr>
        <w:t>d. w przypadku niewyłonienia zwycięzcy grupy rozegrane zostaną rzuty karne.</w:t>
      </w:r>
    </w:p>
    <w:p w14:paraId="751379D6" w14:textId="392BB499" w:rsidR="00BF0D6F" w:rsidRPr="00BF0D6F" w:rsidRDefault="00510152" w:rsidP="00727CCE">
      <w:pPr>
        <w:pStyle w:val="Akapitzlist"/>
        <w:spacing w:line="276" w:lineRule="auto"/>
        <w:ind w:left="0"/>
        <w:jc w:val="both"/>
        <w:rPr>
          <w:rFonts w:cstheme="minorHAnsi"/>
          <w:sz w:val="24"/>
          <w:szCs w:val="24"/>
        </w:rPr>
      </w:pPr>
      <w:r>
        <w:rPr>
          <w:rFonts w:cstheme="minorHAnsi"/>
          <w:sz w:val="24"/>
          <w:szCs w:val="24"/>
        </w:rPr>
        <w:t xml:space="preserve">W meczach, które muszą wyłonić zwycięzcę, </w:t>
      </w:r>
      <w:r w:rsidR="00BF0D6F">
        <w:rPr>
          <w:rFonts w:cstheme="minorHAnsi"/>
          <w:sz w:val="24"/>
          <w:szCs w:val="24"/>
        </w:rPr>
        <w:t xml:space="preserve">w przypadku remisu przeprowadza się dogrywkę 2 x </w:t>
      </w:r>
      <w:r w:rsidR="00197052">
        <w:rPr>
          <w:rFonts w:cstheme="minorHAnsi"/>
          <w:sz w:val="24"/>
          <w:szCs w:val="24"/>
        </w:rPr>
        <w:t>4</w:t>
      </w:r>
      <w:r w:rsidR="00BF0D6F">
        <w:rPr>
          <w:rFonts w:cstheme="minorHAnsi"/>
          <w:sz w:val="24"/>
          <w:szCs w:val="24"/>
        </w:rPr>
        <w:t xml:space="preserve"> min. </w:t>
      </w:r>
      <w:r w:rsidR="00197052">
        <w:rPr>
          <w:rFonts w:cstheme="minorHAnsi"/>
          <w:sz w:val="24"/>
          <w:szCs w:val="24"/>
        </w:rPr>
        <w:t>i</w:t>
      </w:r>
      <w:r w:rsidR="00BF0D6F">
        <w:rPr>
          <w:rFonts w:cstheme="minorHAnsi"/>
          <w:sz w:val="24"/>
          <w:szCs w:val="24"/>
        </w:rPr>
        <w:t xml:space="preserve"> gra się do „złotej bramki”. Następnie rzuty karne strzelane najpierw po trzy, potem po razie do skutku.</w:t>
      </w:r>
    </w:p>
    <w:p w14:paraId="0735F0EB" w14:textId="77777777" w:rsidR="00975E73" w:rsidRPr="00975E73" w:rsidRDefault="00BF0D6F" w:rsidP="00727CCE">
      <w:pPr>
        <w:spacing w:line="276" w:lineRule="auto"/>
        <w:jc w:val="both"/>
        <w:rPr>
          <w:rFonts w:cstheme="minorHAnsi"/>
          <w:sz w:val="24"/>
          <w:szCs w:val="24"/>
        </w:rPr>
      </w:pPr>
      <w:r>
        <w:rPr>
          <w:rFonts w:cstheme="minorHAnsi"/>
          <w:sz w:val="24"/>
          <w:szCs w:val="24"/>
        </w:rPr>
        <w:t>7</w:t>
      </w:r>
      <w:r w:rsidR="00975E73" w:rsidRPr="00975E73">
        <w:rPr>
          <w:rFonts w:cstheme="minorHAnsi"/>
          <w:sz w:val="24"/>
          <w:szCs w:val="24"/>
        </w:rPr>
        <w:t>.</w:t>
      </w:r>
      <w:r>
        <w:rPr>
          <w:rFonts w:cstheme="minorHAnsi"/>
          <w:sz w:val="24"/>
          <w:szCs w:val="24"/>
        </w:rPr>
        <w:t xml:space="preserve"> System rozgrywania meczów uzależniony jest od ilości zgłoszonych zespołów. Po weryfikacji zgłoszeń Organizator ustala harmonogram rozgrywek.  Harmonogram zostanie opublikowany na stronie internetowej powiatu </w:t>
      </w:r>
      <w:hyperlink r:id="rId8" w:history="1">
        <w:r w:rsidRPr="00002D73">
          <w:rPr>
            <w:rStyle w:val="Hipercze"/>
            <w:rFonts w:cstheme="minorHAnsi"/>
            <w:sz w:val="24"/>
            <w:szCs w:val="24"/>
          </w:rPr>
          <w:t>www.pulawy.powiat.pl</w:t>
        </w:r>
      </w:hyperlink>
      <w:r>
        <w:rPr>
          <w:rFonts w:cstheme="minorHAnsi"/>
          <w:sz w:val="24"/>
          <w:szCs w:val="24"/>
        </w:rPr>
        <w:t xml:space="preserve"> oraz przesłany do kapitanów drużyn na adres e-mail. W przypadku rezygnacji drużyny w dniu rozgrywek istnieje możliwość zmiany harmonogramu.</w:t>
      </w:r>
    </w:p>
    <w:p w14:paraId="3B6829AF" w14:textId="0314EABC" w:rsidR="00975E73" w:rsidRPr="00975E73" w:rsidRDefault="00BF0D6F" w:rsidP="00727CCE">
      <w:pPr>
        <w:spacing w:line="276" w:lineRule="auto"/>
        <w:jc w:val="both"/>
        <w:rPr>
          <w:rFonts w:cstheme="minorHAnsi"/>
          <w:sz w:val="24"/>
          <w:szCs w:val="24"/>
        </w:rPr>
      </w:pPr>
      <w:r>
        <w:rPr>
          <w:rFonts w:cstheme="minorHAnsi"/>
          <w:sz w:val="24"/>
          <w:szCs w:val="24"/>
        </w:rPr>
        <w:t>8</w:t>
      </w:r>
      <w:r w:rsidR="00975E73" w:rsidRPr="00975E73">
        <w:rPr>
          <w:rFonts w:cstheme="minorHAnsi"/>
          <w:sz w:val="24"/>
          <w:szCs w:val="24"/>
        </w:rPr>
        <w:t xml:space="preserve">. </w:t>
      </w:r>
      <w:r>
        <w:rPr>
          <w:rFonts w:cstheme="minorHAnsi"/>
          <w:sz w:val="24"/>
          <w:szCs w:val="24"/>
        </w:rPr>
        <w:t>Warunkiem przystąpienia do rozgrywek jest dostarczenie w wyznaczonym terminie karty zgłoszeniowej zawodników (od 6 do 12 osób w całym turnieju) z oznaczonym składem, miejsce</w:t>
      </w:r>
      <w:r w:rsidR="00AC4C81">
        <w:rPr>
          <w:rFonts w:cstheme="minorHAnsi"/>
          <w:sz w:val="24"/>
          <w:szCs w:val="24"/>
        </w:rPr>
        <w:t>m</w:t>
      </w:r>
      <w:r>
        <w:rPr>
          <w:rFonts w:cstheme="minorHAnsi"/>
          <w:sz w:val="24"/>
          <w:szCs w:val="24"/>
        </w:rPr>
        <w:t xml:space="preserve"> pracy, numerem PESEL</w:t>
      </w:r>
      <w:r w:rsidR="002E2B18">
        <w:rPr>
          <w:rFonts w:cstheme="minorHAnsi"/>
          <w:sz w:val="24"/>
          <w:szCs w:val="24"/>
        </w:rPr>
        <w:t xml:space="preserve"> </w:t>
      </w:r>
      <w:r>
        <w:rPr>
          <w:rFonts w:cstheme="minorHAnsi"/>
          <w:sz w:val="24"/>
          <w:szCs w:val="24"/>
        </w:rPr>
        <w:t xml:space="preserve">(obowiązkowo do celów ubezpieczeniowych) i </w:t>
      </w:r>
      <w:r w:rsidR="00AC4C81">
        <w:rPr>
          <w:rFonts w:cstheme="minorHAnsi"/>
          <w:sz w:val="24"/>
          <w:szCs w:val="24"/>
        </w:rPr>
        <w:t xml:space="preserve">wskazanym </w:t>
      </w:r>
      <w:r>
        <w:rPr>
          <w:rFonts w:cstheme="minorHAnsi"/>
          <w:sz w:val="24"/>
          <w:szCs w:val="24"/>
        </w:rPr>
        <w:t xml:space="preserve">kapitanem </w:t>
      </w:r>
      <w:r w:rsidR="005912BB">
        <w:rPr>
          <w:rFonts w:cstheme="minorHAnsi"/>
          <w:sz w:val="24"/>
          <w:szCs w:val="24"/>
        </w:rPr>
        <w:t>drużyny</w:t>
      </w:r>
      <w:r>
        <w:rPr>
          <w:rFonts w:cstheme="minorHAnsi"/>
          <w:sz w:val="24"/>
          <w:szCs w:val="24"/>
        </w:rPr>
        <w:t>. Kartę powinna podpisać osoba reprezentu</w:t>
      </w:r>
      <w:r w:rsidR="005912BB">
        <w:rPr>
          <w:rFonts w:cstheme="minorHAnsi"/>
          <w:sz w:val="24"/>
          <w:szCs w:val="24"/>
        </w:rPr>
        <w:t>jąca daną jednostkę. Wzór karty stanowi załącznik nr 1.</w:t>
      </w:r>
    </w:p>
    <w:p w14:paraId="2613EEE6" w14:textId="77777777" w:rsidR="00975E73" w:rsidRPr="00975E73" w:rsidRDefault="005912BB" w:rsidP="00727CCE">
      <w:pPr>
        <w:spacing w:line="276" w:lineRule="auto"/>
        <w:jc w:val="both"/>
        <w:rPr>
          <w:rFonts w:cstheme="minorHAnsi"/>
          <w:sz w:val="24"/>
          <w:szCs w:val="24"/>
        </w:rPr>
      </w:pPr>
      <w:r>
        <w:rPr>
          <w:rFonts w:cstheme="minorHAnsi"/>
          <w:sz w:val="24"/>
          <w:szCs w:val="24"/>
        </w:rPr>
        <w:t>9</w:t>
      </w:r>
      <w:r w:rsidR="00975E73" w:rsidRPr="00975E73">
        <w:rPr>
          <w:rFonts w:cstheme="minorHAnsi"/>
          <w:sz w:val="24"/>
          <w:szCs w:val="24"/>
        </w:rPr>
        <w:t xml:space="preserve">. </w:t>
      </w:r>
      <w:r>
        <w:rPr>
          <w:rFonts w:cstheme="minorHAnsi"/>
          <w:sz w:val="24"/>
          <w:szCs w:val="24"/>
        </w:rPr>
        <w:t>W przypadku zmian w składzie drużyny kapitana, przed rozpoczęciem spotkania, wypełnia (u</w:t>
      </w:r>
      <w:r w:rsidR="002E2B18">
        <w:rPr>
          <w:rFonts w:cstheme="minorHAnsi"/>
          <w:sz w:val="24"/>
          <w:szCs w:val="24"/>
        </w:rPr>
        <w:t xml:space="preserve"> </w:t>
      </w:r>
      <w:r>
        <w:rPr>
          <w:rFonts w:cstheme="minorHAnsi"/>
          <w:sz w:val="24"/>
          <w:szCs w:val="24"/>
        </w:rPr>
        <w:t xml:space="preserve">Organizatora) </w:t>
      </w:r>
      <w:r w:rsidR="002E2B18">
        <w:rPr>
          <w:rFonts w:cstheme="minorHAnsi"/>
          <w:sz w:val="24"/>
          <w:szCs w:val="24"/>
        </w:rPr>
        <w:t xml:space="preserve"> kartę zmian (należy pamiętać o numerze PESEL do celów ubezpieczeniowych). </w:t>
      </w:r>
    </w:p>
    <w:p w14:paraId="65C0BC9A" w14:textId="2159771F" w:rsidR="002E2B18" w:rsidRDefault="00975E73" w:rsidP="00727CCE">
      <w:pPr>
        <w:spacing w:line="276" w:lineRule="auto"/>
        <w:jc w:val="both"/>
        <w:rPr>
          <w:rFonts w:cstheme="minorHAnsi"/>
          <w:sz w:val="24"/>
          <w:szCs w:val="24"/>
        </w:rPr>
      </w:pPr>
      <w:r w:rsidRPr="00975E73">
        <w:rPr>
          <w:rFonts w:cstheme="minorHAnsi"/>
          <w:sz w:val="24"/>
          <w:szCs w:val="24"/>
        </w:rPr>
        <w:t>1</w:t>
      </w:r>
      <w:r w:rsidR="002E2B18">
        <w:rPr>
          <w:rFonts w:cstheme="minorHAnsi"/>
          <w:sz w:val="24"/>
          <w:szCs w:val="24"/>
        </w:rPr>
        <w:t>0</w:t>
      </w:r>
      <w:r w:rsidRPr="00975E73">
        <w:rPr>
          <w:rFonts w:cstheme="minorHAnsi"/>
          <w:sz w:val="24"/>
          <w:szCs w:val="24"/>
        </w:rPr>
        <w:t xml:space="preserve">. </w:t>
      </w:r>
      <w:r w:rsidR="002E2B18">
        <w:rPr>
          <w:rFonts w:cstheme="minorHAnsi"/>
          <w:sz w:val="24"/>
          <w:szCs w:val="24"/>
        </w:rPr>
        <w:t>Zgłoszenia można dokonać listownie na adres Starost</w:t>
      </w:r>
      <w:r w:rsidR="00AC4C81">
        <w:rPr>
          <w:rFonts w:cstheme="minorHAnsi"/>
          <w:sz w:val="24"/>
          <w:szCs w:val="24"/>
        </w:rPr>
        <w:t>wa</w:t>
      </w:r>
      <w:r w:rsidR="002E2B18">
        <w:rPr>
          <w:rFonts w:cstheme="minorHAnsi"/>
          <w:sz w:val="24"/>
          <w:szCs w:val="24"/>
        </w:rPr>
        <w:t xml:space="preserve"> Powiatowego w Puławach, </w:t>
      </w:r>
      <w:r w:rsidR="007E7458">
        <w:rPr>
          <w:rFonts w:cstheme="minorHAnsi"/>
          <w:sz w:val="24"/>
          <w:szCs w:val="24"/>
        </w:rPr>
        <w:br/>
      </w:r>
      <w:r w:rsidR="002E2B18">
        <w:rPr>
          <w:rFonts w:cstheme="minorHAnsi"/>
          <w:sz w:val="24"/>
          <w:szCs w:val="24"/>
        </w:rPr>
        <w:t xml:space="preserve">al. Królewska 19, drogą poczty elektronicznej w formie </w:t>
      </w:r>
      <w:r w:rsidR="00AC4C81">
        <w:rPr>
          <w:rFonts w:cstheme="minorHAnsi"/>
          <w:sz w:val="24"/>
          <w:szCs w:val="24"/>
        </w:rPr>
        <w:t xml:space="preserve">zaszyfrowanego </w:t>
      </w:r>
      <w:r w:rsidR="002E2B18">
        <w:rPr>
          <w:rFonts w:cstheme="minorHAnsi"/>
          <w:sz w:val="24"/>
          <w:szCs w:val="24"/>
        </w:rPr>
        <w:t>dokumentu zeskanowanego wraz</w:t>
      </w:r>
      <w:r w:rsidR="00AC4C81">
        <w:rPr>
          <w:rFonts w:cstheme="minorHAnsi"/>
          <w:sz w:val="24"/>
          <w:szCs w:val="24"/>
        </w:rPr>
        <w:t xml:space="preserve"> </w:t>
      </w:r>
      <w:r w:rsidR="002E2B18">
        <w:rPr>
          <w:rFonts w:cstheme="minorHAnsi"/>
          <w:sz w:val="24"/>
          <w:szCs w:val="24"/>
        </w:rPr>
        <w:t xml:space="preserve">z podpisami na adres: </w:t>
      </w:r>
      <w:hyperlink r:id="rId9" w:history="1">
        <w:r w:rsidR="002E2B18" w:rsidRPr="00002D73">
          <w:rPr>
            <w:rStyle w:val="Hipercze"/>
            <w:rFonts w:cstheme="minorHAnsi"/>
            <w:sz w:val="24"/>
            <w:szCs w:val="24"/>
          </w:rPr>
          <w:t>promocja@pulawy.powiat.pl</w:t>
        </w:r>
      </w:hyperlink>
      <w:r w:rsidR="002E2B18">
        <w:rPr>
          <w:rFonts w:cstheme="minorHAnsi"/>
          <w:sz w:val="24"/>
          <w:szCs w:val="24"/>
        </w:rPr>
        <w:t xml:space="preserve">.  </w:t>
      </w:r>
    </w:p>
    <w:p w14:paraId="2E1051FD" w14:textId="37D4FC11" w:rsidR="00975E73" w:rsidRDefault="00975E73" w:rsidP="00727CCE">
      <w:pPr>
        <w:spacing w:line="276" w:lineRule="auto"/>
        <w:jc w:val="both"/>
        <w:rPr>
          <w:rFonts w:cstheme="minorHAnsi"/>
          <w:sz w:val="24"/>
          <w:szCs w:val="24"/>
        </w:rPr>
      </w:pPr>
      <w:r w:rsidRPr="00975E73">
        <w:rPr>
          <w:rFonts w:cstheme="minorHAnsi"/>
          <w:sz w:val="24"/>
          <w:szCs w:val="24"/>
        </w:rPr>
        <w:t>1</w:t>
      </w:r>
      <w:r w:rsidR="002E2B18">
        <w:rPr>
          <w:rFonts w:cstheme="minorHAnsi"/>
          <w:sz w:val="24"/>
          <w:szCs w:val="24"/>
        </w:rPr>
        <w:t>1</w:t>
      </w:r>
      <w:r w:rsidRPr="00975E73">
        <w:rPr>
          <w:rFonts w:cstheme="minorHAnsi"/>
          <w:sz w:val="24"/>
          <w:szCs w:val="24"/>
        </w:rPr>
        <w:t xml:space="preserve">. </w:t>
      </w:r>
      <w:r w:rsidR="00B134EE">
        <w:rPr>
          <w:rFonts w:cstheme="minorHAnsi"/>
          <w:sz w:val="24"/>
          <w:szCs w:val="24"/>
        </w:rPr>
        <w:t xml:space="preserve">Przystąpienie do zawodów jest równoznaczne z oświadczeniem każdego zawodnika, że jest zdolny do gry w piłkę nożną oraz nie ma żadnych przeciwwskazań zdrowotnych, które wykluczałyby go z udziały w rozgrywkach. Każdy zawodnik występujący w niniejszych zawodach gra na własne ryzyko i na własną odpowiedzialność. Organizator nie ponosi odpowiedzialności w przypadku </w:t>
      </w:r>
      <w:r w:rsidR="00A07C58">
        <w:rPr>
          <w:rFonts w:cstheme="minorHAnsi"/>
          <w:sz w:val="24"/>
          <w:szCs w:val="24"/>
        </w:rPr>
        <w:t>zdarzenia</w:t>
      </w:r>
      <w:r w:rsidR="00D37AF2">
        <w:rPr>
          <w:rFonts w:cstheme="minorHAnsi"/>
          <w:sz w:val="24"/>
          <w:szCs w:val="24"/>
        </w:rPr>
        <w:t xml:space="preserve"> losowego</w:t>
      </w:r>
      <w:bookmarkStart w:id="0" w:name="_GoBack"/>
      <w:bookmarkEnd w:id="0"/>
      <w:r w:rsidR="00B134EE">
        <w:rPr>
          <w:rFonts w:cstheme="minorHAnsi"/>
          <w:sz w:val="24"/>
          <w:szCs w:val="24"/>
        </w:rPr>
        <w:t xml:space="preserve">, uszczerbku na zdrowiu i mienia lub innych okoliczności nie określonych tym regulaminem. Każdy uczestnik </w:t>
      </w:r>
      <w:r w:rsidR="008E00D1">
        <w:rPr>
          <w:rFonts w:cstheme="minorHAnsi"/>
          <w:sz w:val="24"/>
          <w:szCs w:val="24"/>
        </w:rPr>
        <w:t>oświadcza</w:t>
      </w:r>
      <w:r w:rsidR="00B134EE">
        <w:rPr>
          <w:rFonts w:cstheme="minorHAnsi"/>
          <w:sz w:val="24"/>
          <w:szCs w:val="24"/>
        </w:rPr>
        <w:t xml:space="preserve">, że nie będzie </w:t>
      </w:r>
      <w:r w:rsidR="008E00D1">
        <w:rPr>
          <w:rFonts w:cstheme="minorHAnsi"/>
          <w:sz w:val="24"/>
          <w:szCs w:val="24"/>
        </w:rPr>
        <w:t>wnosić żadnych skarg czy roszczeń na drodze sądowej.</w:t>
      </w:r>
    </w:p>
    <w:p w14:paraId="43261BEB" w14:textId="77777777" w:rsidR="008E00D1" w:rsidRDefault="008E00D1" w:rsidP="00727CCE">
      <w:pPr>
        <w:spacing w:line="276" w:lineRule="auto"/>
        <w:jc w:val="both"/>
        <w:rPr>
          <w:rFonts w:cstheme="minorHAnsi"/>
          <w:sz w:val="24"/>
          <w:szCs w:val="24"/>
        </w:rPr>
      </w:pPr>
      <w:r>
        <w:rPr>
          <w:rFonts w:cstheme="minorHAnsi"/>
          <w:sz w:val="24"/>
          <w:szCs w:val="24"/>
        </w:rPr>
        <w:t xml:space="preserve">12. Wszelkie ewentualne wypadki, kontuzje zawodników należy potwierdzić stosownym wpisem w protokole – warunkiem dalszego roszczenia odszkodowania od Ubezpieczyciela </w:t>
      </w:r>
      <w:r w:rsidR="00732207">
        <w:rPr>
          <w:rFonts w:cstheme="minorHAnsi"/>
          <w:sz w:val="24"/>
          <w:szCs w:val="24"/>
        </w:rPr>
        <w:br/>
      </w:r>
      <w:r>
        <w:rPr>
          <w:rFonts w:cstheme="minorHAnsi"/>
          <w:sz w:val="24"/>
          <w:szCs w:val="24"/>
        </w:rPr>
        <w:t>z tytułu poniesionego uszczerbku na zdrowiu.</w:t>
      </w:r>
    </w:p>
    <w:p w14:paraId="2809EB60" w14:textId="77777777" w:rsidR="008E00D1" w:rsidRDefault="008E00D1" w:rsidP="00727CCE">
      <w:pPr>
        <w:spacing w:line="276" w:lineRule="auto"/>
        <w:jc w:val="both"/>
        <w:rPr>
          <w:rFonts w:cstheme="minorHAnsi"/>
          <w:sz w:val="24"/>
          <w:szCs w:val="24"/>
        </w:rPr>
      </w:pPr>
      <w:r>
        <w:rPr>
          <w:rFonts w:cstheme="minorHAnsi"/>
          <w:sz w:val="24"/>
          <w:szCs w:val="24"/>
        </w:rPr>
        <w:t>13. Organizator zapewnia:</w:t>
      </w:r>
    </w:p>
    <w:p w14:paraId="1F979606" w14:textId="77777777" w:rsidR="008E00D1" w:rsidRDefault="00A07C58" w:rsidP="00727CCE">
      <w:pPr>
        <w:pStyle w:val="Akapitzlist"/>
        <w:numPr>
          <w:ilvl w:val="0"/>
          <w:numId w:val="6"/>
        </w:numPr>
        <w:spacing w:line="276" w:lineRule="auto"/>
        <w:jc w:val="both"/>
        <w:rPr>
          <w:rFonts w:cstheme="minorHAnsi"/>
          <w:sz w:val="24"/>
          <w:szCs w:val="24"/>
        </w:rPr>
      </w:pPr>
      <w:r>
        <w:rPr>
          <w:rFonts w:cstheme="minorHAnsi"/>
          <w:sz w:val="24"/>
          <w:szCs w:val="24"/>
        </w:rPr>
        <w:lastRenderedPageBreak/>
        <w:t>o</w:t>
      </w:r>
      <w:r w:rsidR="008E00D1">
        <w:rPr>
          <w:rFonts w:cstheme="minorHAnsi"/>
          <w:sz w:val="24"/>
          <w:szCs w:val="24"/>
        </w:rPr>
        <w:t xml:space="preserve">bsługę sędziowską zawodów, </w:t>
      </w:r>
    </w:p>
    <w:p w14:paraId="156316FC" w14:textId="77777777" w:rsidR="008E00D1" w:rsidRDefault="008E00D1" w:rsidP="00727CCE">
      <w:pPr>
        <w:pStyle w:val="Akapitzlist"/>
        <w:numPr>
          <w:ilvl w:val="0"/>
          <w:numId w:val="6"/>
        </w:numPr>
        <w:spacing w:line="276" w:lineRule="auto"/>
        <w:jc w:val="both"/>
        <w:rPr>
          <w:rFonts w:cstheme="minorHAnsi"/>
          <w:sz w:val="24"/>
          <w:szCs w:val="24"/>
        </w:rPr>
      </w:pPr>
      <w:r>
        <w:rPr>
          <w:rFonts w:cstheme="minorHAnsi"/>
          <w:sz w:val="24"/>
          <w:szCs w:val="24"/>
        </w:rPr>
        <w:t>podstawową opiekę medyczną – karetka (Organizator nie ponosi odpowiedzialności prawnej za udział w rozgrywkach osób chorych i wynikających z tego powodu wypadków oraz za skutki wypadków przed, po i w czasie gry);</w:t>
      </w:r>
    </w:p>
    <w:p w14:paraId="15757ADF" w14:textId="77777777" w:rsidR="008E00D1" w:rsidRDefault="008E00D1" w:rsidP="00727CCE">
      <w:pPr>
        <w:pStyle w:val="Akapitzlist"/>
        <w:numPr>
          <w:ilvl w:val="0"/>
          <w:numId w:val="6"/>
        </w:numPr>
        <w:spacing w:line="276" w:lineRule="auto"/>
        <w:jc w:val="both"/>
        <w:rPr>
          <w:rFonts w:cstheme="minorHAnsi"/>
          <w:sz w:val="24"/>
          <w:szCs w:val="24"/>
        </w:rPr>
      </w:pPr>
      <w:r>
        <w:rPr>
          <w:rFonts w:cstheme="minorHAnsi"/>
          <w:sz w:val="24"/>
          <w:szCs w:val="24"/>
        </w:rPr>
        <w:t>nagrody dla zwycięzców;</w:t>
      </w:r>
    </w:p>
    <w:p w14:paraId="56F76EC3" w14:textId="77777777" w:rsidR="008E00D1" w:rsidRDefault="008E00D1" w:rsidP="00727CCE">
      <w:pPr>
        <w:pStyle w:val="Akapitzlist"/>
        <w:numPr>
          <w:ilvl w:val="0"/>
          <w:numId w:val="6"/>
        </w:numPr>
        <w:spacing w:line="276" w:lineRule="auto"/>
        <w:jc w:val="both"/>
        <w:rPr>
          <w:rFonts w:cstheme="minorHAnsi"/>
          <w:sz w:val="24"/>
          <w:szCs w:val="24"/>
        </w:rPr>
      </w:pPr>
      <w:r>
        <w:rPr>
          <w:rFonts w:cstheme="minorHAnsi"/>
          <w:sz w:val="24"/>
          <w:szCs w:val="24"/>
        </w:rPr>
        <w:t xml:space="preserve">ubezpieczenie. Ubezpieczeniem objęty zostanie zawodnik, który </w:t>
      </w:r>
      <w:r w:rsidR="00732207">
        <w:rPr>
          <w:rFonts w:cstheme="minorHAnsi"/>
          <w:sz w:val="24"/>
          <w:szCs w:val="24"/>
        </w:rPr>
        <w:t>czytelnie wpisał swoje imię i nazwisko</w:t>
      </w:r>
      <w:r w:rsidR="00CC3F4F">
        <w:rPr>
          <w:rFonts w:cstheme="minorHAnsi"/>
          <w:sz w:val="24"/>
          <w:szCs w:val="24"/>
        </w:rPr>
        <w:t xml:space="preserve"> oraz</w:t>
      </w:r>
      <w:r w:rsidR="00732207">
        <w:rPr>
          <w:rFonts w:cstheme="minorHAnsi"/>
          <w:sz w:val="24"/>
          <w:szCs w:val="24"/>
        </w:rPr>
        <w:t xml:space="preserve"> podał numer PESEL;</w:t>
      </w:r>
    </w:p>
    <w:p w14:paraId="6D61200E" w14:textId="77777777" w:rsidR="00732207" w:rsidRDefault="00732207" w:rsidP="00727CCE">
      <w:pPr>
        <w:pStyle w:val="Akapitzlist"/>
        <w:numPr>
          <w:ilvl w:val="0"/>
          <w:numId w:val="6"/>
        </w:numPr>
        <w:spacing w:line="276" w:lineRule="auto"/>
        <w:jc w:val="both"/>
        <w:rPr>
          <w:rFonts w:cstheme="minorHAnsi"/>
          <w:sz w:val="24"/>
          <w:szCs w:val="24"/>
        </w:rPr>
      </w:pPr>
      <w:r>
        <w:rPr>
          <w:rFonts w:cstheme="minorHAnsi"/>
          <w:sz w:val="24"/>
          <w:szCs w:val="24"/>
        </w:rPr>
        <w:t>lód syntetyczny oraz znaczniki dla jednej z grających drużyn.</w:t>
      </w:r>
    </w:p>
    <w:p w14:paraId="4217A489" w14:textId="77777777" w:rsidR="00732207" w:rsidRDefault="00732207" w:rsidP="00727CCE">
      <w:pPr>
        <w:spacing w:line="276" w:lineRule="auto"/>
        <w:jc w:val="both"/>
        <w:rPr>
          <w:rFonts w:cstheme="minorHAnsi"/>
          <w:sz w:val="24"/>
          <w:szCs w:val="24"/>
        </w:rPr>
      </w:pPr>
      <w:r>
        <w:rPr>
          <w:rFonts w:cstheme="minorHAnsi"/>
          <w:sz w:val="24"/>
          <w:szCs w:val="24"/>
        </w:rPr>
        <w:t xml:space="preserve">14. Organizator nie odpowiada za rzeczy oraz inne przedmioty pozostawione i zagubione </w:t>
      </w:r>
      <w:r>
        <w:rPr>
          <w:rFonts w:cstheme="minorHAnsi"/>
          <w:sz w:val="24"/>
          <w:szCs w:val="24"/>
        </w:rPr>
        <w:br/>
        <w:t>w szatni oraz na obiekcie, na którym rozgrywane są zawody.</w:t>
      </w:r>
    </w:p>
    <w:p w14:paraId="41EE400A" w14:textId="77777777" w:rsidR="004D490A" w:rsidRPr="004D490A" w:rsidRDefault="00732207" w:rsidP="004D490A">
      <w:pPr>
        <w:spacing w:line="276" w:lineRule="auto"/>
        <w:jc w:val="both"/>
        <w:rPr>
          <w:rFonts w:cstheme="minorHAnsi"/>
          <w:sz w:val="24"/>
          <w:szCs w:val="24"/>
        </w:rPr>
      </w:pPr>
      <w:r w:rsidRPr="004D490A">
        <w:rPr>
          <w:rFonts w:cstheme="minorHAnsi"/>
          <w:sz w:val="24"/>
          <w:szCs w:val="24"/>
        </w:rPr>
        <w:t xml:space="preserve">15. </w:t>
      </w:r>
      <w:r w:rsidR="004D490A" w:rsidRPr="004D490A">
        <w:rPr>
          <w:rFonts w:cstheme="minorHAnsi"/>
          <w:sz w:val="24"/>
          <w:szCs w:val="24"/>
        </w:rPr>
        <w:t>Zgodnie z rozporządzeniem Parlamentu Europejskiego i Rady (UE) 2016/679 w sprawie ochrony osób fizycznych w związku z przetwarzaniem danych osobowych i w sprawie swobodnego przepływu takich danych oraz uchylenia dyrektywy 95/46/WE (dalej RODO) Organizator informuje, że będzie przetwarzał dane osobowe osób uczestniczących                                  w rozgrywkach  XII Turniej Piłki Nożnej Samorządowców Powiatu Puławskiego. Przetwarzanie to będzie polegało na publikacji imienia i nazwiska oraz wizerunku w procesie przygotowania rozgrywek  oraz w trakcie jego trwania i po zakończeniu (wyniki, klasyfikacje, komentarze, opinie, relacje) , poprzez umieszczanie zdjęć i nagrań w przestrzeni publicznej tj. stronach internetowych Organizatora, w mediach społecznościowych, lokalnej prasie, na tablicach ogłoszeń  w obszarze budynków Organizatora. Jednocześnie Organizator informuje, że podanie ww. danych jest dobrowolne, a każdy uczestnik może w dowolnym momencie zmienić swoje dane oraz zakres ich udostępnienia. Każdy uczestnik wyraża zgodę na przetwarzanie danych osobowych przez Starostę Puławskiego poprzez podpisanie formularza, który jest integralną częścią formularza zgłoszeniowego. Zgodę na przetwarzanie danych osobowych stanowi załącznik nr 2 do niniejszego regulaminu.</w:t>
      </w:r>
    </w:p>
    <w:p w14:paraId="245DB5AA" w14:textId="76D08BAC" w:rsidR="007E7458" w:rsidRDefault="007E7458" w:rsidP="004D490A">
      <w:pPr>
        <w:spacing w:line="276" w:lineRule="auto"/>
        <w:jc w:val="both"/>
        <w:rPr>
          <w:rFonts w:cstheme="minorHAnsi"/>
          <w:sz w:val="24"/>
          <w:szCs w:val="24"/>
        </w:rPr>
      </w:pPr>
      <w:r>
        <w:rPr>
          <w:rFonts w:cstheme="minorHAnsi"/>
          <w:sz w:val="24"/>
          <w:szCs w:val="24"/>
        </w:rPr>
        <w:t>1</w:t>
      </w:r>
      <w:r w:rsidR="004D490A">
        <w:rPr>
          <w:rFonts w:cstheme="minorHAnsi"/>
          <w:sz w:val="24"/>
          <w:szCs w:val="24"/>
        </w:rPr>
        <w:t>6</w:t>
      </w:r>
      <w:r>
        <w:rPr>
          <w:rFonts w:cstheme="minorHAnsi"/>
          <w:sz w:val="24"/>
          <w:szCs w:val="24"/>
        </w:rPr>
        <w:t>. Do interpretacji powyższego regulaminu uprawniony jest jedynie Organizator.</w:t>
      </w:r>
    </w:p>
    <w:p w14:paraId="3A0EF14E" w14:textId="2F92BBF6" w:rsidR="007E7458" w:rsidRDefault="007E7458" w:rsidP="00727CCE">
      <w:pPr>
        <w:spacing w:line="276" w:lineRule="auto"/>
        <w:jc w:val="both"/>
        <w:rPr>
          <w:rFonts w:cstheme="minorHAnsi"/>
          <w:sz w:val="24"/>
          <w:szCs w:val="24"/>
        </w:rPr>
      </w:pPr>
      <w:r>
        <w:rPr>
          <w:rFonts w:cstheme="minorHAnsi"/>
          <w:sz w:val="24"/>
          <w:szCs w:val="24"/>
        </w:rPr>
        <w:t>1</w:t>
      </w:r>
      <w:r w:rsidR="004D490A">
        <w:rPr>
          <w:rFonts w:cstheme="minorHAnsi"/>
          <w:sz w:val="24"/>
          <w:szCs w:val="24"/>
        </w:rPr>
        <w:t>7</w:t>
      </w:r>
      <w:r>
        <w:rPr>
          <w:rFonts w:cstheme="minorHAnsi"/>
          <w:sz w:val="24"/>
          <w:szCs w:val="24"/>
        </w:rPr>
        <w:t>. Organizator w sytuacjach nietypowych bądź nieuwzględnionych w niniejszym regulaminie zastrzega sobie prawo do własnej interpretacji oraz oceny zaistniałego zdarzenia, włącznie ze zmianą powyższego regulaminu.</w:t>
      </w:r>
    </w:p>
    <w:p w14:paraId="6A4C202A" w14:textId="37F7496B" w:rsidR="007E7458" w:rsidRPr="00732207" w:rsidRDefault="007E7458" w:rsidP="00727CCE">
      <w:pPr>
        <w:spacing w:line="276" w:lineRule="auto"/>
        <w:jc w:val="both"/>
        <w:rPr>
          <w:rFonts w:cstheme="minorHAnsi"/>
          <w:sz w:val="24"/>
          <w:szCs w:val="24"/>
        </w:rPr>
      </w:pPr>
      <w:r>
        <w:rPr>
          <w:rFonts w:cstheme="minorHAnsi"/>
          <w:sz w:val="24"/>
          <w:szCs w:val="24"/>
        </w:rPr>
        <w:t>1</w:t>
      </w:r>
      <w:r w:rsidR="004D490A">
        <w:rPr>
          <w:rFonts w:cstheme="minorHAnsi"/>
          <w:sz w:val="24"/>
          <w:szCs w:val="24"/>
        </w:rPr>
        <w:t>8</w:t>
      </w:r>
      <w:r>
        <w:rPr>
          <w:rFonts w:cstheme="minorHAnsi"/>
          <w:sz w:val="24"/>
          <w:szCs w:val="24"/>
        </w:rPr>
        <w:t xml:space="preserve">. Dodatkowe informacje można uzyskać w Wydziale Promocji, Kultury, Sportu i Turystyki Starostwa Powiatowego w Puławach te. 81 886 11 </w:t>
      </w:r>
      <w:r w:rsidR="00D37AF2">
        <w:rPr>
          <w:rFonts w:cstheme="minorHAnsi"/>
          <w:sz w:val="24"/>
          <w:szCs w:val="24"/>
        </w:rPr>
        <w:t>38</w:t>
      </w:r>
      <w:r>
        <w:rPr>
          <w:rFonts w:cstheme="minorHAnsi"/>
          <w:sz w:val="24"/>
          <w:szCs w:val="24"/>
        </w:rPr>
        <w:t xml:space="preserve"> lub 81 886 12 03.</w:t>
      </w:r>
    </w:p>
    <w:p w14:paraId="057ADB81" w14:textId="77777777" w:rsidR="00975E73" w:rsidRPr="00975E73" w:rsidRDefault="00975E73" w:rsidP="00975E73">
      <w:pPr>
        <w:rPr>
          <w:rFonts w:cstheme="minorHAnsi"/>
          <w:sz w:val="24"/>
          <w:szCs w:val="24"/>
        </w:rPr>
      </w:pPr>
    </w:p>
    <w:sectPr w:rsidR="00975E73" w:rsidRPr="00975E7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51248" w14:textId="77777777" w:rsidR="00255EA5" w:rsidRDefault="00255EA5" w:rsidP="00727CCE">
      <w:pPr>
        <w:spacing w:after="0" w:line="240" w:lineRule="auto"/>
      </w:pPr>
      <w:r>
        <w:separator/>
      </w:r>
    </w:p>
  </w:endnote>
  <w:endnote w:type="continuationSeparator" w:id="0">
    <w:p w14:paraId="53975C52" w14:textId="77777777" w:rsidR="00255EA5" w:rsidRDefault="00255EA5" w:rsidP="0072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393795"/>
      <w:docPartObj>
        <w:docPartGallery w:val="Page Numbers (Bottom of Page)"/>
        <w:docPartUnique/>
      </w:docPartObj>
    </w:sdtPr>
    <w:sdtEndPr/>
    <w:sdtContent>
      <w:p w14:paraId="69DEE6F8" w14:textId="77777777" w:rsidR="00727CCE" w:rsidRDefault="00727CCE">
        <w:pPr>
          <w:pStyle w:val="Stopka"/>
          <w:jc w:val="right"/>
        </w:pPr>
        <w:r>
          <w:fldChar w:fldCharType="begin"/>
        </w:r>
        <w:r>
          <w:instrText>PAGE   \* MERGEFORMAT</w:instrText>
        </w:r>
        <w:r>
          <w:fldChar w:fldCharType="separate"/>
        </w:r>
        <w:r w:rsidR="00D37AF2">
          <w:rPr>
            <w:noProof/>
          </w:rPr>
          <w:t>1</w:t>
        </w:r>
        <w:r>
          <w:fldChar w:fldCharType="end"/>
        </w:r>
      </w:p>
    </w:sdtContent>
  </w:sdt>
  <w:p w14:paraId="274FB4A0" w14:textId="77777777" w:rsidR="00727CCE" w:rsidRDefault="00727C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BEA24" w14:textId="77777777" w:rsidR="00255EA5" w:rsidRDefault="00255EA5" w:rsidP="00727CCE">
      <w:pPr>
        <w:spacing w:after="0" w:line="240" w:lineRule="auto"/>
      </w:pPr>
      <w:r>
        <w:separator/>
      </w:r>
    </w:p>
  </w:footnote>
  <w:footnote w:type="continuationSeparator" w:id="0">
    <w:p w14:paraId="20EEC032" w14:textId="77777777" w:rsidR="00255EA5" w:rsidRDefault="00255EA5" w:rsidP="00727C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9BF1744"/>
    <w:multiLevelType w:val="hybridMultilevel"/>
    <w:tmpl w:val="85A8E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FB3F89"/>
    <w:multiLevelType w:val="hybridMultilevel"/>
    <w:tmpl w:val="50F40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077FC1"/>
    <w:multiLevelType w:val="hybridMultilevel"/>
    <w:tmpl w:val="DE82DB5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DE46A2"/>
    <w:multiLevelType w:val="hybridMultilevel"/>
    <w:tmpl w:val="FA8A2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AD35F5"/>
    <w:multiLevelType w:val="hybridMultilevel"/>
    <w:tmpl w:val="54687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8AD5A08"/>
    <w:multiLevelType w:val="hybridMultilevel"/>
    <w:tmpl w:val="68A85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EBD7CB0"/>
    <w:multiLevelType w:val="hybridMultilevel"/>
    <w:tmpl w:val="9C306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DC9"/>
    <w:rsid w:val="000C5137"/>
    <w:rsid w:val="00197052"/>
    <w:rsid w:val="001E3794"/>
    <w:rsid w:val="00255EA5"/>
    <w:rsid w:val="002E2B18"/>
    <w:rsid w:val="004C54B9"/>
    <w:rsid w:val="004D490A"/>
    <w:rsid w:val="00510152"/>
    <w:rsid w:val="005912BB"/>
    <w:rsid w:val="005B679D"/>
    <w:rsid w:val="006164F6"/>
    <w:rsid w:val="00727CCE"/>
    <w:rsid w:val="00732207"/>
    <w:rsid w:val="007439A7"/>
    <w:rsid w:val="007E7458"/>
    <w:rsid w:val="0083345F"/>
    <w:rsid w:val="008734A6"/>
    <w:rsid w:val="008C5F84"/>
    <w:rsid w:val="008E00D1"/>
    <w:rsid w:val="00936E4B"/>
    <w:rsid w:val="00975E73"/>
    <w:rsid w:val="00A07C58"/>
    <w:rsid w:val="00AC4C81"/>
    <w:rsid w:val="00B134EE"/>
    <w:rsid w:val="00B47AEE"/>
    <w:rsid w:val="00BF0D6F"/>
    <w:rsid w:val="00C418A8"/>
    <w:rsid w:val="00CC3F4F"/>
    <w:rsid w:val="00D37AF2"/>
    <w:rsid w:val="00D5087F"/>
    <w:rsid w:val="00DF031A"/>
    <w:rsid w:val="00E72462"/>
    <w:rsid w:val="00EE2C7B"/>
    <w:rsid w:val="00F35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2B30A"/>
  <w15:chartTrackingRefBased/>
  <w15:docId w15:val="{50A41A9B-B4B1-45B0-A5DA-0C60D945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5E73"/>
    <w:pPr>
      <w:ind w:left="720"/>
      <w:contextualSpacing/>
    </w:pPr>
  </w:style>
  <w:style w:type="character" w:styleId="Hipercze">
    <w:name w:val="Hyperlink"/>
    <w:basedOn w:val="Domylnaczcionkaakapitu"/>
    <w:uiPriority w:val="99"/>
    <w:unhideWhenUsed/>
    <w:rsid w:val="00BF0D6F"/>
    <w:rPr>
      <w:color w:val="0563C1" w:themeColor="hyperlink"/>
      <w:u w:val="single"/>
    </w:rPr>
  </w:style>
  <w:style w:type="character" w:customStyle="1" w:styleId="UnresolvedMention">
    <w:name w:val="Unresolved Mention"/>
    <w:basedOn w:val="Domylnaczcionkaakapitu"/>
    <w:uiPriority w:val="99"/>
    <w:semiHidden/>
    <w:unhideWhenUsed/>
    <w:rsid w:val="00BF0D6F"/>
    <w:rPr>
      <w:color w:val="605E5C"/>
      <w:shd w:val="clear" w:color="auto" w:fill="E1DFDD"/>
    </w:rPr>
  </w:style>
  <w:style w:type="paragraph" w:styleId="Nagwek">
    <w:name w:val="header"/>
    <w:basedOn w:val="Normalny"/>
    <w:link w:val="NagwekZnak"/>
    <w:uiPriority w:val="99"/>
    <w:unhideWhenUsed/>
    <w:rsid w:val="00727C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7CCE"/>
  </w:style>
  <w:style w:type="paragraph" w:styleId="Stopka">
    <w:name w:val="footer"/>
    <w:basedOn w:val="Normalny"/>
    <w:link w:val="StopkaZnak"/>
    <w:uiPriority w:val="99"/>
    <w:unhideWhenUsed/>
    <w:rsid w:val="00727C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7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lawy.powiat.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mocja@pulawy.powia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902</Words>
  <Characters>5413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PK</cp:lastModifiedBy>
  <cp:revision>8</cp:revision>
  <cp:lastPrinted>2022-04-25T11:32:00Z</cp:lastPrinted>
  <dcterms:created xsi:type="dcterms:W3CDTF">2022-04-25T09:25:00Z</dcterms:created>
  <dcterms:modified xsi:type="dcterms:W3CDTF">2022-06-15T09:57:00Z</dcterms:modified>
</cp:coreProperties>
</file>