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66" w:rsidRDefault="00B80A1F" w:rsidP="00D52AD0">
      <w:pPr>
        <w:pStyle w:val="Standard"/>
        <w:jc w:val="right"/>
        <w:rPr>
          <w:rFonts w:ascii="Arial" w:hAnsi="Arial"/>
        </w:rPr>
      </w:pPr>
      <w:r>
        <w:rPr>
          <w:rFonts w:ascii="Arial" w:hAnsi="Arial"/>
        </w:rPr>
        <w:t xml:space="preserve">Puławy, dnia </w:t>
      </w:r>
      <w:r w:rsidR="008772D8">
        <w:rPr>
          <w:rFonts w:ascii="Arial" w:hAnsi="Arial"/>
        </w:rPr>
        <w:t>27</w:t>
      </w:r>
      <w:r w:rsidR="00025DF0">
        <w:rPr>
          <w:rFonts w:ascii="Arial" w:hAnsi="Arial"/>
        </w:rPr>
        <w:t>.</w:t>
      </w:r>
      <w:r w:rsidR="003208C5">
        <w:rPr>
          <w:rFonts w:ascii="Arial" w:hAnsi="Arial"/>
        </w:rPr>
        <w:t>09</w:t>
      </w:r>
      <w:r w:rsidR="005C6609">
        <w:rPr>
          <w:rFonts w:ascii="Arial" w:hAnsi="Arial"/>
        </w:rPr>
        <w:t>.2023</w:t>
      </w:r>
      <w:r w:rsidR="00812B69">
        <w:rPr>
          <w:rFonts w:ascii="Arial" w:hAnsi="Arial"/>
        </w:rPr>
        <w:t xml:space="preserve"> r.</w:t>
      </w:r>
    </w:p>
    <w:p w:rsidR="00AA7866" w:rsidRDefault="00AA7866">
      <w:pPr>
        <w:pStyle w:val="Standard"/>
        <w:rPr>
          <w:rFonts w:ascii="Arial" w:hAnsi="Arial"/>
        </w:rPr>
      </w:pPr>
    </w:p>
    <w:p w:rsidR="00AA7866" w:rsidRDefault="008772D8">
      <w:pPr>
        <w:pStyle w:val="Standard"/>
        <w:rPr>
          <w:rFonts w:ascii="Arial" w:hAnsi="Arial"/>
        </w:rPr>
      </w:pPr>
      <w:r>
        <w:rPr>
          <w:rFonts w:ascii="Arial" w:hAnsi="Arial"/>
        </w:rPr>
        <w:t>ZSO.5314.11</w:t>
      </w:r>
      <w:r w:rsidR="00C23579">
        <w:rPr>
          <w:rFonts w:ascii="Arial" w:hAnsi="Arial"/>
        </w:rPr>
        <w:t>.2023</w:t>
      </w:r>
      <w:r w:rsidR="00812B69">
        <w:rPr>
          <w:rFonts w:ascii="Arial" w:hAnsi="Arial"/>
        </w:rPr>
        <w:t>.WWL</w:t>
      </w:r>
    </w:p>
    <w:p w:rsidR="00AA7866" w:rsidRDefault="00812B69">
      <w:pPr>
        <w:pStyle w:val="Standard"/>
        <w:rPr>
          <w:rFonts w:ascii="Arial" w:hAnsi="Arial"/>
          <w:b/>
          <w:bCs/>
        </w:rPr>
      </w:pPr>
      <w:r>
        <w:rPr>
          <w:rFonts w:ascii="Arial" w:hAnsi="Arial"/>
          <w:b/>
          <w:bCs/>
        </w:rPr>
        <w:t>Biuro Rzeczy Znalezionych</w:t>
      </w:r>
    </w:p>
    <w:p w:rsidR="00AA7866" w:rsidRDefault="00AA7866">
      <w:pPr>
        <w:pStyle w:val="Standard"/>
        <w:jc w:val="center"/>
        <w:rPr>
          <w:rFonts w:ascii="Arial" w:hAnsi="Arial"/>
          <w:b/>
          <w:bCs/>
        </w:rPr>
      </w:pPr>
    </w:p>
    <w:p w:rsidR="00AA7866" w:rsidRDefault="00AA7866">
      <w:pPr>
        <w:pStyle w:val="Standard"/>
        <w:jc w:val="center"/>
        <w:rPr>
          <w:rFonts w:ascii="Arial" w:hAnsi="Arial"/>
          <w:b/>
          <w:bCs/>
        </w:rPr>
      </w:pPr>
    </w:p>
    <w:p w:rsidR="00AA7866" w:rsidRDefault="00812B69">
      <w:pPr>
        <w:pStyle w:val="Standard"/>
        <w:jc w:val="center"/>
        <w:rPr>
          <w:rFonts w:ascii="Arial" w:hAnsi="Arial"/>
          <w:b/>
          <w:bCs/>
        </w:rPr>
      </w:pPr>
      <w:r>
        <w:rPr>
          <w:rFonts w:ascii="Arial" w:hAnsi="Arial"/>
          <w:b/>
          <w:bCs/>
        </w:rPr>
        <w:t xml:space="preserve">WEZWANIE </w:t>
      </w:r>
      <w:r>
        <w:rPr>
          <w:rFonts w:ascii="Arial" w:hAnsi="Arial"/>
          <w:b/>
          <w:bCs/>
        </w:rPr>
        <w:br/>
        <w:t>DO ODBIORU RZECZY ZNALEZION</w:t>
      </w:r>
      <w:r w:rsidR="006A5567">
        <w:rPr>
          <w:rFonts w:ascii="Arial" w:hAnsi="Arial"/>
          <w:b/>
          <w:bCs/>
        </w:rPr>
        <w:t>YCH</w:t>
      </w:r>
    </w:p>
    <w:p w:rsidR="00AA7866" w:rsidRDefault="00AA7866">
      <w:pPr>
        <w:pStyle w:val="Standard"/>
        <w:jc w:val="center"/>
        <w:rPr>
          <w:rFonts w:ascii="Arial" w:hAnsi="Arial"/>
          <w:b/>
          <w:bCs/>
        </w:rPr>
      </w:pPr>
    </w:p>
    <w:p w:rsidR="00AA7866" w:rsidRDefault="00EC19C4">
      <w:pPr>
        <w:pStyle w:val="Textbody"/>
        <w:spacing w:before="28" w:after="102"/>
        <w:jc w:val="both"/>
        <w:rPr>
          <w:rFonts w:ascii="Arial" w:hAnsi="Arial"/>
          <w:b/>
          <w:bCs/>
          <w:color w:val="1A1A1A"/>
        </w:rPr>
      </w:pPr>
      <w:r>
        <w:rPr>
          <w:rFonts w:ascii="Arial" w:hAnsi="Arial"/>
          <w:b/>
          <w:bCs/>
          <w:color w:val="1A1A1A"/>
        </w:rPr>
        <w:tab/>
      </w:r>
      <w:r w:rsidR="00812B69">
        <w:rPr>
          <w:rFonts w:ascii="Arial" w:hAnsi="Arial"/>
          <w:b/>
          <w:bCs/>
          <w:color w:val="1A1A1A"/>
        </w:rPr>
        <w:t>Na podstawie art. 15 ust. 3 ustawy z dnia 20 lutego 2015 r. o rzeczach znalezionych (</w:t>
      </w:r>
      <w:r w:rsidR="00C92E32" w:rsidRPr="00C92E32">
        <w:rPr>
          <w:rFonts w:ascii="Arial" w:hAnsi="Arial"/>
          <w:b/>
          <w:bCs/>
          <w:color w:val="1A1A1A"/>
        </w:rPr>
        <w:t>Dz. U. z 2023 r. poz. 501</w:t>
      </w:r>
      <w:r w:rsidR="00812B69">
        <w:rPr>
          <w:rFonts w:ascii="Arial" w:hAnsi="Arial"/>
          <w:b/>
          <w:bCs/>
          <w:color w:val="1A1A1A"/>
        </w:rPr>
        <w:t xml:space="preserve">) z uwagi na brak możliwości doręczenia osobie uprawnionej wezwania do odbioru rzeczy lub osoba ta jest nieznana, </w:t>
      </w:r>
      <w:r w:rsidR="00334E9A">
        <w:rPr>
          <w:rFonts w:ascii="Arial" w:hAnsi="Arial"/>
          <w:b/>
          <w:bCs/>
          <w:color w:val="1A1A1A"/>
        </w:rPr>
        <w:br/>
      </w:r>
      <w:r w:rsidR="00812B69">
        <w:rPr>
          <w:rFonts w:ascii="Arial" w:hAnsi="Arial"/>
          <w:b/>
          <w:bCs/>
          <w:color w:val="1A1A1A"/>
        </w:rPr>
        <w:t>a szacunkowa wartość rzeczy przekracza 100 złot</w:t>
      </w:r>
      <w:r w:rsidR="00D52AD0">
        <w:rPr>
          <w:rFonts w:ascii="Arial" w:hAnsi="Arial"/>
          <w:b/>
          <w:bCs/>
          <w:color w:val="1A1A1A"/>
        </w:rPr>
        <w:t xml:space="preserve">ych, wzywam </w:t>
      </w:r>
      <w:r w:rsidR="002D2C93">
        <w:rPr>
          <w:rFonts w:ascii="Arial" w:hAnsi="Arial"/>
          <w:b/>
          <w:bCs/>
          <w:color w:val="1A1A1A"/>
        </w:rPr>
        <w:t xml:space="preserve">wszystkie </w:t>
      </w:r>
      <w:r w:rsidR="00D52AD0">
        <w:rPr>
          <w:rFonts w:ascii="Arial" w:hAnsi="Arial"/>
          <w:b/>
          <w:bCs/>
          <w:color w:val="1A1A1A"/>
        </w:rPr>
        <w:t xml:space="preserve">osoby uprawnione do </w:t>
      </w:r>
      <w:r w:rsidR="00812B69">
        <w:rPr>
          <w:rFonts w:ascii="Arial" w:hAnsi="Arial"/>
          <w:b/>
          <w:bCs/>
          <w:color w:val="1A1A1A"/>
        </w:rPr>
        <w:t>niezwłocznego odbioru niżej wyszc</w:t>
      </w:r>
      <w:r w:rsidR="00D52AD0">
        <w:rPr>
          <w:rFonts w:ascii="Arial" w:hAnsi="Arial"/>
          <w:b/>
          <w:bCs/>
          <w:color w:val="1A1A1A"/>
        </w:rPr>
        <w:t>zególnio</w:t>
      </w:r>
      <w:r w:rsidR="0075462B">
        <w:rPr>
          <w:rFonts w:ascii="Arial" w:hAnsi="Arial"/>
          <w:b/>
          <w:bCs/>
          <w:color w:val="1A1A1A"/>
        </w:rPr>
        <w:t>n</w:t>
      </w:r>
      <w:r w:rsidR="0060590B">
        <w:rPr>
          <w:rFonts w:ascii="Arial" w:hAnsi="Arial"/>
          <w:b/>
          <w:bCs/>
          <w:color w:val="1A1A1A"/>
        </w:rPr>
        <w:t>ych</w:t>
      </w:r>
      <w:r w:rsidR="0075462B">
        <w:rPr>
          <w:rFonts w:ascii="Arial" w:hAnsi="Arial"/>
          <w:b/>
          <w:bCs/>
          <w:color w:val="1A1A1A"/>
        </w:rPr>
        <w:t xml:space="preserve"> rzeczy znalezion</w:t>
      </w:r>
      <w:r w:rsidR="0060590B">
        <w:rPr>
          <w:rFonts w:ascii="Arial" w:hAnsi="Arial"/>
          <w:b/>
          <w:bCs/>
          <w:color w:val="1A1A1A"/>
        </w:rPr>
        <w:t>ych</w:t>
      </w:r>
      <w:r w:rsidR="00D52AD0">
        <w:rPr>
          <w:rFonts w:ascii="Arial" w:hAnsi="Arial"/>
          <w:b/>
          <w:bCs/>
          <w:color w:val="1A1A1A"/>
        </w:rPr>
        <w:t xml:space="preserve">, </w:t>
      </w:r>
      <w:r w:rsidR="00812B69">
        <w:rPr>
          <w:rFonts w:ascii="Arial" w:hAnsi="Arial"/>
          <w:b/>
          <w:bCs/>
          <w:color w:val="1A1A1A"/>
        </w:rPr>
        <w:t>przechowyw</w:t>
      </w:r>
      <w:r w:rsidR="0075462B">
        <w:rPr>
          <w:rFonts w:ascii="Arial" w:hAnsi="Arial"/>
          <w:b/>
          <w:bCs/>
          <w:color w:val="1A1A1A"/>
        </w:rPr>
        <w:t>a</w:t>
      </w:r>
      <w:r w:rsidR="00C15368">
        <w:rPr>
          <w:rFonts w:ascii="Arial" w:hAnsi="Arial"/>
          <w:b/>
          <w:bCs/>
          <w:color w:val="1A1A1A"/>
        </w:rPr>
        <w:t>n</w:t>
      </w:r>
      <w:r w:rsidR="0060590B">
        <w:rPr>
          <w:rFonts w:ascii="Arial" w:hAnsi="Arial"/>
          <w:b/>
          <w:bCs/>
          <w:color w:val="1A1A1A"/>
        </w:rPr>
        <w:t>ych</w:t>
      </w:r>
      <w:r w:rsidR="00C92E32">
        <w:rPr>
          <w:rFonts w:ascii="Arial" w:hAnsi="Arial"/>
          <w:b/>
          <w:bCs/>
          <w:color w:val="1A1A1A"/>
        </w:rPr>
        <w:t xml:space="preserve"> </w:t>
      </w:r>
      <w:r w:rsidR="00812B69">
        <w:rPr>
          <w:rFonts w:ascii="Arial" w:hAnsi="Arial"/>
          <w:b/>
          <w:bCs/>
          <w:color w:val="1A1A1A"/>
        </w:rPr>
        <w:t xml:space="preserve">przez Biuro Rzeczy Znalezionych w Starostwie Powiatowym </w:t>
      </w:r>
      <w:r w:rsidR="0060590B">
        <w:rPr>
          <w:rFonts w:ascii="Arial" w:hAnsi="Arial"/>
          <w:b/>
          <w:bCs/>
          <w:color w:val="1A1A1A"/>
        </w:rPr>
        <w:br/>
      </w:r>
      <w:r w:rsidR="00812B69">
        <w:rPr>
          <w:rFonts w:ascii="Arial" w:hAnsi="Arial"/>
          <w:b/>
          <w:bCs/>
          <w:color w:val="1A1A1A"/>
        </w:rPr>
        <w:t>w Puławach:</w:t>
      </w:r>
    </w:p>
    <w:p w:rsidR="00025DF0" w:rsidRDefault="00025DF0" w:rsidP="00175850">
      <w:pPr>
        <w:pStyle w:val="Standard"/>
        <w:spacing w:line="288" w:lineRule="auto"/>
        <w:jc w:val="center"/>
        <w:rPr>
          <w:rFonts w:ascii="Arial" w:hAnsi="Arial"/>
          <w:b/>
          <w:bCs/>
          <w:color w:val="000000"/>
        </w:rPr>
      </w:pPr>
    </w:p>
    <w:p w:rsidR="00025DF0" w:rsidRDefault="002E3935" w:rsidP="00175850">
      <w:pPr>
        <w:pStyle w:val="Standard"/>
        <w:spacing w:line="288" w:lineRule="auto"/>
        <w:jc w:val="center"/>
        <w:rPr>
          <w:rFonts w:ascii="Arial" w:hAnsi="Arial"/>
          <w:b/>
          <w:bCs/>
          <w:color w:val="000000"/>
        </w:rPr>
      </w:pPr>
      <w:r>
        <w:rPr>
          <w:rFonts w:ascii="Arial" w:hAnsi="Arial"/>
          <w:b/>
          <w:bCs/>
          <w:color w:val="000000"/>
        </w:rPr>
        <w:t xml:space="preserve">telefon </w:t>
      </w:r>
      <w:r w:rsidR="008772D8">
        <w:rPr>
          <w:rFonts w:ascii="Arial" w:hAnsi="Arial"/>
          <w:b/>
          <w:bCs/>
          <w:color w:val="000000"/>
        </w:rPr>
        <w:t>Motorola</w:t>
      </w:r>
      <w:r w:rsidR="00025DF0">
        <w:rPr>
          <w:rFonts w:ascii="Arial" w:hAnsi="Arial"/>
          <w:b/>
          <w:bCs/>
          <w:color w:val="000000"/>
        </w:rPr>
        <w:t xml:space="preserve"> </w:t>
      </w:r>
    </w:p>
    <w:p w:rsidR="00C92E32" w:rsidRDefault="00025DF0" w:rsidP="00175850">
      <w:pPr>
        <w:pStyle w:val="Standard"/>
        <w:spacing w:line="288" w:lineRule="auto"/>
        <w:jc w:val="center"/>
        <w:rPr>
          <w:rFonts w:ascii="Arial" w:hAnsi="Arial"/>
          <w:b/>
          <w:bCs/>
          <w:color w:val="000000"/>
        </w:rPr>
      </w:pPr>
      <w:r>
        <w:rPr>
          <w:rFonts w:ascii="Arial" w:hAnsi="Arial"/>
          <w:b/>
          <w:bCs/>
          <w:color w:val="000000"/>
        </w:rPr>
        <w:t>znalezion</w:t>
      </w:r>
      <w:r w:rsidR="008772D8">
        <w:rPr>
          <w:rFonts w:ascii="Arial" w:hAnsi="Arial"/>
          <w:b/>
          <w:bCs/>
          <w:color w:val="000000"/>
        </w:rPr>
        <w:t>y w dniu 25</w:t>
      </w:r>
      <w:r w:rsidR="002E3935">
        <w:rPr>
          <w:rFonts w:ascii="Arial" w:hAnsi="Arial"/>
          <w:b/>
          <w:bCs/>
          <w:color w:val="000000"/>
        </w:rPr>
        <w:t>.09</w:t>
      </w:r>
      <w:r>
        <w:rPr>
          <w:rFonts w:ascii="Arial" w:hAnsi="Arial"/>
          <w:b/>
          <w:bCs/>
          <w:color w:val="000000"/>
        </w:rPr>
        <w:t>.2023 r. w Puławach</w:t>
      </w:r>
    </w:p>
    <w:p w:rsidR="00C15368" w:rsidRDefault="00C15368">
      <w:pPr>
        <w:pStyle w:val="Standard"/>
        <w:jc w:val="both"/>
        <w:rPr>
          <w:rFonts w:ascii="Arial" w:hAnsi="Arial"/>
          <w:b/>
          <w:bCs/>
        </w:rPr>
      </w:pPr>
    </w:p>
    <w:p w:rsidR="00025DF0" w:rsidRDefault="00025DF0">
      <w:pPr>
        <w:pStyle w:val="Standard"/>
        <w:jc w:val="both"/>
        <w:rPr>
          <w:rFonts w:ascii="Arial" w:hAnsi="Arial"/>
          <w:b/>
          <w:bCs/>
        </w:rPr>
      </w:pPr>
    </w:p>
    <w:p w:rsidR="00AA7866" w:rsidRDefault="00812B69">
      <w:pPr>
        <w:pStyle w:val="Standard"/>
        <w:jc w:val="both"/>
        <w:rPr>
          <w:rFonts w:ascii="Arial" w:hAnsi="Arial"/>
          <w:b/>
          <w:bCs/>
        </w:rPr>
      </w:pPr>
      <w:r>
        <w:rPr>
          <w:rFonts w:ascii="Arial" w:hAnsi="Arial"/>
          <w:b/>
          <w:bCs/>
        </w:rPr>
        <w:t>Pouczenie:</w:t>
      </w:r>
    </w:p>
    <w:p w:rsidR="00AA7866" w:rsidRDefault="00812B69" w:rsidP="00B80A1F">
      <w:pPr>
        <w:pStyle w:val="Textbody"/>
        <w:numPr>
          <w:ilvl w:val="0"/>
          <w:numId w:val="1"/>
        </w:numPr>
        <w:tabs>
          <w:tab w:val="left" w:pos="284"/>
        </w:tabs>
        <w:spacing w:after="0"/>
        <w:jc w:val="both"/>
        <w:rPr>
          <w:rFonts w:ascii="Arial" w:hAnsi="Arial" w:cs="Arial"/>
        </w:rPr>
      </w:pPr>
      <w:r>
        <w:rPr>
          <w:rFonts w:ascii="Arial" w:hAnsi="Arial" w:cs="Arial"/>
        </w:rPr>
        <w:t xml:space="preserve">Zgodnie </w:t>
      </w:r>
      <w:r w:rsidR="00871A50">
        <w:rPr>
          <w:rFonts w:ascii="Arial" w:hAnsi="Arial" w:cs="Arial"/>
        </w:rPr>
        <w:t xml:space="preserve">z </w:t>
      </w:r>
      <w:r>
        <w:rPr>
          <w:rFonts w:ascii="Arial" w:hAnsi="Arial" w:cs="Arial"/>
        </w:rPr>
        <w:t xml:space="preserve">art. 187 § 1 </w:t>
      </w:r>
      <w:r w:rsidR="00811035">
        <w:rPr>
          <w:rFonts w:ascii="Arial" w:hAnsi="Arial" w:cs="Arial"/>
        </w:rPr>
        <w:t>ustawy</w:t>
      </w:r>
      <w:r w:rsidR="00811035" w:rsidRPr="00811035">
        <w:rPr>
          <w:rFonts w:ascii="Arial" w:hAnsi="Arial" w:cs="Arial"/>
        </w:rPr>
        <w:t xml:space="preserve"> z dnia 23 kwietn</w:t>
      </w:r>
      <w:r w:rsidR="00811035">
        <w:rPr>
          <w:rFonts w:ascii="Arial" w:hAnsi="Arial" w:cs="Arial"/>
        </w:rPr>
        <w:t>ia 1964 r. Kodeks cywilny (</w:t>
      </w:r>
      <w:r w:rsidR="00E666BA" w:rsidRPr="00E666BA">
        <w:rPr>
          <w:rFonts w:ascii="Arial" w:hAnsi="Arial" w:cs="Arial"/>
        </w:rPr>
        <w:t>Dz. U. z 2023 r. poz. 1610</w:t>
      </w:r>
      <w:r w:rsidR="002E3935">
        <w:rPr>
          <w:rFonts w:ascii="Arial" w:hAnsi="Arial" w:cs="Arial"/>
        </w:rPr>
        <w:t xml:space="preserve"> z późn. zm.</w:t>
      </w:r>
      <w:r w:rsidR="00811035">
        <w:rPr>
          <w:rFonts w:ascii="Arial" w:hAnsi="Arial" w:cs="Arial"/>
        </w:rPr>
        <w:t xml:space="preserve">) </w:t>
      </w:r>
      <w:r>
        <w:rPr>
          <w:rFonts w:ascii="Arial" w:hAnsi="Arial" w:cs="Arial"/>
        </w:rPr>
        <w:t>rzecz znaleziona, która nie zostanie przez osobę uprawnioną odebrana w ciągu roku od dnia doręcz</w:t>
      </w:r>
      <w:r w:rsidR="00015403">
        <w:rPr>
          <w:rFonts w:ascii="Arial" w:hAnsi="Arial" w:cs="Arial"/>
        </w:rPr>
        <w:t xml:space="preserve">enia jej wezwania do odbioru, a </w:t>
      </w:r>
      <w:r>
        <w:rPr>
          <w:rFonts w:ascii="Arial" w:hAnsi="Arial" w:cs="Arial"/>
        </w:rPr>
        <w:t>w</w:t>
      </w:r>
      <w:r w:rsidR="00015403">
        <w:rPr>
          <w:rFonts w:ascii="Arial" w:hAnsi="Arial" w:cs="Arial"/>
        </w:rPr>
        <w:t xml:space="preserve"> </w:t>
      </w:r>
      <w:r>
        <w:rPr>
          <w:rFonts w:ascii="Arial" w:hAnsi="Arial" w:cs="Arial"/>
        </w:rPr>
        <w:t xml:space="preserve">przypadku niemożności wezwania </w:t>
      </w:r>
      <w:r w:rsidR="00773856" w:rsidRPr="00773856">
        <w:rPr>
          <w:rFonts w:ascii="Arial" w:hAnsi="Arial" w:cs="Arial"/>
        </w:rPr>
        <w:t>–</w:t>
      </w:r>
      <w:r>
        <w:rPr>
          <w:rFonts w:ascii="Arial" w:hAnsi="Arial" w:cs="Arial"/>
        </w:rPr>
        <w:t xml:space="preserve"> w ciągu dwóch lat od dnia jej znalezienia, staje się własnością znalazcy, jeżeli uczynił on zadość swoim obowiązkom. Jeżeli jednak rzecz została oddana staroście, znalazca staje się jej właścicielem, jeżeli rzecz odebrał w</w:t>
      </w:r>
      <w:r w:rsidR="0075462B">
        <w:rPr>
          <w:rFonts w:ascii="Arial" w:hAnsi="Arial" w:cs="Arial"/>
        </w:rPr>
        <w:t> </w:t>
      </w:r>
      <w:r>
        <w:rPr>
          <w:rFonts w:ascii="Arial" w:hAnsi="Arial" w:cs="Arial"/>
        </w:rPr>
        <w:t>wyznaczonym przez Starostę terminie.</w:t>
      </w:r>
    </w:p>
    <w:p w:rsidR="00AA7866" w:rsidRDefault="00C92E32">
      <w:pPr>
        <w:pStyle w:val="Textbody"/>
        <w:numPr>
          <w:ilvl w:val="0"/>
          <w:numId w:val="1"/>
        </w:numPr>
        <w:tabs>
          <w:tab w:val="left" w:pos="284"/>
        </w:tabs>
        <w:spacing w:after="0"/>
        <w:jc w:val="both"/>
        <w:rPr>
          <w:rFonts w:ascii="Arial" w:hAnsi="Arial" w:cs="Arial"/>
        </w:rPr>
      </w:pPr>
      <w:r>
        <w:rPr>
          <w:rFonts w:ascii="Arial" w:hAnsi="Arial" w:cs="Arial"/>
        </w:rPr>
        <w:t>Warunkiem odebrania rzeczy</w:t>
      </w:r>
      <w:r w:rsidR="00812B69">
        <w:rPr>
          <w:rFonts w:ascii="Arial" w:hAnsi="Arial" w:cs="Arial"/>
        </w:rPr>
        <w:t xml:space="preserve"> znalezion</w:t>
      </w:r>
      <w:r w:rsidR="0060590B">
        <w:rPr>
          <w:rFonts w:ascii="Arial" w:hAnsi="Arial" w:cs="Arial"/>
        </w:rPr>
        <w:t>ych</w:t>
      </w:r>
      <w:r w:rsidR="00812B69">
        <w:rPr>
          <w:rFonts w:ascii="Arial" w:hAnsi="Arial" w:cs="Arial"/>
        </w:rPr>
        <w:t xml:space="preserve"> jest złożenie szczegółowego opisu </w:t>
      </w:r>
      <w:r w:rsidR="00B53A4B">
        <w:rPr>
          <w:rFonts w:ascii="Arial" w:hAnsi="Arial" w:cs="Arial"/>
        </w:rPr>
        <w:br/>
      </w:r>
      <w:r w:rsidR="00812B69">
        <w:rPr>
          <w:rFonts w:ascii="Arial" w:hAnsi="Arial" w:cs="Arial"/>
        </w:rPr>
        <w:t>lub przedstawienie dokumentów potwierdzających prawo własności oraz uregulowanie należności za przechowywanie.</w:t>
      </w:r>
    </w:p>
    <w:p w:rsidR="00AA7866" w:rsidRDefault="00812B69">
      <w:pPr>
        <w:pStyle w:val="Standard"/>
        <w:numPr>
          <w:ilvl w:val="0"/>
          <w:numId w:val="1"/>
        </w:numPr>
        <w:tabs>
          <w:tab w:val="left" w:pos="284"/>
        </w:tabs>
        <w:jc w:val="both"/>
      </w:pPr>
      <w:r>
        <w:rPr>
          <w:rFonts w:ascii="Arial" w:hAnsi="Arial" w:cs="Arial"/>
        </w:rPr>
        <w:t>W celu odbioru rzeczy znalezion</w:t>
      </w:r>
      <w:r w:rsidR="0060590B">
        <w:rPr>
          <w:rFonts w:ascii="Arial" w:hAnsi="Arial" w:cs="Arial"/>
        </w:rPr>
        <w:t>ych</w:t>
      </w:r>
      <w:r>
        <w:rPr>
          <w:rFonts w:ascii="Arial" w:hAnsi="Arial" w:cs="Arial"/>
        </w:rPr>
        <w:t xml:space="preserve"> należy zgłosić się wraz z dokumentem tożsamości do Biura Rzeczy Znalezionych</w:t>
      </w:r>
      <w:r w:rsidR="00995A74">
        <w:rPr>
          <w:rFonts w:ascii="Arial" w:hAnsi="Arial" w:cs="Arial"/>
        </w:rPr>
        <w:t xml:space="preserve"> w Starostwie</w:t>
      </w:r>
      <w:r>
        <w:rPr>
          <w:rFonts w:ascii="Arial" w:hAnsi="Arial" w:cs="Arial"/>
        </w:rPr>
        <w:t xml:space="preserve"> Powiatowe w Puławach, al. Królewska 19</w:t>
      </w:r>
      <w:r w:rsidR="00871A50">
        <w:rPr>
          <w:rFonts w:ascii="Arial" w:hAnsi="Arial" w:cs="Arial"/>
        </w:rPr>
        <w:t xml:space="preserve">, </w:t>
      </w:r>
      <w:r w:rsidR="0060590B">
        <w:rPr>
          <w:rFonts w:ascii="Arial" w:hAnsi="Arial" w:cs="Arial"/>
        </w:rPr>
        <w:br/>
      </w:r>
      <w:r w:rsidR="00871A50">
        <w:rPr>
          <w:rFonts w:ascii="Arial" w:hAnsi="Arial" w:cs="Arial"/>
        </w:rPr>
        <w:t>pok. 134, parter</w:t>
      </w:r>
      <w:r w:rsidR="00995A74">
        <w:rPr>
          <w:rFonts w:ascii="Arial" w:hAnsi="Arial" w:cs="Arial"/>
        </w:rPr>
        <w:t>,</w:t>
      </w:r>
      <w:r w:rsidR="00995A74" w:rsidRPr="00995A74">
        <w:rPr>
          <w:rFonts w:ascii="Arial" w:hAnsi="Arial" w:cs="Arial"/>
        </w:rPr>
        <w:t xml:space="preserve"> </w:t>
      </w:r>
      <w:r w:rsidR="00EE3999">
        <w:rPr>
          <w:rFonts w:ascii="Arial" w:hAnsi="Arial" w:cs="Arial"/>
        </w:rPr>
        <w:t>w godzinach pracy U</w:t>
      </w:r>
      <w:r w:rsidR="00995A74">
        <w:rPr>
          <w:rFonts w:ascii="Arial" w:hAnsi="Arial" w:cs="Arial"/>
        </w:rPr>
        <w:t>rzędu</w:t>
      </w:r>
      <w:r>
        <w:rPr>
          <w:rFonts w:ascii="Arial" w:hAnsi="Arial" w:cs="Arial"/>
        </w:rPr>
        <w:t>.</w:t>
      </w:r>
    </w:p>
    <w:p w:rsidR="00AA7866" w:rsidRDefault="00812B69">
      <w:pPr>
        <w:pStyle w:val="Standard"/>
        <w:numPr>
          <w:ilvl w:val="0"/>
          <w:numId w:val="1"/>
        </w:numPr>
        <w:tabs>
          <w:tab w:val="left" w:pos="284"/>
        </w:tabs>
        <w:spacing w:line="360" w:lineRule="auto"/>
        <w:jc w:val="both"/>
        <w:rPr>
          <w:rFonts w:ascii="Arial" w:hAnsi="Arial" w:cs="Arial"/>
        </w:rPr>
      </w:pPr>
      <w:r>
        <w:rPr>
          <w:rFonts w:ascii="Arial" w:hAnsi="Arial" w:cs="Arial"/>
        </w:rPr>
        <w:t>Bliższe informacje można uzyskać pod numerem tel. 81 886 11 09.</w:t>
      </w:r>
    </w:p>
    <w:p w:rsidR="00B80A1F" w:rsidRDefault="00B80A1F">
      <w:pPr>
        <w:pStyle w:val="Standard"/>
        <w:jc w:val="both"/>
        <w:rPr>
          <w:rFonts w:ascii="Arial" w:hAnsi="Arial"/>
        </w:rPr>
      </w:pPr>
    </w:p>
    <w:p w:rsidR="00EE4322" w:rsidRDefault="00EE4322">
      <w:pPr>
        <w:pStyle w:val="Standard"/>
        <w:jc w:val="both"/>
        <w:rPr>
          <w:rFonts w:ascii="Arial" w:hAnsi="Arial"/>
          <w:b/>
        </w:rPr>
      </w:pPr>
    </w:p>
    <w:p w:rsidR="009F3100" w:rsidRDefault="009F3100">
      <w:pPr>
        <w:pStyle w:val="Standard"/>
        <w:jc w:val="both"/>
        <w:rPr>
          <w:rFonts w:ascii="Arial" w:hAnsi="Arial"/>
          <w:b/>
        </w:rPr>
      </w:pPr>
    </w:p>
    <w:p w:rsidR="009F3100" w:rsidRPr="002B11E8" w:rsidRDefault="009F3100">
      <w:pPr>
        <w:pStyle w:val="Standard"/>
        <w:jc w:val="both"/>
        <w:rPr>
          <w:rFonts w:ascii="Arial" w:hAnsi="Arial"/>
          <w:b/>
        </w:rPr>
      </w:pPr>
    </w:p>
    <w:p w:rsidR="00EC19C4" w:rsidRDefault="00EC19C4">
      <w:pPr>
        <w:pStyle w:val="Standard"/>
        <w:jc w:val="both"/>
        <w:rPr>
          <w:rFonts w:ascii="Arial" w:hAnsi="Arial"/>
          <w:b/>
          <w:i/>
          <w:color w:val="333333"/>
          <w:sz w:val="18"/>
          <w:szCs w:val="18"/>
        </w:rPr>
      </w:pPr>
    </w:p>
    <w:p w:rsidR="00E666BA" w:rsidRDefault="00E666BA">
      <w:pPr>
        <w:pStyle w:val="Standard"/>
        <w:jc w:val="both"/>
        <w:rPr>
          <w:rFonts w:ascii="Arial" w:hAnsi="Arial"/>
          <w:b/>
          <w:i/>
          <w:color w:val="333333"/>
          <w:sz w:val="18"/>
          <w:szCs w:val="18"/>
        </w:rPr>
      </w:pPr>
    </w:p>
    <w:p w:rsidR="00025DF0" w:rsidRDefault="00025DF0">
      <w:pPr>
        <w:pStyle w:val="Standard"/>
        <w:jc w:val="both"/>
        <w:rPr>
          <w:rFonts w:ascii="Arial" w:hAnsi="Arial"/>
          <w:b/>
          <w:i/>
          <w:color w:val="333333"/>
          <w:sz w:val="18"/>
          <w:szCs w:val="18"/>
        </w:rPr>
      </w:pPr>
    </w:p>
    <w:p w:rsidR="00025DF0" w:rsidRDefault="00025DF0">
      <w:pPr>
        <w:pStyle w:val="Standard"/>
        <w:jc w:val="both"/>
        <w:rPr>
          <w:rFonts w:ascii="Arial" w:hAnsi="Arial"/>
          <w:b/>
          <w:i/>
          <w:color w:val="333333"/>
          <w:sz w:val="18"/>
          <w:szCs w:val="18"/>
        </w:rPr>
      </w:pPr>
    </w:p>
    <w:p w:rsidR="00025DF0" w:rsidRDefault="00025DF0">
      <w:pPr>
        <w:pStyle w:val="Standard"/>
        <w:jc w:val="both"/>
        <w:rPr>
          <w:rFonts w:ascii="Arial" w:hAnsi="Arial"/>
          <w:b/>
          <w:i/>
          <w:color w:val="333333"/>
          <w:sz w:val="18"/>
          <w:szCs w:val="18"/>
        </w:rPr>
      </w:pPr>
    </w:p>
    <w:p w:rsidR="00025DF0" w:rsidRDefault="00025DF0">
      <w:pPr>
        <w:pStyle w:val="Standard"/>
        <w:jc w:val="both"/>
        <w:rPr>
          <w:rFonts w:ascii="Arial" w:hAnsi="Arial"/>
          <w:b/>
          <w:i/>
          <w:color w:val="333333"/>
          <w:sz w:val="18"/>
          <w:szCs w:val="18"/>
        </w:rPr>
      </w:pPr>
    </w:p>
    <w:p w:rsidR="00025DF0" w:rsidRDefault="00025DF0">
      <w:pPr>
        <w:pStyle w:val="Standard"/>
        <w:jc w:val="both"/>
        <w:rPr>
          <w:rFonts w:ascii="Arial" w:hAnsi="Arial"/>
          <w:b/>
          <w:i/>
          <w:color w:val="333333"/>
          <w:sz w:val="18"/>
          <w:szCs w:val="18"/>
        </w:rPr>
      </w:pPr>
    </w:p>
    <w:p w:rsidR="00025DF0" w:rsidRDefault="00025DF0">
      <w:pPr>
        <w:pStyle w:val="Standard"/>
        <w:jc w:val="both"/>
        <w:rPr>
          <w:rFonts w:ascii="Arial" w:hAnsi="Arial"/>
          <w:b/>
          <w:i/>
          <w:color w:val="333333"/>
          <w:sz w:val="18"/>
          <w:szCs w:val="18"/>
        </w:rPr>
      </w:pPr>
    </w:p>
    <w:p w:rsidR="00025DF0" w:rsidRDefault="00025DF0">
      <w:pPr>
        <w:pStyle w:val="Standard"/>
        <w:jc w:val="both"/>
        <w:rPr>
          <w:rFonts w:ascii="Arial" w:hAnsi="Arial"/>
          <w:b/>
          <w:i/>
          <w:color w:val="333333"/>
          <w:sz w:val="18"/>
          <w:szCs w:val="18"/>
        </w:rPr>
      </w:pPr>
    </w:p>
    <w:p w:rsidR="00025DF0" w:rsidRDefault="00025DF0">
      <w:pPr>
        <w:pStyle w:val="Standard"/>
        <w:jc w:val="both"/>
        <w:rPr>
          <w:rFonts w:ascii="Arial" w:hAnsi="Arial"/>
          <w:b/>
          <w:i/>
          <w:color w:val="333333"/>
          <w:sz w:val="18"/>
          <w:szCs w:val="18"/>
        </w:rPr>
      </w:pPr>
    </w:p>
    <w:p w:rsidR="00025DF0" w:rsidRDefault="00025DF0">
      <w:pPr>
        <w:pStyle w:val="Standard"/>
        <w:jc w:val="both"/>
        <w:rPr>
          <w:rFonts w:ascii="Arial" w:hAnsi="Arial"/>
          <w:b/>
          <w:i/>
          <w:color w:val="333333"/>
          <w:sz w:val="18"/>
          <w:szCs w:val="18"/>
        </w:rPr>
      </w:pPr>
    </w:p>
    <w:p w:rsidR="00E666BA" w:rsidRPr="002B11E8" w:rsidRDefault="00E666BA">
      <w:pPr>
        <w:pStyle w:val="Standard"/>
        <w:jc w:val="both"/>
        <w:rPr>
          <w:rFonts w:ascii="Arial" w:hAnsi="Arial"/>
          <w:b/>
          <w:i/>
          <w:color w:val="333333"/>
          <w:sz w:val="18"/>
          <w:szCs w:val="18"/>
        </w:rPr>
      </w:pPr>
    </w:p>
    <w:p w:rsidR="00AA7866" w:rsidRPr="002B11E8" w:rsidRDefault="00812B69">
      <w:pPr>
        <w:pStyle w:val="Standard"/>
        <w:jc w:val="both"/>
        <w:rPr>
          <w:rFonts w:ascii="Arial" w:hAnsi="Arial"/>
          <w:i/>
          <w:color w:val="333333"/>
          <w:sz w:val="18"/>
          <w:szCs w:val="18"/>
        </w:rPr>
      </w:pPr>
      <w:r w:rsidRPr="002B11E8">
        <w:rPr>
          <w:rFonts w:ascii="Arial" w:hAnsi="Arial"/>
          <w:i/>
          <w:color w:val="333333"/>
          <w:sz w:val="18"/>
          <w:szCs w:val="18"/>
        </w:rPr>
        <w:t>Niniej</w:t>
      </w:r>
      <w:r w:rsidR="00FB5C8A" w:rsidRPr="002B11E8">
        <w:rPr>
          <w:rFonts w:ascii="Arial" w:hAnsi="Arial"/>
          <w:i/>
          <w:color w:val="333333"/>
          <w:sz w:val="18"/>
          <w:szCs w:val="18"/>
        </w:rPr>
        <w:t>s</w:t>
      </w:r>
      <w:r w:rsidR="00D52AD0" w:rsidRPr="002B11E8">
        <w:rPr>
          <w:rFonts w:ascii="Arial" w:hAnsi="Arial"/>
          <w:i/>
          <w:color w:val="333333"/>
          <w:sz w:val="18"/>
          <w:szCs w:val="18"/>
        </w:rPr>
        <w:t xml:space="preserve">ze wezwanie </w:t>
      </w:r>
      <w:r w:rsidR="008543D8">
        <w:rPr>
          <w:rFonts w:ascii="Arial" w:hAnsi="Arial"/>
          <w:i/>
          <w:color w:val="333333"/>
          <w:sz w:val="18"/>
          <w:szCs w:val="18"/>
        </w:rPr>
        <w:t>zamieszczono</w:t>
      </w:r>
      <w:r w:rsidR="00D52AD0" w:rsidRPr="002B11E8">
        <w:rPr>
          <w:rFonts w:ascii="Arial" w:hAnsi="Arial"/>
          <w:i/>
          <w:color w:val="333333"/>
          <w:sz w:val="18"/>
          <w:szCs w:val="18"/>
        </w:rPr>
        <w:t xml:space="preserve"> </w:t>
      </w:r>
      <w:r w:rsidR="00D43199" w:rsidRPr="002B11E8">
        <w:rPr>
          <w:rFonts w:ascii="Arial" w:hAnsi="Arial"/>
          <w:i/>
          <w:color w:val="333333"/>
          <w:sz w:val="18"/>
          <w:szCs w:val="18"/>
        </w:rPr>
        <w:t xml:space="preserve">w dniu </w:t>
      </w:r>
      <w:r w:rsidR="008772D8">
        <w:rPr>
          <w:rFonts w:ascii="Arial" w:hAnsi="Arial"/>
          <w:i/>
          <w:color w:val="333333"/>
          <w:sz w:val="18"/>
          <w:szCs w:val="18"/>
        </w:rPr>
        <w:t>27</w:t>
      </w:r>
      <w:bookmarkStart w:id="0" w:name="_GoBack"/>
      <w:bookmarkEnd w:id="0"/>
      <w:r w:rsidR="00E666BA">
        <w:rPr>
          <w:rFonts w:ascii="Arial" w:hAnsi="Arial"/>
          <w:i/>
          <w:color w:val="333333"/>
          <w:sz w:val="18"/>
          <w:szCs w:val="18"/>
        </w:rPr>
        <w:t>.09</w:t>
      </w:r>
      <w:r w:rsidR="00491930">
        <w:rPr>
          <w:rFonts w:ascii="Arial" w:hAnsi="Arial"/>
          <w:i/>
          <w:color w:val="333333"/>
          <w:sz w:val="18"/>
          <w:szCs w:val="18"/>
        </w:rPr>
        <w:t>.202</w:t>
      </w:r>
      <w:r w:rsidR="00CF48AB">
        <w:rPr>
          <w:rFonts w:ascii="Arial" w:hAnsi="Arial"/>
          <w:i/>
          <w:color w:val="333333"/>
          <w:sz w:val="18"/>
          <w:szCs w:val="18"/>
        </w:rPr>
        <w:t>3</w:t>
      </w:r>
      <w:r w:rsidR="00F92144" w:rsidRPr="002B11E8">
        <w:rPr>
          <w:rFonts w:ascii="Arial" w:hAnsi="Arial"/>
          <w:i/>
          <w:color w:val="333333"/>
          <w:sz w:val="18"/>
          <w:szCs w:val="18"/>
        </w:rPr>
        <w:t xml:space="preserve"> r. </w:t>
      </w:r>
      <w:r w:rsidR="00CF48AB" w:rsidRPr="002B11E8">
        <w:rPr>
          <w:rFonts w:ascii="Arial" w:hAnsi="Arial"/>
          <w:i/>
          <w:color w:val="333333"/>
          <w:sz w:val="18"/>
          <w:szCs w:val="18"/>
        </w:rPr>
        <w:t xml:space="preserve">w Biuletynie Informacji Publicznej Starostwa Powiatowego </w:t>
      </w:r>
      <w:r w:rsidR="00CF48AB">
        <w:rPr>
          <w:rFonts w:ascii="Arial" w:hAnsi="Arial"/>
          <w:i/>
          <w:color w:val="333333"/>
          <w:sz w:val="18"/>
          <w:szCs w:val="18"/>
        </w:rPr>
        <w:br/>
      </w:r>
      <w:r w:rsidR="00CF48AB" w:rsidRPr="002B11E8">
        <w:rPr>
          <w:rFonts w:ascii="Arial" w:hAnsi="Arial"/>
          <w:i/>
          <w:color w:val="333333"/>
          <w:sz w:val="18"/>
          <w:szCs w:val="18"/>
        </w:rPr>
        <w:t xml:space="preserve">w Puławach </w:t>
      </w:r>
      <w:r w:rsidR="00CF48AB">
        <w:rPr>
          <w:rFonts w:ascii="Arial" w:hAnsi="Arial"/>
          <w:i/>
          <w:color w:val="333333"/>
          <w:sz w:val="18"/>
          <w:szCs w:val="18"/>
        </w:rPr>
        <w:t xml:space="preserve">oraz </w:t>
      </w:r>
      <w:r w:rsidRPr="002B11E8">
        <w:rPr>
          <w:rFonts w:ascii="Arial" w:hAnsi="Arial"/>
          <w:i/>
          <w:color w:val="333333"/>
          <w:sz w:val="18"/>
          <w:szCs w:val="18"/>
        </w:rPr>
        <w:t>na tablicy informacy</w:t>
      </w:r>
      <w:r w:rsidR="00CF48AB">
        <w:rPr>
          <w:rFonts w:ascii="Arial" w:hAnsi="Arial"/>
          <w:i/>
          <w:color w:val="333333"/>
          <w:sz w:val="18"/>
          <w:szCs w:val="18"/>
        </w:rPr>
        <w:t>jnej Biura Rzeczy Znalezionych</w:t>
      </w:r>
      <w:r w:rsidRPr="002B11E8">
        <w:rPr>
          <w:rFonts w:ascii="Arial" w:hAnsi="Arial"/>
          <w:i/>
          <w:color w:val="333333"/>
          <w:sz w:val="18"/>
          <w:szCs w:val="18"/>
        </w:rPr>
        <w:t xml:space="preserve">, na okres 1 roku. </w:t>
      </w:r>
    </w:p>
    <w:p w:rsidR="00AA7866" w:rsidRDefault="00AA7866">
      <w:pPr>
        <w:pStyle w:val="Standard"/>
        <w:jc w:val="both"/>
        <w:rPr>
          <w:rFonts w:ascii="Arial" w:hAnsi="Arial"/>
          <w:color w:val="333333"/>
          <w:sz w:val="18"/>
          <w:szCs w:val="18"/>
        </w:rPr>
      </w:pPr>
    </w:p>
    <w:sectPr w:rsidR="00AA7866" w:rsidSect="00811035">
      <w:pgSz w:w="11906" w:h="16838"/>
      <w:pgMar w:top="1134" w:right="991" w:bottom="85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EF" w:rsidRDefault="00497EEF">
      <w:r>
        <w:separator/>
      </w:r>
    </w:p>
  </w:endnote>
  <w:endnote w:type="continuationSeparator" w:id="0">
    <w:p w:rsidR="00497EEF" w:rsidRDefault="0049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EF" w:rsidRDefault="00497EEF">
      <w:r>
        <w:rPr>
          <w:color w:val="000000"/>
        </w:rPr>
        <w:separator/>
      </w:r>
    </w:p>
  </w:footnote>
  <w:footnote w:type="continuationSeparator" w:id="0">
    <w:p w:rsidR="00497EEF" w:rsidRDefault="00497E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1091"/>
    <w:multiLevelType w:val="multilevel"/>
    <w:tmpl w:val="9DA66ADE"/>
    <w:lvl w:ilvl="0">
      <w:start w:val="1"/>
      <w:numFmt w:val="decimal"/>
      <w:lvlText w:val="%1."/>
      <w:lvlJc w:val="left"/>
      <w:rPr>
        <w:rFonts w:ascii="Arial" w:hAnsi="Arial" w:cs="Arial"/>
        <w:b w:val="0"/>
        <w:bCs w:val="0"/>
        <w:sz w:val="24"/>
        <w:szCs w:val="24"/>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A7866"/>
    <w:rsid w:val="00015403"/>
    <w:rsid w:val="000245BC"/>
    <w:rsid w:val="00025DF0"/>
    <w:rsid w:val="000B31AE"/>
    <w:rsid w:val="000D03FA"/>
    <w:rsid w:val="00101407"/>
    <w:rsid w:val="00105107"/>
    <w:rsid w:val="00130FDC"/>
    <w:rsid w:val="00155094"/>
    <w:rsid w:val="001644F3"/>
    <w:rsid w:val="00165AE8"/>
    <w:rsid w:val="00171461"/>
    <w:rsid w:val="00175850"/>
    <w:rsid w:val="001B1709"/>
    <w:rsid w:val="001B4BD4"/>
    <w:rsid w:val="002029E0"/>
    <w:rsid w:val="00215158"/>
    <w:rsid w:val="002403A8"/>
    <w:rsid w:val="00264152"/>
    <w:rsid w:val="002839F1"/>
    <w:rsid w:val="002B11E8"/>
    <w:rsid w:val="002B5E16"/>
    <w:rsid w:val="002C5910"/>
    <w:rsid w:val="002D2C93"/>
    <w:rsid w:val="002E3935"/>
    <w:rsid w:val="002F3C9C"/>
    <w:rsid w:val="003004B0"/>
    <w:rsid w:val="003208C5"/>
    <w:rsid w:val="00334271"/>
    <w:rsid w:val="00334E9A"/>
    <w:rsid w:val="00337E58"/>
    <w:rsid w:val="00364207"/>
    <w:rsid w:val="00366A5E"/>
    <w:rsid w:val="003F6255"/>
    <w:rsid w:val="0046143F"/>
    <w:rsid w:val="00483B36"/>
    <w:rsid w:val="00490D8F"/>
    <w:rsid w:val="00491930"/>
    <w:rsid w:val="004931AD"/>
    <w:rsid w:val="00493B27"/>
    <w:rsid w:val="00497EEF"/>
    <w:rsid w:val="004A5527"/>
    <w:rsid w:val="004B1DA6"/>
    <w:rsid w:val="004D6DB1"/>
    <w:rsid w:val="005328BB"/>
    <w:rsid w:val="00577FB8"/>
    <w:rsid w:val="00591D24"/>
    <w:rsid w:val="005B2F23"/>
    <w:rsid w:val="005C273B"/>
    <w:rsid w:val="005C6609"/>
    <w:rsid w:val="00602BD1"/>
    <w:rsid w:val="0060590B"/>
    <w:rsid w:val="00622D30"/>
    <w:rsid w:val="00625734"/>
    <w:rsid w:val="006A5567"/>
    <w:rsid w:val="006B1867"/>
    <w:rsid w:val="006B6E99"/>
    <w:rsid w:val="006C753F"/>
    <w:rsid w:val="006D1B37"/>
    <w:rsid w:val="0075462B"/>
    <w:rsid w:val="00773856"/>
    <w:rsid w:val="007B5A6F"/>
    <w:rsid w:val="007D026D"/>
    <w:rsid w:val="007F338F"/>
    <w:rsid w:val="007F650B"/>
    <w:rsid w:val="00811035"/>
    <w:rsid w:val="00812080"/>
    <w:rsid w:val="00812B69"/>
    <w:rsid w:val="0082452F"/>
    <w:rsid w:val="00833602"/>
    <w:rsid w:val="008455B9"/>
    <w:rsid w:val="008543D8"/>
    <w:rsid w:val="00871A50"/>
    <w:rsid w:val="008772D8"/>
    <w:rsid w:val="00882F8D"/>
    <w:rsid w:val="008B0867"/>
    <w:rsid w:val="00920AD3"/>
    <w:rsid w:val="00972AD3"/>
    <w:rsid w:val="009734CB"/>
    <w:rsid w:val="0098666A"/>
    <w:rsid w:val="00993A05"/>
    <w:rsid w:val="00995A74"/>
    <w:rsid w:val="009A5F2D"/>
    <w:rsid w:val="009B3C6A"/>
    <w:rsid w:val="009B7D0D"/>
    <w:rsid w:val="009D1454"/>
    <w:rsid w:val="009F3100"/>
    <w:rsid w:val="00A25AF1"/>
    <w:rsid w:val="00A35EFA"/>
    <w:rsid w:val="00A75A8F"/>
    <w:rsid w:val="00AA7866"/>
    <w:rsid w:val="00AC775D"/>
    <w:rsid w:val="00AE4CFD"/>
    <w:rsid w:val="00B038EE"/>
    <w:rsid w:val="00B53A4B"/>
    <w:rsid w:val="00B62DFE"/>
    <w:rsid w:val="00B80A1F"/>
    <w:rsid w:val="00BB4A45"/>
    <w:rsid w:val="00BD0942"/>
    <w:rsid w:val="00C15368"/>
    <w:rsid w:val="00C17D36"/>
    <w:rsid w:val="00C23579"/>
    <w:rsid w:val="00C877E5"/>
    <w:rsid w:val="00C92E32"/>
    <w:rsid w:val="00CB2D56"/>
    <w:rsid w:val="00CB6518"/>
    <w:rsid w:val="00CC3CBE"/>
    <w:rsid w:val="00CD456B"/>
    <w:rsid w:val="00CF48AB"/>
    <w:rsid w:val="00D42F1B"/>
    <w:rsid w:val="00D43199"/>
    <w:rsid w:val="00D52AD0"/>
    <w:rsid w:val="00D87CB5"/>
    <w:rsid w:val="00D93543"/>
    <w:rsid w:val="00E037BA"/>
    <w:rsid w:val="00E20E8F"/>
    <w:rsid w:val="00E35C6E"/>
    <w:rsid w:val="00E62BB4"/>
    <w:rsid w:val="00E666BA"/>
    <w:rsid w:val="00E97C9E"/>
    <w:rsid w:val="00EC19C4"/>
    <w:rsid w:val="00EE3999"/>
    <w:rsid w:val="00EE4322"/>
    <w:rsid w:val="00EF1DB4"/>
    <w:rsid w:val="00F22FAB"/>
    <w:rsid w:val="00F434EA"/>
    <w:rsid w:val="00F454F2"/>
    <w:rsid w:val="00F72D06"/>
    <w:rsid w:val="00F9166D"/>
    <w:rsid w:val="00F92144"/>
    <w:rsid w:val="00F953E2"/>
    <w:rsid w:val="00FA61EE"/>
    <w:rsid w:val="00FB5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 w:type="table" w:styleId="Tabela-Siatka">
    <w:name w:val="Table Grid"/>
    <w:basedOn w:val="Standardowy"/>
    <w:uiPriority w:val="59"/>
    <w:rsid w:val="005C2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 w:type="table" w:styleId="Tabela-Siatka">
    <w:name w:val="Table Grid"/>
    <w:basedOn w:val="Standardowy"/>
    <w:uiPriority w:val="59"/>
    <w:rsid w:val="005C2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1604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dc:creator>
  <cp:lastModifiedBy>Jola</cp:lastModifiedBy>
  <cp:revision>3</cp:revision>
  <cp:lastPrinted>2023-09-12T09:04:00Z</cp:lastPrinted>
  <dcterms:created xsi:type="dcterms:W3CDTF">2023-09-27T09:36:00Z</dcterms:created>
  <dcterms:modified xsi:type="dcterms:W3CDTF">2023-09-27T09:36:00Z</dcterms:modified>
</cp:coreProperties>
</file>