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7A" w:rsidRDefault="008244EB" w:rsidP="007F58F6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ZARZĄDZENIE NR 12/</w:t>
      </w:r>
      <w:r w:rsidR="00A63E07">
        <w:rPr>
          <w:rFonts w:asciiTheme="majorHAnsi" w:hAnsiTheme="majorHAnsi"/>
          <w:b/>
        </w:rPr>
        <w:t>21</w:t>
      </w:r>
    </w:p>
    <w:p w:rsidR="007F58F6" w:rsidRDefault="007F58F6" w:rsidP="007F58F6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Wójta Gminy Wąwolnica </w:t>
      </w:r>
    </w:p>
    <w:p w:rsidR="007F58F6" w:rsidRDefault="007F58F6" w:rsidP="007F58F6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 dnia </w:t>
      </w:r>
      <w:r w:rsidR="008244EB">
        <w:rPr>
          <w:rFonts w:asciiTheme="majorHAnsi" w:hAnsiTheme="majorHAnsi"/>
          <w:b/>
        </w:rPr>
        <w:t xml:space="preserve">9 lutego 2021 r. </w:t>
      </w:r>
    </w:p>
    <w:p w:rsidR="00106EC7" w:rsidRDefault="00106EC7" w:rsidP="007F58F6">
      <w:pPr>
        <w:spacing w:after="0"/>
        <w:jc w:val="center"/>
        <w:rPr>
          <w:rFonts w:asciiTheme="majorHAnsi" w:hAnsiTheme="majorHAnsi"/>
          <w:b/>
        </w:rPr>
      </w:pPr>
    </w:p>
    <w:p w:rsidR="00106EC7" w:rsidRDefault="00106EC7" w:rsidP="007F58F6">
      <w:pPr>
        <w:spacing w:after="0"/>
        <w:jc w:val="center"/>
        <w:rPr>
          <w:rFonts w:asciiTheme="majorHAnsi" w:hAnsiTheme="majorHAnsi"/>
          <w:b/>
        </w:rPr>
      </w:pPr>
    </w:p>
    <w:p w:rsidR="007F58F6" w:rsidRDefault="00106EC7" w:rsidP="007F58F6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 sprawie </w:t>
      </w:r>
      <w:r w:rsidR="0018254F">
        <w:rPr>
          <w:rFonts w:asciiTheme="majorHAnsi" w:hAnsiTheme="majorHAnsi"/>
          <w:b/>
        </w:rPr>
        <w:t xml:space="preserve">podania do publicznej wiadomości wykazu nieruchomości gruntowych, stanowiących własność Gminy Wąwolnica, przeznaczonych do sprzedaży w drodze przetargu. </w:t>
      </w:r>
    </w:p>
    <w:p w:rsidR="007F58F6" w:rsidRDefault="007F58F6" w:rsidP="007F58F6">
      <w:pPr>
        <w:spacing w:after="0"/>
        <w:jc w:val="center"/>
        <w:rPr>
          <w:rFonts w:asciiTheme="majorHAnsi" w:hAnsiTheme="majorHAnsi"/>
          <w:b/>
        </w:rPr>
      </w:pPr>
    </w:p>
    <w:p w:rsidR="007F58F6" w:rsidRDefault="00D76A75" w:rsidP="007F58F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podstawie art. 30 ust. 2 pkt</w:t>
      </w:r>
      <w:r w:rsidR="007F58F6">
        <w:rPr>
          <w:rFonts w:asciiTheme="majorHAnsi" w:hAnsiTheme="majorHAnsi"/>
        </w:rPr>
        <w:t xml:space="preserve"> 3 ustawy z dnia 8 marca 199</w:t>
      </w:r>
      <w:r>
        <w:rPr>
          <w:rFonts w:asciiTheme="majorHAnsi" w:hAnsiTheme="majorHAnsi"/>
        </w:rPr>
        <w:t>0 r. o samorządzie gminnym</w:t>
      </w:r>
      <w:r w:rsidR="007F58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7F58F6">
        <w:rPr>
          <w:rFonts w:asciiTheme="majorHAnsi" w:hAnsiTheme="majorHAnsi"/>
        </w:rPr>
        <w:t>Dz. U. z 2</w:t>
      </w:r>
      <w:r>
        <w:rPr>
          <w:rFonts w:asciiTheme="majorHAnsi" w:hAnsiTheme="majorHAnsi"/>
        </w:rPr>
        <w:t>020 r. poz. 713) oraz</w:t>
      </w:r>
      <w:r w:rsidR="0034185D">
        <w:rPr>
          <w:rFonts w:asciiTheme="majorHAnsi" w:hAnsiTheme="majorHAnsi"/>
        </w:rPr>
        <w:br/>
      </w:r>
      <w:r w:rsidR="007F58F6">
        <w:rPr>
          <w:rFonts w:asciiTheme="majorHAnsi" w:hAnsiTheme="majorHAnsi"/>
        </w:rPr>
        <w:t>art. 35 ust. 1 i ust. 2, ustawy z dnia 21 sierpnia 1997 r. o gospodarce nieruchomościami (Dz. U.</w:t>
      </w:r>
      <w:r w:rsidR="00FC4D46">
        <w:rPr>
          <w:rFonts w:asciiTheme="majorHAnsi" w:hAnsiTheme="majorHAnsi"/>
        </w:rPr>
        <w:t xml:space="preserve">  z 2020 r. poz. </w:t>
      </w:r>
      <w:r w:rsidR="00A63E07">
        <w:rPr>
          <w:rFonts w:asciiTheme="majorHAnsi" w:hAnsiTheme="majorHAnsi"/>
        </w:rPr>
        <w:t>1990)</w:t>
      </w:r>
      <w:r>
        <w:rPr>
          <w:rFonts w:asciiTheme="majorHAnsi" w:hAnsiTheme="majorHAnsi"/>
        </w:rPr>
        <w:t>]</w:t>
      </w:r>
      <w:r w:rsidR="0034185D">
        <w:rPr>
          <w:rFonts w:asciiTheme="majorHAnsi" w:hAnsiTheme="majorHAnsi"/>
        </w:rPr>
        <w:t xml:space="preserve">, </w:t>
      </w:r>
      <w:r w:rsidR="00A63E07">
        <w:rPr>
          <w:rFonts w:asciiTheme="majorHAnsi" w:hAnsiTheme="majorHAnsi"/>
        </w:rPr>
        <w:t>zarządza się</w:t>
      </w:r>
      <w:r w:rsidR="00FC4D46">
        <w:rPr>
          <w:rFonts w:asciiTheme="majorHAnsi" w:hAnsiTheme="majorHAnsi"/>
        </w:rPr>
        <w:t xml:space="preserve"> co następuje: </w:t>
      </w:r>
    </w:p>
    <w:p w:rsidR="00FC4D46" w:rsidRDefault="00FC4D46" w:rsidP="007F58F6">
      <w:pPr>
        <w:spacing w:after="0"/>
        <w:jc w:val="both"/>
        <w:rPr>
          <w:rFonts w:asciiTheme="majorHAnsi" w:hAnsiTheme="majorHAnsi"/>
        </w:rPr>
      </w:pPr>
    </w:p>
    <w:p w:rsidR="00FC4D46" w:rsidRDefault="00FC4D46" w:rsidP="007F58F6">
      <w:pPr>
        <w:spacing w:after="0"/>
        <w:jc w:val="both"/>
        <w:rPr>
          <w:rFonts w:asciiTheme="majorHAnsi" w:hAnsiTheme="majorHAnsi"/>
        </w:rPr>
      </w:pPr>
      <w:r w:rsidRPr="00FC4D46">
        <w:rPr>
          <w:rFonts w:asciiTheme="majorHAnsi" w:hAnsiTheme="majorHAnsi"/>
          <w:b/>
        </w:rPr>
        <w:t>§ 1.</w:t>
      </w:r>
      <w:r>
        <w:rPr>
          <w:rFonts w:asciiTheme="majorHAnsi" w:hAnsiTheme="majorHAnsi"/>
        </w:rPr>
        <w:t xml:space="preserve"> Z zasobu ni</w:t>
      </w:r>
      <w:r w:rsidR="00A63E07">
        <w:rPr>
          <w:rFonts w:asciiTheme="majorHAnsi" w:hAnsiTheme="majorHAnsi"/>
        </w:rPr>
        <w:t>eruchomości gminnych przeznacza się</w:t>
      </w:r>
      <w:r>
        <w:rPr>
          <w:rFonts w:asciiTheme="majorHAnsi" w:hAnsiTheme="majorHAnsi"/>
        </w:rPr>
        <w:t xml:space="preserve"> do sprzedaży nieruchomości gminne szczegółowo opisane w wykazie stanowiącym załącznik do niniejszego zarządzenia. </w:t>
      </w:r>
    </w:p>
    <w:p w:rsidR="00FC4D46" w:rsidRDefault="00FC4D46" w:rsidP="007F58F6">
      <w:pPr>
        <w:spacing w:after="0"/>
        <w:jc w:val="both"/>
        <w:rPr>
          <w:rFonts w:asciiTheme="majorHAnsi" w:hAnsiTheme="majorHAnsi"/>
        </w:rPr>
      </w:pPr>
    </w:p>
    <w:p w:rsidR="00FC4D46" w:rsidRDefault="00FC4D46" w:rsidP="007F58F6">
      <w:pPr>
        <w:spacing w:after="0"/>
        <w:jc w:val="both"/>
        <w:rPr>
          <w:rFonts w:asciiTheme="majorHAnsi" w:hAnsiTheme="majorHAnsi"/>
        </w:rPr>
      </w:pPr>
      <w:r w:rsidRPr="00FC4D46">
        <w:rPr>
          <w:rFonts w:asciiTheme="majorHAnsi" w:hAnsiTheme="majorHAnsi"/>
          <w:b/>
        </w:rPr>
        <w:t xml:space="preserve">§ 2. 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Wykaz, o którym mowa w § 1 podlega wywieszeniu na okres 21 dni na tablicy ogłoszeń w siedzibie Urzędu G</w:t>
      </w:r>
      <w:r w:rsidR="00D76A75">
        <w:rPr>
          <w:rFonts w:asciiTheme="majorHAnsi" w:hAnsiTheme="majorHAnsi"/>
        </w:rPr>
        <w:t xml:space="preserve">miny Wąwolnica, ul. Lubelska 39, 24-160 Wąwolnica </w:t>
      </w:r>
      <w:r>
        <w:rPr>
          <w:rFonts w:asciiTheme="majorHAnsi" w:hAnsiTheme="majorHAnsi"/>
        </w:rPr>
        <w:t>oraz zamieszczeniu na stronie internetowej Urzędu</w:t>
      </w:r>
      <w:r w:rsidR="00D76A75">
        <w:rPr>
          <w:rFonts w:asciiTheme="majorHAnsi" w:hAnsiTheme="majorHAnsi"/>
        </w:rPr>
        <w:t xml:space="preserve"> Gminy Wąwolnica. Informację</w:t>
      </w:r>
      <w:r>
        <w:rPr>
          <w:rFonts w:asciiTheme="majorHAnsi" w:hAnsiTheme="majorHAnsi"/>
        </w:rPr>
        <w:t xml:space="preserve"> o wywieszeniu wykazu </w:t>
      </w:r>
      <w:r w:rsidR="00D76A75">
        <w:rPr>
          <w:rFonts w:asciiTheme="majorHAnsi" w:hAnsiTheme="majorHAnsi"/>
        </w:rPr>
        <w:t>należy podać</w:t>
      </w:r>
      <w:r>
        <w:rPr>
          <w:rFonts w:asciiTheme="majorHAnsi" w:hAnsiTheme="majorHAnsi"/>
        </w:rPr>
        <w:t xml:space="preserve"> do publicznej wiadomości przez </w:t>
      </w:r>
      <w:r w:rsidR="00D76A75">
        <w:rPr>
          <w:rFonts w:asciiTheme="majorHAnsi" w:hAnsiTheme="majorHAnsi"/>
        </w:rPr>
        <w:t>ogłoszenie</w:t>
      </w:r>
      <w:r>
        <w:rPr>
          <w:rFonts w:asciiTheme="majorHAnsi" w:hAnsiTheme="majorHAnsi"/>
        </w:rPr>
        <w:t xml:space="preserve"> w prasie o zasięgu </w:t>
      </w:r>
      <w:r w:rsidR="000B2DD7">
        <w:rPr>
          <w:rFonts w:asciiTheme="majorHAnsi" w:hAnsiTheme="majorHAnsi"/>
        </w:rPr>
        <w:t xml:space="preserve">obejmującym powiat. </w:t>
      </w:r>
    </w:p>
    <w:p w:rsidR="000B2DD7" w:rsidRDefault="000B2DD7" w:rsidP="007F58F6">
      <w:pPr>
        <w:spacing w:after="0"/>
        <w:jc w:val="both"/>
        <w:rPr>
          <w:rFonts w:asciiTheme="majorHAnsi" w:hAnsiTheme="majorHAnsi"/>
        </w:rPr>
      </w:pPr>
    </w:p>
    <w:p w:rsidR="000B2DD7" w:rsidRPr="00CD4AEA" w:rsidRDefault="000B2DD7" w:rsidP="007F58F6">
      <w:pPr>
        <w:spacing w:after="0"/>
        <w:jc w:val="both"/>
        <w:rPr>
          <w:rFonts w:asciiTheme="majorHAnsi" w:hAnsiTheme="majorHAnsi"/>
        </w:rPr>
      </w:pPr>
      <w:r w:rsidRPr="000B2DD7">
        <w:rPr>
          <w:rFonts w:asciiTheme="majorHAnsi" w:hAnsiTheme="majorHAnsi"/>
          <w:b/>
        </w:rPr>
        <w:t xml:space="preserve">§ 3. </w:t>
      </w:r>
      <w:r>
        <w:rPr>
          <w:rFonts w:asciiTheme="majorHAnsi" w:hAnsiTheme="majorHAnsi"/>
        </w:rPr>
        <w:t xml:space="preserve"> Wykonanie zarządzenia powierza się </w:t>
      </w:r>
      <w:r w:rsidR="00A63E07" w:rsidRPr="00CD4AEA">
        <w:rPr>
          <w:rFonts w:asciiTheme="majorHAnsi" w:hAnsiTheme="majorHAnsi"/>
        </w:rPr>
        <w:t xml:space="preserve">Kierownikowi </w:t>
      </w:r>
      <w:r w:rsidR="00CD5607">
        <w:rPr>
          <w:rFonts w:asciiTheme="majorHAnsi" w:hAnsiTheme="majorHAnsi"/>
        </w:rPr>
        <w:t>Referatu Inwestycji, Funduszy Europejskich, Nieruchomości i Gospodarki Mieniem K</w:t>
      </w:r>
      <w:bookmarkStart w:id="0" w:name="_GoBack"/>
      <w:bookmarkEnd w:id="0"/>
      <w:r w:rsidR="00A63E07" w:rsidRPr="00CD4AEA">
        <w:rPr>
          <w:rFonts w:asciiTheme="majorHAnsi" w:hAnsiTheme="majorHAnsi"/>
        </w:rPr>
        <w:t xml:space="preserve">omunalnym. </w:t>
      </w:r>
    </w:p>
    <w:p w:rsidR="000B2DD7" w:rsidRDefault="00A63E07" w:rsidP="00A63E07">
      <w:pPr>
        <w:tabs>
          <w:tab w:val="left" w:pos="4755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0B2DD7" w:rsidRDefault="000B2DD7" w:rsidP="007F58F6">
      <w:pPr>
        <w:spacing w:after="0"/>
        <w:jc w:val="both"/>
        <w:rPr>
          <w:rFonts w:asciiTheme="majorHAnsi" w:hAnsiTheme="majorHAnsi"/>
        </w:rPr>
      </w:pPr>
      <w:r w:rsidRPr="000B2DD7">
        <w:rPr>
          <w:rFonts w:asciiTheme="majorHAnsi" w:hAnsiTheme="majorHAnsi"/>
          <w:b/>
        </w:rPr>
        <w:t xml:space="preserve">§ 4. 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Zarządzenie wchodzi w ży</w:t>
      </w:r>
      <w:r w:rsidR="00256200">
        <w:rPr>
          <w:rFonts w:asciiTheme="majorHAnsi" w:hAnsiTheme="majorHAnsi"/>
        </w:rPr>
        <w:t xml:space="preserve">cie z dniem podjęcia. </w:t>
      </w:r>
    </w:p>
    <w:p w:rsidR="00256200" w:rsidRDefault="00256200" w:rsidP="007F58F6">
      <w:pPr>
        <w:spacing w:after="0"/>
        <w:jc w:val="both"/>
        <w:rPr>
          <w:rFonts w:asciiTheme="majorHAnsi" w:hAnsiTheme="majorHAnsi"/>
        </w:rPr>
      </w:pPr>
    </w:p>
    <w:p w:rsidR="00256200" w:rsidRDefault="00256200" w:rsidP="007F58F6">
      <w:pPr>
        <w:spacing w:after="0"/>
        <w:jc w:val="both"/>
        <w:rPr>
          <w:rFonts w:asciiTheme="majorHAnsi" w:hAnsiTheme="majorHAnsi"/>
        </w:rPr>
      </w:pPr>
    </w:p>
    <w:p w:rsidR="000B2DD7" w:rsidRDefault="000B2DD7" w:rsidP="007F58F6">
      <w:pPr>
        <w:spacing w:after="0"/>
        <w:jc w:val="both"/>
        <w:rPr>
          <w:rFonts w:asciiTheme="majorHAnsi" w:hAnsiTheme="majorHAnsi"/>
        </w:rPr>
      </w:pPr>
    </w:p>
    <w:p w:rsidR="000B2DD7" w:rsidRDefault="000B2DD7" w:rsidP="007F58F6">
      <w:pPr>
        <w:spacing w:after="0"/>
        <w:jc w:val="both"/>
        <w:rPr>
          <w:rFonts w:asciiTheme="majorHAnsi" w:hAnsiTheme="majorHAnsi"/>
        </w:rPr>
      </w:pPr>
    </w:p>
    <w:p w:rsidR="000B2DD7" w:rsidRDefault="000B2DD7" w:rsidP="007F58F6">
      <w:pPr>
        <w:spacing w:after="0"/>
        <w:jc w:val="both"/>
        <w:rPr>
          <w:rFonts w:asciiTheme="majorHAnsi" w:hAnsiTheme="majorHAnsi"/>
        </w:rPr>
      </w:pPr>
    </w:p>
    <w:p w:rsidR="000B2DD7" w:rsidRDefault="000B2DD7" w:rsidP="007F58F6">
      <w:pPr>
        <w:spacing w:after="0"/>
        <w:jc w:val="both"/>
        <w:rPr>
          <w:rFonts w:asciiTheme="majorHAnsi" w:hAnsiTheme="majorHAnsi"/>
        </w:rPr>
      </w:pPr>
    </w:p>
    <w:p w:rsidR="000B2DD7" w:rsidRDefault="000B2DD7" w:rsidP="007F58F6">
      <w:pPr>
        <w:spacing w:after="0"/>
        <w:jc w:val="both"/>
        <w:rPr>
          <w:rFonts w:asciiTheme="majorHAnsi" w:hAnsiTheme="majorHAnsi"/>
        </w:rPr>
      </w:pPr>
    </w:p>
    <w:p w:rsidR="000B2DD7" w:rsidRDefault="000B2DD7" w:rsidP="007F58F6">
      <w:pPr>
        <w:spacing w:after="0"/>
        <w:jc w:val="both"/>
        <w:rPr>
          <w:rFonts w:asciiTheme="majorHAnsi" w:hAnsiTheme="majorHAnsi"/>
        </w:rPr>
      </w:pPr>
    </w:p>
    <w:p w:rsidR="000B2DD7" w:rsidRDefault="001B29A6" w:rsidP="00256200">
      <w:pPr>
        <w:spacing w:after="0"/>
        <w:ind w:left="893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Załą</w:t>
      </w:r>
      <w:r w:rsidR="008244EB">
        <w:rPr>
          <w:rFonts w:asciiTheme="majorHAnsi" w:hAnsiTheme="majorHAnsi"/>
        </w:rPr>
        <w:t>cznik do zarządzenia Nr 12/</w:t>
      </w:r>
      <w:r w:rsidR="00186533">
        <w:rPr>
          <w:rFonts w:asciiTheme="majorHAnsi" w:hAnsiTheme="majorHAnsi"/>
        </w:rPr>
        <w:t>21</w:t>
      </w:r>
    </w:p>
    <w:p w:rsidR="001B29A6" w:rsidRDefault="001B29A6" w:rsidP="00256200">
      <w:pPr>
        <w:spacing w:after="0"/>
        <w:ind w:left="893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Wójta Gminy Wąwolnica z dnia </w:t>
      </w:r>
      <w:r w:rsidR="008244EB">
        <w:rPr>
          <w:rFonts w:asciiTheme="majorHAnsi" w:hAnsiTheme="majorHAnsi"/>
        </w:rPr>
        <w:t xml:space="preserve">9 lutego </w:t>
      </w:r>
      <w:r w:rsidR="00A63E07">
        <w:rPr>
          <w:rFonts w:asciiTheme="majorHAnsi" w:hAnsiTheme="majorHAnsi"/>
        </w:rPr>
        <w:t>2021</w:t>
      </w:r>
      <w:r>
        <w:rPr>
          <w:rFonts w:asciiTheme="majorHAnsi" w:hAnsiTheme="majorHAnsi"/>
        </w:rPr>
        <w:t xml:space="preserve"> r. </w:t>
      </w:r>
    </w:p>
    <w:p w:rsidR="001B29A6" w:rsidRDefault="001B29A6" w:rsidP="001B29A6">
      <w:pPr>
        <w:spacing w:after="0"/>
        <w:ind w:left="4253"/>
        <w:jc w:val="both"/>
        <w:rPr>
          <w:rFonts w:asciiTheme="majorHAnsi" w:hAnsiTheme="majorHAnsi"/>
        </w:rPr>
      </w:pPr>
    </w:p>
    <w:p w:rsidR="001B29A6" w:rsidRDefault="001B29A6" w:rsidP="001B29A6">
      <w:pPr>
        <w:spacing w:after="0"/>
        <w:ind w:left="4253"/>
        <w:jc w:val="both"/>
        <w:rPr>
          <w:rFonts w:asciiTheme="majorHAnsi" w:hAnsiTheme="majorHAnsi"/>
        </w:rPr>
      </w:pPr>
    </w:p>
    <w:p w:rsidR="001B29A6" w:rsidRPr="001B29A6" w:rsidRDefault="001B29A6" w:rsidP="001B29A6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Wykaz nieruchomości stanowiącej własność Gminy Wąwolnica przeznaczonych do sprzedaży.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2707"/>
        <w:gridCol w:w="1275"/>
        <w:gridCol w:w="3119"/>
        <w:gridCol w:w="2977"/>
        <w:gridCol w:w="1559"/>
        <w:gridCol w:w="1558"/>
      </w:tblGrid>
      <w:tr w:rsidR="00607806" w:rsidTr="00607806">
        <w:trPr>
          <w:trHeight w:val="1069"/>
        </w:trPr>
        <w:tc>
          <w:tcPr>
            <w:tcW w:w="662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Lp.</w:t>
            </w:r>
          </w:p>
        </w:tc>
        <w:tc>
          <w:tcPr>
            <w:tcW w:w="2707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Oznaczenie nieruchomości</w:t>
            </w:r>
          </w:p>
        </w:tc>
        <w:tc>
          <w:tcPr>
            <w:tcW w:w="1275" w:type="dxa"/>
          </w:tcPr>
          <w:p w:rsidR="00607806" w:rsidRPr="00A63E07" w:rsidRDefault="00607806" w:rsidP="006078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63E07">
              <w:rPr>
                <w:rFonts w:asciiTheme="majorHAnsi" w:hAnsiTheme="majorHAnsi"/>
                <w:sz w:val="18"/>
                <w:szCs w:val="18"/>
              </w:rPr>
              <w:t>Powierzchnia w m</w:t>
            </w:r>
            <w:r w:rsidRPr="00A63E0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Opis i położenie nieruchomości</w:t>
            </w:r>
          </w:p>
        </w:tc>
        <w:tc>
          <w:tcPr>
            <w:tcW w:w="2977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Przeznaczenie w miejscowym planie zagospodarowania przestrzennego</w:t>
            </w:r>
          </w:p>
        </w:tc>
        <w:tc>
          <w:tcPr>
            <w:tcW w:w="1559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 wywoławcza</w:t>
            </w:r>
          </w:p>
        </w:tc>
        <w:tc>
          <w:tcPr>
            <w:tcW w:w="1558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 zbycia</w:t>
            </w:r>
          </w:p>
          <w:p w:rsidR="00607806" w:rsidRDefault="00607806" w:rsidP="00607806">
            <w:pPr>
              <w:jc w:val="center"/>
              <w:rPr>
                <w:rFonts w:asciiTheme="majorHAnsi" w:hAnsiTheme="majorHAnsi"/>
              </w:rPr>
            </w:pPr>
          </w:p>
        </w:tc>
      </w:tr>
      <w:tr w:rsidR="00607806" w:rsidRPr="00607806" w:rsidTr="00607806">
        <w:trPr>
          <w:trHeight w:val="2389"/>
        </w:trPr>
        <w:tc>
          <w:tcPr>
            <w:tcW w:w="662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707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Dz. </w:t>
            </w:r>
            <w:proofErr w:type="spellStart"/>
            <w:r>
              <w:rPr>
                <w:rFonts w:asciiTheme="majorHAnsi" w:hAnsiTheme="majorHAnsi"/>
              </w:rPr>
              <w:t>ewid</w:t>
            </w:r>
            <w:proofErr w:type="spellEnd"/>
            <w:r>
              <w:rPr>
                <w:rFonts w:asciiTheme="majorHAnsi" w:hAnsiTheme="majorHAnsi"/>
              </w:rPr>
              <w:t xml:space="preserve">. nr </w:t>
            </w:r>
            <w:r w:rsidRPr="00256200">
              <w:rPr>
                <w:rFonts w:asciiTheme="majorHAnsi" w:hAnsiTheme="majorHAnsi"/>
                <w:b/>
              </w:rPr>
              <w:t>271/5</w:t>
            </w:r>
            <w:r>
              <w:rPr>
                <w:rFonts w:asciiTheme="majorHAnsi" w:hAnsiTheme="majorHAnsi"/>
              </w:rPr>
              <w:t xml:space="preserve">, położona w Gminie Wąwolnica, jednostka ewidencyjna 061410_2 Wąwolnica, obręb 0014 Wąwolnica, przy ul. Lubelskiej, </w:t>
            </w:r>
            <w:r w:rsidR="00CD4AEA">
              <w:rPr>
                <w:rFonts w:asciiTheme="majorHAnsi" w:hAnsiTheme="majorHAnsi"/>
              </w:rPr>
              <w:t>jednostka rejestrowa G.877</w:t>
            </w:r>
            <w:r>
              <w:rPr>
                <w:rFonts w:asciiTheme="majorHAnsi" w:hAnsiTheme="majorHAnsi"/>
              </w:rPr>
              <w:t>dla której w Sądzie Rejonowym w Puławach V Wydział Ksiąg Wieczystych prowadzona jest księga wieczysta nr LU1P/00046400/3</w:t>
            </w:r>
          </w:p>
        </w:tc>
        <w:tc>
          <w:tcPr>
            <w:tcW w:w="1275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</w:t>
            </w:r>
          </w:p>
        </w:tc>
        <w:tc>
          <w:tcPr>
            <w:tcW w:w="3119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Działka przeznaczona do sprzedaży jest niezabudowana, kształt działki – prostokątny, uzbrojenie terenu: działka zaopatrzona jest w wodociąg, kanalizację, gaz, sieć energetyczną i telekomunikacyjną a także posiada dostęp do drogi wojewódzkiej i gminnej. Nieruchomość położona jest u zbiegu ul. Lubelskiej i ul. Sienkiewicza. W bezpośrednim sąsiedztwie budynek banku oraz domy mieszkalne jednorodzinne.</w:t>
            </w:r>
          </w:p>
        </w:tc>
        <w:tc>
          <w:tcPr>
            <w:tcW w:w="2977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 miejscowym planie zagospodarowania przestrzennego ośrodka gminnego Wąwolnica uchwalonego przez Radę Gminy Wąwolnica uchwałą Nr XXXVIII/250/02 z dnia 12 września 2002 r. działka o nr </w:t>
            </w:r>
            <w:proofErr w:type="spellStart"/>
            <w:r>
              <w:rPr>
                <w:rFonts w:asciiTheme="majorHAnsi" w:hAnsiTheme="majorHAnsi"/>
              </w:rPr>
              <w:t>ewid</w:t>
            </w:r>
            <w:proofErr w:type="spellEnd"/>
            <w:r>
              <w:rPr>
                <w:rFonts w:asciiTheme="majorHAnsi" w:hAnsiTheme="majorHAnsi"/>
              </w:rPr>
              <w:t xml:space="preserve">. 271/5 na terenie oznaczonym w rysunku planu symbolem 16MN/U – teren zabudowy </w:t>
            </w:r>
            <w:proofErr w:type="spellStart"/>
            <w:r>
              <w:rPr>
                <w:rFonts w:asciiTheme="majorHAnsi" w:hAnsiTheme="majorHAnsi"/>
              </w:rPr>
              <w:t>mieszkalno</w:t>
            </w:r>
            <w:proofErr w:type="spellEnd"/>
            <w:r>
              <w:rPr>
                <w:rFonts w:asciiTheme="majorHAnsi" w:hAnsiTheme="majorHAnsi"/>
              </w:rPr>
              <w:t xml:space="preserve"> – usługowej.</w:t>
            </w:r>
            <w:r w:rsidR="00CD4AEA">
              <w:rPr>
                <w:rFonts w:asciiTheme="majorHAnsi" w:hAnsiTheme="majorHAnsi"/>
              </w:rPr>
              <w:t xml:space="preserve"> Nieruchomość znajduje się w obszarze wpisanym do rejestru zabytków. </w:t>
            </w:r>
          </w:p>
        </w:tc>
        <w:tc>
          <w:tcPr>
            <w:tcW w:w="1559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3401EA" w:rsidRPr="003401EA" w:rsidRDefault="008244EB" w:rsidP="0082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67.680,00 zł </w:t>
            </w:r>
          </w:p>
        </w:tc>
        <w:tc>
          <w:tcPr>
            <w:tcW w:w="1558" w:type="dxa"/>
          </w:tcPr>
          <w:p w:rsidR="00607806" w:rsidRPr="00607806" w:rsidRDefault="00607806" w:rsidP="006078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07806">
              <w:rPr>
                <w:rFonts w:asciiTheme="majorHAnsi" w:hAnsiTheme="majorHAnsi"/>
                <w:sz w:val="18"/>
                <w:szCs w:val="18"/>
              </w:rPr>
              <w:t>Przetarg ustny nieograniczony</w:t>
            </w:r>
          </w:p>
        </w:tc>
      </w:tr>
      <w:tr w:rsidR="00607806" w:rsidTr="00607806">
        <w:trPr>
          <w:trHeight w:val="280"/>
        </w:trPr>
        <w:tc>
          <w:tcPr>
            <w:tcW w:w="662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707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Dz. </w:t>
            </w:r>
            <w:proofErr w:type="spellStart"/>
            <w:r>
              <w:rPr>
                <w:rFonts w:asciiTheme="majorHAnsi" w:hAnsiTheme="majorHAnsi"/>
              </w:rPr>
              <w:t>ewid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r w:rsidRPr="00AA1BF4">
              <w:rPr>
                <w:rFonts w:asciiTheme="majorHAnsi" w:hAnsiTheme="majorHAnsi"/>
                <w:b/>
              </w:rPr>
              <w:t>941</w:t>
            </w:r>
            <w:r>
              <w:rPr>
                <w:rFonts w:asciiTheme="majorHAnsi" w:hAnsiTheme="majorHAnsi"/>
              </w:rPr>
              <w:t xml:space="preserve">, położona w Gminie Wąwolnica, jednostka ewidencyjna 061410_2 Wąwolnica, obręb 0001 Bartłomiejowice, dla której w Sądzie Rejonowym w Puławach V Wydział Ksiąg </w:t>
            </w:r>
            <w:r>
              <w:rPr>
                <w:rFonts w:asciiTheme="majorHAnsi" w:hAnsiTheme="majorHAnsi"/>
              </w:rPr>
              <w:lastRenderedPageBreak/>
              <w:t>Wieczystych prowadzona jest księga wieczysta nr LU1P/00046166/0</w:t>
            </w:r>
          </w:p>
        </w:tc>
        <w:tc>
          <w:tcPr>
            <w:tcW w:w="1275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900</w:t>
            </w:r>
          </w:p>
        </w:tc>
        <w:tc>
          <w:tcPr>
            <w:tcW w:w="3119" w:type="dxa"/>
          </w:tcPr>
          <w:p w:rsidR="00607806" w:rsidRPr="00AA1BF4" w:rsidRDefault="00607806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Nieruchomość będąca przedmiotem sprzedaży zabudowana jest budynkiem, który wykorzystywany był jako zlewnia mleka. Budynek o powierzchni zabudowy 82 m</w:t>
            </w:r>
            <w:r>
              <w:rPr>
                <w:rFonts w:asciiTheme="majorHAnsi" w:hAnsiTheme="majorHAnsi"/>
                <w:vertAlign w:val="superscript"/>
              </w:rPr>
              <w:t>2</w:t>
            </w:r>
            <w:r w:rsidR="00CD4AEA">
              <w:rPr>
                <w:rFonts w:asciiTheme="majorHAnsi" w:hAnsiTheme="majorHAnsi"/>
              </w:rPr>
              <w:t xml:space="preserve"> w złym stanie technicznym</w:t>
            </w:r>
            <w:r>
              <w:rPr>
                <w:rFonts w:asciiTheme="majorHAnsi" w:hAnsiTheme="majorHAnsi"/>
              </w:rPr>
              <w:t xml:space="preserve">. Kształt działki: prostokątny, zbliżony do kwadratu. </w:t>
            </w:r>
            <w:r>
              <w:rPr>
                <w:rFonts w:asciiTheme="majorHAnsi" w:hAnsiTheme="majorHAnsi"/>
              </w:rPr>
              <w:lastRenderedPageBreak/>
              <w:t>Uzbrojenie terenu: działka przylegająca bezpośrednio do powiatowej, zaopatrzona w wodociąg komunalny, gaz przewodowy, siec energetyczną i telekomunikacyjną.</w:t>
            </w:r>
          </w:p>
        </w:tc>
        <w:tc>
          <w:tcPr>
            <w:tcW w:w="2977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W miejscowym planie zagospodarowania przestrzennego gminy Wąwolnica uchwalonego przez Radę Gminy Wąwolnica uchwałą Nr XXXVIII/249/02 z dnia 12 września 2002 r. ogłoszonym w Dzienniku </w:t>
            </w:r>
            <w:r>
              <w:rPr>
                <w:rFonts w:asciiTheme="majorHAnsi" w:hAnsiTheme="majorHAnsi"/>
              </w:rPr>
              <w:lastRenderedPageBreak/>
              <w:t>Urzędowym Województwa Lubelskiego Nr 122 z dnia 18 października 2002 r. poz. 2646 zmienionym Uchwałą Nr X/65/15 z dnia 26 października 2015 r. ogłoszoną w Dzienniku Urzędowym Województwa Lubelskiego z dnia 12 lutego 2016 r. poz. 754, przedmiotowa nieruchomość położona jest na ternie oznaczonym w rysunku planu symbolem MR i MN.</w:t>
            </w:r>
          </w:p>
        </w:tc>
        <w:tc>
          <w:tcPr>
            <w:tcW w:w="1559" w:type="dxa"/>
          </w:tcPr>
          <w:p w:rsidR="00607806" w:rsidRDefault="00607806" w:rsidP="00607806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="003401EA" w:rsidRPr="003401EA" w:rsidRDefault="008244EB" w:rsidP="006078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111.480,00 zł </w:t>
            </w:r>
          </w:p>
        </w:tc>
        <w:tc>
          <w:tcPr>
            <w:tcW w:w="1558" w:type="dxa"/>
          </w:tcPr>
          <w:p w:rsidR="00607806" w:rsidRPr="00607806" w:rsidRDefault="00607806" w:rsidP="00607806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607806">
              <w:rPr>
                <w:rFonts w:asciiTheme="majorHAnsi" w:hAnsiTheme="majorHAnsi"/>
                <w:sz w:val="18"/>
                <w:szCs w:val="18"/>
              </w:rPr>
              <w:t>Przetarg ustny nieograniczony</w:t>
            </w:r>
          </w:p>
        </w:tc>
      </w:tr>
    </w:tbl>
    <w:p w:rsidR="000B2DD7" w:rsidRDefault="000B2DD7" w:rsidP="007F58F6">
      <w:pPr>
        <w:spacing w:after="0"/>
        <w:jc w:val="both"/>
        <w:rPr>
          <w:rFonts w:asciiTheme="majorHAnsi" w:hAnsiTheme="majorHAnsi"/>
        </w:rPr>
      </w:pPr>
    </w:p>
    <w:p w:rsidR="00607806" w:rsidRDefault="00607806" w:rsidP="005B560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Osoby, którym przysługuje pierwszeństwo w nabyciu nieruchomości na podstawie art. 34 </w:t>
      </w:r>
      <w:r w:rsidR="00D76A75">
        <w:rPr>
          <w:rFonts w:asciiTheme="majorHAnsi" w:hAnsiTheme="majorHAnsi"/>
          <w:sz w:val="24"/>
          <w:szCs w:val="24"/>
        </w:rPr>
        <w:t>ust. 1 pkt</w:t>
      </w:r>
      <w:r>
        <w:rPr>
          <w:rFonts w:asciiTheme="majorHAnsi" w:hAnsiTheme="majorHAnsi"/>
          <w:sz w:val="24"/>
          <w:szCs w:val="24"/>
        </w:rPr>
        <w:t xml:space="preserve"> 1 i 2 ustawy z dnia 21 sierpnia 1997 roku o gospodarce nieruchomościami (Dz. U. z 2020 r. poz</w:t>
      </w:r>
      <w:r w:rsidR="00F01CA3">
        <w:rPr>
          <w:rFonts w:asciiTheme="majorHAnsi" w:hAnsiTheme="majorHAnsi"/>
          <w:sz w:val="24"/>
          <w:szCs w:val="24"/>
        </w:rPr>
        <w:t xml:space="preserve">. </w:t>
      </w:r>
      <w:r w:rsidR="00D76A75">
        <w:rPr>
          <w:rFonts w:asciiTheme="majorHAnsi" w:hAnsiTheme="majorHAnsi"/>
          <w:sz w:val="24"/>
          <w:szCs w:val="24"/>
        </w:rPr>
        <w:t>1990</w:t>
      </w:r>
      <w:r w:rsidR="00F01CA3">
        <w:rPr>
          <w:rFonts w:asciiTheme="majorHAnsi" w:hAnsiTheme="majorHAnsi"/>
          <w:sz w:val="24"/>
          <w:szCs w:val="24"/>
        </w:rPr>
        <w:t xml:space="preserve">) winny złożyć wnioski w terminie 6 tygodni </w:t>
      </w:r>
      <w:r w:rsidR="00D76A75">
        <w:rPr>
          <w:rFonts w:asciiTheme="majorHAnsi" w:hAnsiTheme="majorHAnsi"/>
          <w:sz w:val="24"/>
          <w:szCs w:val="24"/>
        </w:rPr>
        <w:t xml:space="preserve">licząc </w:t>
      </w:r>
      <w:r w:rsidR="00F01CA3">
        <w:rPr>
          <w:rFonts w:asciiTheme="majorHAnsi" w:hAnsiTheme="majorHAnsi"/>
          <w:sz w:val="24"/>
          <w:szCs w:val="24"/>
        </w:rPr>
        <w:t xml:space="preserve">od dnia wywieszenia wykazu. </w:t>
      </w:r>
    </w:p>
    <w:p w:rsidR="00F01CA3" w:rsidRDefault="00F01CA3" w:rsidP="005B560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Wykaz zostaje wywieszony na tablicy ogłoszeń na okres 21 dni – od dnia </w:t>
      </w:r>
      <w:r w:rsidR="008244EB">
        <w:rPr>
          <w:rFonts w:asciiTheme="majorHAnsi" w:hAnsiTheme="majorHAnsi"/>
          <w:sz w:val="24"/>
          <w:szCs w:val="24"/>
        </w:rPr>
        <w:t xml:space="preserve">9 lutego </w:t>
      </w:r>
      <w:r>
        <w:rPr>
          <w:rFonts w:asciiTheme="majorHAnsi" w:hAnsiTheme="majorHAnsi"/>
          <w:sz w:val="24"/>
          <w:szCs w:val="24"/>
        </w:rPr>
        <w:t xml:space="preserve">2021 r. do dnia </w:t>
      </w:r>
      <w:r w:rsidR="00CD5607">
        <w:rPr>
          <w:rFonts w:asciiTheme="majorHAnsi" w:hAnsiTheme="majorHAnsi"/>
          <w:sz w:val="24"/>
          <w:szCs w:val="24"/>
        </w:rPr>
        <w:t xml:space="preserve">3 marca </w:t>
      </w:r>
      <w:r>
        <w:rPr>
          <w:rFonts w:asciiTheme="majorHAnsi" w:hAnsiTheme="majorHAnsi"/>
          <w:sz w:val="24"/>
          <w:szCs w:val="24"/>
        </w:rPr>
        <w:t xml:space="preserve">2021 r. </w:t>
      </w:r>
    </w:p>
    <w:p w:rsidR="005B560C" w:rsidRPr="005B560C" w:rsidRDefault="005B560C" w:rsidP="005B560C">
      <w:pPr>
        <w:spacing w:after="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5B560C">
        <w:rPr>
          <w:rFonts w:asciiTheme="majorHAnsi" w:hAnsiTheme="majorHAnsi"/>
          <w:i/>
          <w:sz w:val="24"/>
          <w:szCs w:val="24"/>
        </w:rPr>
        <w:t>Wykaz znajduje się w Biuletynie Informacji Publicznej,</w:t>
      </w:r>
      <w:r w:rsidR="00D76A75">
        <w:rPr>
          <w:rFonts w:asciiTheme="majorHAnsi" w:hAnsiTheme="majorHAnsi"/>
          <w:i/>
          <w:sz w:val="24"/>
          <w:szCs w:val="24"/>
        </w:rPr>
        <w:t xml:space="preserve"> prowadzonym przez Urząd Gminy Wąwolnica</w:t>
      </w:r>
      <w:r w:rsidRPr="005B560C">
        <w:rPr>
          <w:rFonts w:asciiTheme="majorHAnsi" w:hAnsiTheme="majorHAnsi"/>
          <w:i/>
          <w:sz w:val="24"/>
          <w:szCs w:val="24"/>
        </w:rPr>
        <w:t xml:space="preserve">, pod adresem </w:t>
      </w:r>
      <w:r w:rsidRPr="005B560C">
        <w:rPr>
          <w:rFonts w:asciiTheme="majorHAnsi" w:hAnsiTheme="majorHAnsi"/>
          <w:b/>
          <w:i/>
          <w:sz w:val="24"/>
          <w:szCs w:val="24"/>
          <w:u w:val="single"/>
        </w:rPr>
        <w:t>https://bip.wawolnica.pl</w:t>
      </w:r>
    </w:p>
    <w:sectPr w:rsidR="005B560C" w:rsidRPr="005B560C" w:rsidSect="002562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F6"/>
    <w:rsid w:val="000B2DD7"/>
    <w:rsid w:val="00106EC7"/>
    <w:rsid w:val="0018254F"/>
    <w:rsid w:val="00186533"/>
    <w:rsid w:val="001B29A6"/>
    <w:rsid w:val="00256200"/>
    <w:rsid w:val="003316A1"/>
    <w:rsid w:val="003401EA"/>
    <w:rsid w:val="0034185D"/>
    <w:rsid w:val="00433D86"/>
    <w:rsid w:val="00441B95"/>
    <w:rsid w:val="005B560C"/>
    <w:rsid w:val="00607806"/>
    <w:rsid w:val="007C7A70"/>
    <w:rsid w:val="007F58F6"/>
    <w:rsid w:val="008244EB"/>
    <w:rsid w:val="0085237A"/>
    <w:rsid w:val="008A2704"/>
    <w:rsid w:val="00977281"/>
    <w:rsid w:val="00A63E07"/>
    <w:rsid w:val="00AA1BF4"/>
    <w:rsid w:val="00B63047"/>
    <w:rsid w:val="00CD4AEA"/>
    <w:rsid w:val="00CD5607"/>
    <w:rsid w:val="00D76A75"/>
    <w:rsid w:val="00E00AC9"/>
    <w:rsid w:val="00F01CA3"/>
    <w:rsid w:val="00F06ED7"/>
    <w:rsid w:val="00F7763E"/>
    <w:rsid w:val="00F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AD12-FC53-4A8D-BC11-2F84B152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Łuszczyński</dc:creator>
  <cp:lastModifiedBy>Karol Łuszczyński</cp:lastModifiedBy>
  <cp:revision>5</cp:revision>
  <cp:lastPrinted>2021-02-09T12:12:00Z</cp:lastPrinted>
  <dcterms:created xsi:type="dcterms:W3CDTF">2021-01-26T09:33:00Z</dcterms:created>
  <dcterms:modified xsi:type="dcterms:W3CDTF">2021-02-09T13:32:00Z</dcterms:modified>
</cp:coreProperties>
</file>