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81" w:rsidRPr="00F07A11" w:rsidRDefault="00D61581" w:rsidP="002E376A">
      <w:pPr>
        <w:shd w:val="clear" w:color="auto" w:fill="FFFFFF"/>
        <w:spacing w:after="0" w:line="360" w:lineRule="auto"/>
        <w:outlineLvl w:val="0"/>
        <w:rPr>
          <w:rFonts w:ascii="Verdana" w:eastAsia="Times New Roman" w:hAnsi="Verdana" w:cstheme="minorHAnsi"/>
          <w:b/>
          <w:bCs/>
          <w:color w:val="1B1B4F"/>
          <w:kern w:val="36"/>
          <w:lang w:eastAsia="pl-PL"/>
        </w:rPr>
      </w:pPr>
      <w:r w:rsidRPr="00F07A11">
        <w:rPr>
          <w:rFonts w:ascii="Verdana" w:eastAsia="Times New Roman" w:hAnsi="Verdana" w:cstheme="minorHAnsi"/>
          <w:b/>
          <w:bCs/>
          <w:color w:val="1B1B4F"/>
          <w:kern w:val="36"/>
          <w:lang w:eastAsia="pl-PL"/>
        </w:rPr>
        <w:t xml:space="preserve">Informacja o zakresie działalności Urzędu </w:t>
      </w:r>
      <w:r w:rsidR="00FE4832" w:rsidRPr="00F07A11">
        <w:rPr>
          <w:rFonts w:ascii="Verdana" w:eastAsia="Times New Roman" w:hAnsi="Verdana" w:cstheme="minorHAnsi"/>
          <w:b/>
          <w:bCs/>
          <w:color w:val="1B1B4F"/>
          <w:kern w:val="36"/>
          <w:lang w:eastAsia="pl-PL"/>
        </w:rPr>
        <w:t>Gminy</w:t>
      </w:r>
      <w:r w:rsidR="00A46085" w:rsidRPr="00F07A11">
        <w:rPr>
          <w:rFonts w:ascii="Verdana" w:eastAsia="Times New Roman" w:hAnsi="Verdana" w:cstheme="minorHAnsi"/>
          <w:b/>
          <w:bCs/>
          <w:color w:val="1B1B4F"/>
          <w:kern w:val="36"/>
          <w:lang w:eastAsia="pl-PL"/>
        </w:rPr>
        <w:t xml:space="preserve"> Wąwolnica </w:t>
      </w:r>
      <w:r w:rsidRPr="00F07A11">
        <w:rPr>
          <w:rFonts w:ascii="Verdana" w:eastAsia="Times New Roman" w:hAnsi="Verdana" w:cstheme="minorHAnsi"/>
          <w:b/>
          <w:bCs/>
          <w:color w:val="1B1B4F"/>
          <w:kern w:val="36"/>
          <w:lang w:eastAsia="pl-PL"/>
        </w:rPr>
        <w:t>tekst do odczytu maszynowego</w:t>
      </w:r>
    </w:p>
    <w:p w:rsidR="00D61581" w:rsidRPr="00F07A11" w:rsidRDefault="00D61581" w:rsidP="00F07A11">
      <w:pPr>
        <w:pStyle w:val="Nagwek2"/>
        <w:rPr>
          <w:rFonts w:ascii="Verdana" w:eastAsia="Times New Roman" w:hAnsi="Verdana"/>
          <w:sz w:val="22"/>
          <w:szCs w:val="22"/>
          <w:lang w:eastAsia="pl-PL"/>
        </w:rPr>
      </w:pPr>
      <w:r w:rsidRPr="00F07A11">
        <w:rPr>
          <w:rFonts w:ascii="Verdana" w:eastAsia="Times New Roman" w:hAnsi="Verdana"/>
          <w:sz w:val="22"/>
          <w:szCs w:val="22"/>
          <w:lang w:eastAsia="pl-PL"/>
        </w:rPr>
        <w:t>Czym się zajmujemy</w:t>
      </w:r>
    </w:p>
    <w:p w:rsidR="00D61581" w:rsidRPr="00F07A11" w:rsidRDefault="00D61581" w:rsidP="002E376A">
      <w:p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Jesteśmy urzędem administracji samorządowej. Zajmujemy się sprawami publicznymi o znaczeniu lokalnym oraz zadaniami zleconymi z zakresu administracji rządowej. Na czele urzędu stoi </w:t>
      </w:r>
      <w:r w:rsidR="007A284F" w:rsidRPr="00F07A11">
        <w:rPr>
          <w:rFonts w:ascii="Verdana" w:eastAsia="Times New Roman" w:hAnsi="Verdana" w:cstheme="minorHAnsi"/>
          <w:color w:val="3D3D3D"/>
          <w:lang w:eastAsia="pl-PL"/>
        </w:rPr>
        <w:t xml:space="preserve">Wójt </w:t>
      </w:r>
      <w:r w:rsidR="00FE4832" w:rsidRPr="00F07A11">
        <w:rPr>
          <w:rFonts w:ascii="Verdana" w:eastAsia="Times New Roman" w:hAnsi="Verdana" w:cstheme="minorHAnsi"/>
          <w:color w:val="3D3D3D"/>
          <w:lang w:eastAsia="pl-PL"/>
        </w:rPr>
        <w:t xml:space="preserve">Gminy 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Pan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Marcin Łaguna</w:t>
      </w:r>
    </w:p>
    <w:p w:rsidR="00D61581" w:rsidRPr="00F07A11" w:rsidRDefault="00D61581" w:rsidP="00F07A11">
      <w:pPr>
        <w:pStyle w:val="Nagwek2"/>
        <w:rPr>
          <w:rFonts w:ascii="Verdana" w:eastAsia="Times New Roman" w:hAnsi="Verdana"/>
          <w:sz w:val="22"/>
          <w:szCs w:val="22"/>
          <w:lang w:eastAsia="pl-PL"/>
        </w:rPr>
      </w:pPr>
      <w:r w:rsidRPr="00F07A11">
        <w:rPr>
          <w:rFonts w:ascii="Verdana" w:eastAsia="Times New Roman" w:hAnsi="Verdana"/>
          <w:sz w:val="22"/>
          <w:szCs w:val="22"/>
          <w:lang w:eastAsia="pl-PL"/>
        </w:rPr>
        <w:t xml:space="preserve">Urząd Gminy </w:t>
      </w:r>
      <w:r w:rsidR="00A46085" w:rsidRPr="00F07A11">
        <w:rPr>
          <w:rFonts w:ascii="Verdana" w:eastAsia="Times New Roman" w:hAnsi="Verdana"/>
          <w:sz w:val="22"/>
          <w:szCs w:val="22"/>
          <w:lang w:eastAsia="pl-PL"/>
        </w:rPr>
        <w:t>Wąwolnica</w:t>
      </w:r>
      <w:r w:rsidRPr="00F07A11">
        <w:rPr>
          <w:rFonts w:ascii="Verdana" w:eastAsia="Times New Roman" w:hAnsi="Verdana"/>
          <w:sz w:val="22"/>
          <w:szCs w:val="22"/>
          <w:lang w:eastAsia="pl-PL"/>
        </w:rPr>
        <w:t xml:space="preserve"> zajmuje się m.in.:</w:t>
      </w:r>
    </w:p>
    <w:p w:rsidR="00764909" w:rsidRDefault="00764909" w:rsidP="00C21302">
      <w:pPr>
        <w:pStyle w:val="Akapitzlist"/>
        <w:numPr>
          <w:ilvl w:val="0"/>
          <w:numId w:val="5"/>
        </w:numPr>
        <w:spacing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sprawami obywatelskimi: meldunkami, dowodami osobistymi,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wpisaniem na listę w przypadku wyborów,</w:t>
      </w:r>
    </w:p>
    <w:p w:rsidR="00C21302" w:rsidRPr="00C21302" w:rsidRDefault="00C21302" w:rsidP="00C21302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C21302">
        <w:rPr>
          <w:rFonts w:ascii="Verdana" w:eastAsia="Times New Roman" w:hAnsi="Verdana" w:cstheme="minorHAnsi"/>
          <w:color w:val="3D3D3D"/>
          <w:lang w:eastAsia="pl-PL"/>
        </w:rPr>
        <w:t>sprawami z zakresu stanu cywilnego: m.in. udzielaniem ślubów cywilnych, rejestracją aktów stanu cywilnego, wydawanie</w:t>
      </w:r>
      <w:r>
        <w:rPr>
          <w:rFonts w:ascii="Verdana" w:eastAsia="Times New Roman" w:hAnsi="Verdana" w:cstheme="minorHAnsi"/>
          <w:color w:val="3D3D3D"/>
          <w:lang w:eastAsia="pl-PL"/>
        </w:rPr>
        <w:t>m odpisów aktów stanu cywilnego,</w:t>
      </w:r>
    </w:p>
    <w:p w:rsidR="00764909" w:rsidRPr="00F07A11" w:rsidRDefault="00764909" w:rsidP="00C2130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sprawami z zakresu obsługi przedsiębiorców: dokonywaniem wpisów związanych z działalnością gospodarczą, udzielaniem zezwoleń na sprzedaż alkoholu,</w:t>
      </w:r>
    </w:p>
    <w:p w:rsidR="00764909" w:rsidRPr="00F07A11" w:rsidRDefault="00764909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sprawami związanymi z nieruchomościami: wnioskami o wydanie zaświadczeń z miejscowego planu zagospodarowania przestrzennego, podziałami działek, numeracją porządkową, wydawaniem zaświadczeń o rewitalizacji,</w:t>
      </w:r>
    </w:p>
    <w:p w:rsidR="00D61581" w:rsidRPr="00F07A11" w:rsidRDefault="00D61581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sprawami z zakresu podatków i opłat lokalnych: m.in. naliczaniem i egzekwowaniem podatku od nieruchomości oraz rolnego,</w:t>
      </w:r>
    </w:p>
    <w:p w:rsidR="00D61581" w:rsidRPr="00F07A11" w:rsidRDefault="00D61581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sprawami z zakresu promocji: m.in. bieżącym informowaniem mieszkańców o sprawach miasta i gminy, organizacją wydarzeń i uroczystości, prowadzeniem konsult</w:t>
      </w:r>
      <w:r w:rsidR="00B9273D" w:rsidRPr="00F07A11">
        <w:rPr>
          <w:rFonts w:ascii="Verdana" w:eastAsia="Times New Roman" w:hAnsi="Verdana" w:cstheme="minorHAnsi"/>
          <w:color w:val="3D3D3D"/>
          <w:lang w:eastAsia="pl-PL"/>
        </w:rPr>
        <w:t>acji społecznych z mieszkańcami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>,</w:t>
      </w:r>
    </w:p>
    <w:p w:rsidR="00EA3DD1" w:rsidRPr="00F07A11" w:rsidRDefault="00EA3DD1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oświatą w zakresie szkół podstawowych i </w:t>
      </w:r>
      <w:r w:rsidR="000B78D8" w:rsidRPr="00F07A11">
        <w:rPr>
          <w:rFonts w:ascii="Verdana" w:eastAsia="Times New Roman" w:hAnsi="Verdana" w:cstheme="minorHAnsi"/>
          <w:color w:val="3D3D3D"/>
          <w:lang w:eastAsia="pl-PL"/>
        </w:rPr>
        <w:t>wychowania przedszkolnego,</w:t>
      </w:r>
    </w:p>
    <w:p w:rsidR="00D61581" w:rsidRPr="00F07A11" w:rsidRDefault="00D61581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nadzorem nad  jednostkami organizacyjnymi Gminy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 xml:space="preserve"> Wąwolnica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>, organizacją konkursów dla organizacji pozarządowych</w:t>
      </w:r>
      <w:r w:rsidR="00B9273D" w:rsidRPr="00F07A11">
        <w:rPr>
          <w:rFonts w:ascii="Verdana" w:eastAsia="Times New Roman" w:hAnsi="Verdana" w:cstheme="minorHAnsi"/>
          <w:color w:val="3D3D3D"/>
          <w:lang w:eastAsia="pl-PL"/>
        </w:rPr>
        <w:t>,</w:t>
      </w:r>
    </w:p>
    <w:p w:rsidR="00D61581" w:rsidRPr="00F07A11" w:rsidRDefault="00D61581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sprawami profilaktyki uzależnień i pomocy rodzinie: m.in. w zakresie świadczenia pomocy psychologiczn</w:t>
      </w:r>
      <w:r w:rsidR="00B9273D" w:rsidRPr="00F07A11">
        <w:rPr>
          <w:rFonts w:ascii="Verdana" w:eastAsia="Times New Roman" w:hAnsi="Verdana" w:cstheme="minorHAnsi"/>
          <w:color w:val="3D3D3D"/>
          <w:lang w:eastAsia="pl-PL"/>
        </w:rPr>
        <w:t>ej, prawnej i interwencyjnej, w 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>zakresie uzależnienia od alkoholu, narkomanii i przemocy w rodzinie,</w:t>
      </w:r>
    </w:p>
    <w:p w:rsidR="00D61581" w:rsidRPr="00F07A11" w:rsidRDefault="00D61581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wydawaniem pozwoleń na usuwaniem drzew i krzewów</w:t>
      </w:r>
      <w:r w:rsidR="00B9273D" w:rsidRPr="00F07A11">
        <w:rPr>
          <w:rFonts w:ascii="Verdana" w:eastAsia="Times New Roman" w:hAnsi="Verdana" w:cstheme="minorHAnsi"/>
          <w:color w:val="3D3D3D"/>
          <w:lang w:eastAsia="pl-PL"/>
        </w:rPr>
        <w:t>,</w:t>
      </w:r>
    </w:p>
    <w:p w:rsidR="00D61581" w:rsidRPr="00F07A11" w:rsidRDefault="00D61581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usługami komunalnymi i ochroną środowiska: m.in. gospodarką odpadową, przyjmowaniem i weryfikacją deklaracji o wysokości opłaty za gospodarowanie odpadami komunalnymi, opieką nad zwierzętami,</w:t>
      </w:r>
    </w:p>
    <w:p w:rsidR="00D61581" w:rsidRPr="00F07A11" w:rsidRDefault="00712EFC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lastRenderedPageBreak/>
        <w:t xml:space="preserve">sprawami z zakresu inwestycji, </w:t>
      </w:r>
      <w:r w:rsidR="00D61581" w:rsidRPr="00F07A11">
        <w:rPr>
          <w:rFonts w:ascii="Verdana" w:eastAsia="Times New Roman" w:hAnsi="Verdana" w:cstheme="minorHAnsi"/>
          <w:color w:val="3D3D3D"/>
          <w:lang w:eastAsia="pl-PL"/>
        </w:rPr>
        <w:t>utrzymania dróg</w:t>
      </w:r>
      <w:r w:rsidR="000B78D8" w:rsidRPr="00F07A11">
        <w:rPr>
          <w:rFonts w:ascii="Verdana" w:eastAsia="Times New Roman" w:hAnsi="Verdana" w:cstheme="minorHAnsi"/>
          <w:color w:val="3D3D3D"/>
          <w:lang w:eastAsia="pl-PL"/>
        </w:rPr>
        <w:t xml:space="preserve"> gminnych</w:t>
      </w:r>
      <w:r w:rsidR="00D61581" w:rsidRPr="00F07A11">
        <w:rPr>
          <w:rFonts w:ascii="Verdana" w:eastAsia="Times New Roman" w:hAnsi="Verdana" w:cstheme="minorHAnsi"/>
          <w:color w:val="3D3D3D"/>
          <w:lang w:eastAsia="pl-PL"/>
        </w:rPr>
        <w:t>, oświetlenia</w:t>
      </w:r>
      <w:r w:rsidR="000B78D8" w:rsidRPr="00F07A11">
        <w:rPr>
          <w:rFonts w:ascii="Verdana" w:eastAsia="Times New Roman" w:hAnsi="Verdana" w:cstheme="minorHAnsi"/>
          <w:color w:val="3D3D3D"/>
          <w:lang w:eastAsia="pl-PL"/>
        </w:rPr>
        <w:t xml:space="preserve"> dróg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>,</w:t>
      </w:r>
    </w:p>
    <w:p w:rsidR="00D61581" w:rsidRPr="00F07A11" w:rsidRDefault="00E464C9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>
        <w:rPr>
          <w:rFonts w:ascii="Verdana" w:eastAsia="Times New Roman" w:hAnsi="Verdana" w:cstheme="minorHAnsi"/>
          <w:color w:val="3D3D3D"/>
          <w:lang w:eastAsia="pl-PL"/>
        </w:rPr>
        <w:t>sprawami dotyczącymi</w:t>
      </w:r>
      <w:r w:rsidR="00D61581" w:rsidRPr="00F07A11">
        <w:rPr>
          <w:rFonts w:ascii="Verdana" w:eastAsia="Times New Roman" w:hAnsi="Verdana" w:cstheme="minorHAnsi"/>
          <w:color w:val="3D3D3D"/>
          <w:lang w:eastAsia="pl-PL"/>
        </w:rPr>
        <w:t xml:space="preserve"> organizacji pracy Rady </w:t>
      </w:r>
      <w:r w:rsidR="007A284F" w:rsidRPr="00F07A11">
        <w:rPr>
          <w:rFonts w:ascii="Verdana" w:eastAsia="Times New Roman" w:hAnsi="Verdana" w:cstheme="minorHAnsi"/>
          <w:color w:val="3D3D3D"/>
          <w:lang w:eastAsia="pl-PL"/>
        </w:rPr>
        <w:t>Gminy</w:t>
      </w:r>
      <w:r w:rsidR="00D61581" w:rsidRPr="00F07A11">
        <w:rPr>
          <w:rFonts w:ascii="Verdana" w:eastAsia="Times New Roman" w:hAnsi="Verdana" w:cstheme="minorHAnsi"/>
          <w:color w:val="3D3D3D"/>
          <w:lang w:eastAsia="pl-PL"/>
        </w:rPr>
        <w:t xml:space="preserve"> w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 xml:space="preserve">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Wąwolnicy,</w:t>
      </w:r>
    </w:p>
    <w:p w:rsidR="00A46085" w:rsidRPr="00F07A11" w:rsidRDefault="00A46085" w:rsidP="00F07A1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potwierdzaniem profilu zaufanego.</w:t>
      </w:r>
    </w:p>
    <w:p w:rsidR="00D61581" w:rsidRPr="00F07A11" w:rsidRDefault="00D61581" w:rsidP="00F07A11">
      <w:pPr>
        <w:pStyle w:val="Nagwek2"/>
        <w:rPr>
          <w:rFonts w:ascii="Verdana" w:eastAsia="Times New Roman" w:hAnsi="Verdana"/>
          <w:sz w:val="22"/>
          <w:szCs w:val="22"/>
          <w:lang w:eastAsia="pl-PL"/>
        </w:rPr>
      </w:pPr>
      <w:r w:rsidRPr="00F07A11">
        <w:rPr>
          <w:rFonts w:ascii="Verdana" w:eastAsia="Times New Roman" w:hAnsi="Verdana"/>
          <w:sz w:val="22"/>
          <w:szCs w:val="22"/>
          <w:lang w:eastAsia="pl-PL"/>
        </w:rPr>
        <w:t xml:space="preserve">Jak się skontaktować z Urzędem </w:t>
      </w:r>
      <w:r w:rsidR="00712EFC" w:rsidRPr="00F07A11">
        <w:rPr>
          <w:rFonts w:ascii="Verdana" w:eastAsia="Times New Roman" w:hAnsi="Verdana"/>
          <w:sz w:val="22"/>
          <w:szCs w:val="22"/>
          <w:lang w:eastAsia="pl-PL"/>
        </w:rPr>
        <w:t xml:space="preserve">Gminy </w:t>
      </w:r>
      <w:r w:rsidR="00F07A11" w:rsidRPr="00F07A11">
        <w:rPr>
          <w:rFonts w:ascii="Verdana" w:eastAsia="Times New Roman" w:hAnsi="Verdana"/>
          <w:sz w:val="22"/>
          <w:szCs w:val="22"/>
          <w:lang w:eastAsia="pl-PL"/>
        </w:rPr>
        <w:t>Wąwolnica</w:t>
      </w:r>
    </w:p>
    <w:p w:rsidR="00D61581" w:rsidRPr="00F07A11" w:rsidRDefault="00D61581" w:rsidP="00F07A1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telefonicznie  –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 xml:space="preserve"> </w:t>
      </w:r>
      <w:r w:rsidR="00A46085" w:rsidRPr="00F07A11">
        <w:rPr>
          <w:rFonts w:ascii="Verdana" w:hAnsi="Verdana" w:cstheme="minorHAnsi"/>
        </w:rPr>
        <w:t xml:space="preserve"> (081) 882 50 01</w:t>
      </w:r>
      <w:r w:rsidR="005260D7" w:rsidRPr="00F07A11">
        <w:rPr>
          <w:rFonts w:ascii="Verdana" w:hAnsi="Verdana" w:cstheme="minorHAnsi"/>
        </w:rPr>
        <w:t xml:space="preserve">, </w:t>
      </w:r>
    </w:p>
    <w:p w:rsidR="00712EFC" w:rsidRPr="00F07A11" w:rsidRDefault="00712EFC" w:rsidP="00F07A1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faxem – </w:t>
      </w:r>
      <w:r w:rsidR="00A46085" w:rsidRPr="00F07A11">
        <w:rPr>
          <w:rFonts w:ascii="Verdana" w:hAnsi="Verdana" w:cstheme="minorHAnsi"/>
        </w:rPr>
        <w:t>(081</w:t>
      </w:r>
      <w:r w:rsidR="005260D7" w:rsidRPr="00F07A11">
        <w:rPr>
          <w:rFonts w:ascii="Verdana" w:hAnsi="Verdana" w:cstheme="minorHAnsi"/>
        </w:rPr>
        <w:t xml:space="preserve">)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882 61 03,</w:t>
      </w:r>
    </w:p>
    <w:p w:rsidR="00D61581" w:rsidRPr="00F07A11" w:rsidRDefault="00D61581" w:rsidP="00F07A1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listownie na adres:</w:t>
      </w:r>
      <w:r w:rsidR="002E376A" w:rsidRPr="00F07A11">
        <w:rPr>
          <w:rFonts w:ascii="Verdana" w:eastAsia="Times New Roman" w:hAnsi="Verdana" w:cstheme="minorHAnsi"/>
          <w:color w:val="3D3D3D"/>
          <w:lang w:eastAsia="pl-PL"/>
        </w:rPr>
        <w:t xml:space="preserve"> Urząd Gminy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Wąwolnica</w:t>
      </w:r>
      <w:r w:rsidR="002E376A" w:rsidRPr="00F07A11">
        <w:rPr>
          <w:rFonts w:ascii="Verdana" w:eastAsia="Times New Roman" w:hAnsi="Verdana" w:cstheme="minorHAnsi"/>
          <w:color w:val="3D3D3D"/>
          <w:lang w:eastAsia="pl-PL"/>
        </w:rPr>
        <w:t>,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 ul.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Lubelska 39</w:t>
      </w:r>
      <w:r w:rsidR="007A284F" w:rsidRPr="00F07A11">
        <w:rPr>
          <w:rFonts w:ascii="Verdana" w:eastAsia="Times New Roman" w:hAnsi="Verdana" w:cstheme="minorHAnsi"/>
          <w:color w:val="3D3D3D"/>
          <w:lang w:eastAsia="pl-PL"/>
        </w:rPr>
        <w:t xml:space="preserve">,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24-160 Wąwolnica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>.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> </w:t>
      </w:r>
    </w:p>
    <w:p w:rsidR="00D61581" w:rsidRPr="00F07A11" w:rsidRDefault="00D61581" w:rsidP="00F07A1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za pomocą poczty elektronicznej: </w:t>
      </w:r>
      <w:r w:rsidR="00A46085" w:rsidRPr="00F07A11">
        <w:rPr>
          <w:rFonts w:ascii="Verdana" w:hAnsi="Verdana" w:cstheme="minorHAnsi"/>
        </w:rPr>
        <w:t>gmina@wawolnica.pl</w:t>
      </w:r>
    </w:p>
    <w:p w:rsidR="00A46085" w:rsidRPr="00F07A11" w:rsidRDefault="00D61581" w:rsidP="00F07A1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za pomocą elektronicznej skrzynki podawczej na portalu ePUAP.gov.pl:</w:t>
      </w:r>
    </w:p>
    <w:p w:rsidR="00D61581" w:rsidRPr="00F07A11" w:rsidRDefault="00A46085" w:rsidP="00F07A11">
      <w:pPr>
        <w:pStyle w:val="Akapitzlist"/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>/</w:t>
      </w:r>
      <w:proofErr w:type="spellStart"/>
      <w:r w:rsidRPr="00F07A11">
        <w:rPr>
          <w:rFonts w:ascii="Verdana" w:eastAsia="Times New Roman" w:hAnsi="Verdana" w:cstheme="minorHAnsi"/>
          <w:color w:val="3D3D3D"/>
          <w:lang w:eastAsia="pl-PL"/>
        </w:rPr>
        <w:t>ePUAPwawolnica</w:t>
      </w:r>
      <w:proofErr w:type="spellEnd"/>
      <w:r w:rsidRPr="00F07A11">
        <w:rPr>
          <w:rFonts w:ascii="Verdana" w:eastAsia="Times New Roman" w:hAnsi="Verdana" w:cstheme="minorHAnsi"/>
          <w:color w:val="3D3D3D"/>
          <w:lang w:eastAsia="pl-PL"/>
        </w:rPr>
        <w:t>/skrytka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>,</w:t>
      </w:r>
    </w:p>
    <w:p w:rsidR="00D61581" w:rsidRPr="00F07A11" w:rsidRDefault="00D61581" w:rsidP="00F07A11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osobiście  w Urzędzie 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 xml:space="preserve">Gminy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Wąwolnica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>.</w:t>
      </w:r>
    </w:p>
    <w:p w:rsidR="00D61581" w:rsidRPr="00F07A11" w:rsidRDefault="00D61581" w:rsidP="00E464C9">
      <w:pPr>
        <w:pStyle w:val="Nagwek2"/>
        <w:spacing w:line="360" w:lineRule="auto"/>
        <w:rPr>
          <w:rFonts w:ascii="Verdana" w:eastAsia="Times New Roman" w:hAnsi="Verdana"/>
          <w:sz w:val="22"/>
          <w:szCs w:val="22"/>
          <w:lang w:eastAsia="pl-PL"/>
        </w:rPr>
      </w:pPr>
      <w:r w:rsidRPr="00F07A11">
        <w:rPr>
          <w:rFonts w:ascii="Verdana" w:eastAsia="Times New Roman" w:hAnsi="Verdana"/>
          <w:sz w:val="22"/>
          <w:szCs w:val="22"/>
          <w:lang w:eastAsia="pl-PL"/>
        </w:rPr>
        <w:t>W jakich godzinach pracujemy</w:t>
      </w:r>
    </w:p>
    <w:p w:rsidR="00F7781F" w:rsidRPr="00F07A11" w:rsidRDefault="00D61581" w:rsidP="00E464C9">
      <w:p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Urząd 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 xml:space="preserve">Gminy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Wąwolnica</w:t>
      </w:r>
      <w:r w:rsidR="00F7781F" w:rsidRPr="00F07A11">
        <w:rPr>
          <w:rFonts w:ascii="Verdana" w:eastAsia="Times New Roman" w:hAnsi="Verdana" w:cstheme="minorHAnsi"/>
          <w:color w:val="3D3D3D"/>
          <w:lang w:eastAsia="pl-PL"/>
        </w:rPr>
        <w:t xml:space="preserve"> </w:t>
      </w:r>
      <w:r w:rsidR="00712EFC" w:rsidRPr="00F07A11">
        <w:rPr>
          <w:rFonts w:ascii="Verdana" w:eastAsia="Times New Roman" w:hAnsi="Verdana" w:cstheme="minorHAnsi"/>
          <w:color w:val="3D3D3D"/>
          <w:lang w:eastAsia="pl-PL"/>
        </w:rPr>
        <w:t xml:space="preserve"> 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>jest otwarty</w:t>
      </w:r>
      <w:r w:rsidR="00F7781F" w:rsidRPr="00F07A11">
        <w:rPr>
          <w:rFonts w:ascii="Verdana" w:eastAsia="Times New Roman" w:hAnsi="Verdana" w:cstheme="minorHAnsi"/>
          <w:color w:val="3D3D3D"/>
          <w:lang w:eastAsia="pl-PL"/>
        </w:rPr>
        <w:t>: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 </w:t>
      </w:r>
    </w:p>
    <w:p w:rsidR="00F7781F" w:rsidRPr="00F07A11" w:rsidRDefault="00F7781F" w:rsidP="00E464C9">
      <w:pPr>
        <w:shd w:val="clear" w:color="auto" w:fill="FFFFFF"/>
        <w:spacing w:after="0" w:line="360" w:lineRule="auto"/>
        <w:rPr>
          <w:rFonts w:ascii="Verdana" w:eastAsia="Times New Roman" w:hAnsi="Verdana" w:cstheme="minorHAnsi"/>
          <w:color w:val="3D3D3D"/>
          <w:lang w:eastAsia="pl-PL"/>
        </w:rPr>
      </w:pPr>
      <w:r w:rsidRPr="00F07A11">
        <w:rPr>
          <w:rFonts w:ascii="Verdana" w:eastAsia="Times New Roman" w:hAnsi="Verdana" w:cstheme="minorHAnsi"/>
          <w:color w:val="3D3D3D"/>
          <w:lang w:eastAsia="pl-PL"/>
        </w:rPr>
        <w:t xml:space="preserve">poniedziałek - 8:00 do 16:00 , wtorek-piątek od </w:t>
      </w:r>
      <w:r w:rsidR="00A46085" w:rsidRPr="00F07A11">
        <w:rPr>
          <w:rFonts w:ascii="Verdana" w:eastAsia="Times New Roman" w:hAnsi="Verdana" w:cstheme="minorHAnsi"/>
          <w:color w:val="3D3D3D"/>
          <w:lang w:eastAsia="pl-PL"/>
        </w:rPr>
        <w:t>7:00 do 15:0</w:t>
      </w:r>
      <w:r w:rsidRPr="00F07A11">
        <w:rPr>
          <w:rFonts w:ascii="Verdana" w:eastAsia="Times New Roman" w:hAnsi="Verdana" w:cstheme="minorHAnsi"/>
          <w:color w:val="3D3D3D"/>
          <w:lang w:eastAsia="pl-PL"/>
        </w:rPr>
        <w:t>0</w:t>
      </w:r>
    </w:p>
    <w:p w:rsidR="00DC5C09" w:rsidRDefault="00712EFC" w:rsidP="00E464C9">
      <w:pPr>
        <w:pStyle w:val="Nagwek2"/>
        <w:spacing w:line="360" w:lineRule="auto"/>
        <w:rPr>
          <w:rFonts w:ascii="Verdana" w:hAnsi="Verdana"/>
          <w:sz w:val="22"/>
          <w:szCs w:val="22"/>
        </w:rPr>
      </w:pPr>
      <w:r w:rsidRPr="00F07A11">
        <w:rPr>
          <w:rFonts w:ascii="Verdana" w:hAnsi="Verdana"/>
          <w:sz w:val="22"/>
          <w:szCs w:val="22"/>
        </w:rPr>
        <w:t>Informacja dla osób ni</w:t>
      </w:r>
      <w:r w:rsidR="002E376A" w:rsidRPr="00F07A11">
        <w:rPr>
          <w:rFonts w:ascii="Verdana" w:hAnsi="Verdana"/>
          <w:sz w:val="22"/>
          <w:szCs w:val="22"/>
        </w:rPr>
        <w:t>esłyszących lub słabosłyszących</w:t>
      </w:r>
    </w:p>
    <w:p w:rsidR="004013B3" w:rsidRPr="00DC5C09" w:rsidRDefault="004013B3" w:rsidP="00E464C9">
      <w:pPr>
        <w:spacing w:line="360" w:lineRule="auto"/>
        <w:rPr>
          <w:rFonts w:ascii="Verdana" w:eastAsiaTheme="majorEastAsia" w:hAnsi="Verdana" w:cstheme="majorBidi"/>
        </w:rPr>
      </w:pPr>
      <w:r w:rsidRPr="00DC5C09">
        <w:rPr>
          <w:rFonts w:ascii="Verdana" w:hAnsi="Verdana"/>
          <w:lang w:eastAsia="pl-PL"/>
        </w:rPr>
        <w:t>Aby skutecznie komunikować się z naszym urzędem osoby ni</w:t>
      </w:r>
      <w:bookmarkStart w:id="0" w:name="_GoBack"/>
      <w:bookmarkEnd w:id="0"/>
      <w:r w:rsidRPr="00DC5C09">
        <w:rPr>
          <w:rFonts w:ascii="Verdana" w:hAnsi="Verdana"/>
          <w:lang w:eastAsia="pl-PL"/>
        </w:rPr>
        <w:t>esłyszące lub słabo słyszące mogą:</w:t>
      </w:r>
    </w:p>
    <w:p w:rsidR="004013B3" w:rsidRDefault="004013B3" w:rsidP="00E464C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lang w:eastAsia="pl-PL"/>
        </w:rPr>
      </w:pPr>
      <w:r w:rsidRPr="00DC5C09">
        <w:rPr>
          <w:rFonts w:ascii="Verdana" w:eastAsia="Times New Roman" w:hAnsi="Verdana" w:cs="Times New Roman"/>
          <w:lang w:eastAsia="pl-PL"/>
        </w:rPr>
        <w:t>skontaktować się osobiście i skorzystać na miejscu z usługi tłumaczenia online. W naszym urzędzie zostało przygotowane specjalne stanowisko, przy którym osoba niesłysząca lub słabo słysząca może porozmawiać z urzędnikiem za pośrednictwem WIDEOTŁUMACZA.</w:t>
      </w:r>
    </w:p>
    <w:p w:rsidR="00DC5C09" w:rsidRPr="00DC5C09" w:rsidRDefault="00DC5C09" w:rsidP="00E464C9">
      <w:pPr>
        <w:pStyle w:val="Nagwek2"/>
        <w:spacing w:line="360" w:lineRule="auto"/>
        <w:rPr>
          <w:rFonts w:ascii="Verdana" w:eastAsia="Times New Roman" w:hAnsi="Verdana"/>
          <w:sz w:val="22"/>
          <w:szCs w:val="22"/>
          <w:lang w:eastAsia="pl-PL"/>
        </w:rPr>
      </w:pPr>
      <w:r w:rsidRPr="00DC5C09">
        <w:rPr>
          <w:rFonts w:ascii="Verdana" w:eastAsia="Times New Roman" w:hAnsi="Verdana"/>
          <w:sz w:val="22"/>
          <w:szCs w:val="22"/>
          <w:lang w:eastAsia="pl-PL"/>
        </w:rPr>
        <w:t>Informacja dla osób z niepełnosprawnością ruchową i osób starszych:</w:t>
      </w:r>
    </w:p>
    <w:p w:rsidR="00DC5C09" w:rsidRPr="00DC5C09" w:rsidRDefault="00DC5C09" w:rsidP="00E464C9">
      <w:pPr>
        <w:spacing w:line="360" w:lineRule="auto"/>
        <w:rPr>
          <w:rFonts w:ascii="Verdana" w:hAnsi="Verdana" w:cstheme="majorBidi"/>
          <w:lang w:eastAsia="pl-PL"/>
        </w:rPr>
      </w:pPr>
      <w:r w:rsidRPr="00DC5C09">
        <w:rPr>
          <w:rFonts w:ascii="Verdana" w:hAnsi="Verdana"/>
          <w:lang w:eastAsia="pl-PL"/>
        </w:rPr>
        <w:t>Obecnie prowadzone są prace remontowo-budowlane, mające na celu dostosowanie obiektu do potrzeb osób z niepełnosprawnościami.</w:t>
      </w:r>
    </w:p>
    <w:p w:rsidR="00A46085" w:rsidRPr="00F07A11" w:rsidRDefault="00A46085" w:rsidP="002E376A">
      <w:pPr>
        <w:shd w:val="clear" w:color="auto" w:fill="FFFFFF"/>
        <w:spacing w:after="0" w:line="360" w:lineRule="auto"/>
        <w:rPr>
          <w:rFonts w:ascii="Verdana" w:eastAsia="Times New Roman" w:hAnsi="Verdana" w:cstheme="minorHAnsi"/>
          <w:b/>
          <w:bCs/>
          <w:color w:val="3D3D3D"/>
          <w:lang w:eastAsia="pl-PL"/>
        </w:rPr>
      </w:pPr>
    </w:p>
    <w:sectPr w:rsidR="00A46085" w:rsidRPr="00F07A11" w:rsidSect="007A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EC0"/>
    <w:multiLevelType w:val="multilevel"/>
    <w:tmpl w:val="B4E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3D23"/>
    <w:multiLevelType w:val="hybridMultilevel"/>
    <w:tmpl w:val="3488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326"/>
    <w:multiLevelType w:val="multilevel"/>
    <w:tmpl w:val="FF3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C6283"/>
    <w:multiLevelType w:val="multilevel"/>
    <w:tmpl w:val="FC8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30BB9"/>
    <w:multiLevelType w:val="multilevel"/>
    <w:tmpl w:val="D6D4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51F28"/>
    <w:multiLevelType w:val="multilevel"/>
    <w:tmpl w:val="F2B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81"/>
    <w:rsid w:val="0007290C"/>
    <w:rsid w:val="000B78D8"/>
    <w:rsid w:val="002E376A"/>
    <w:rsid w:val="0030750E"/>
    <w:rsid w:val="00400AB6"/>
    <w:rsid w:val="004013B3"/>
    <w:rsid w:val="00463293"/>
    <w:rsid w:val="005260D7"/>
    <w:rsid w:val="005720A8"/>
    <w:rsid w:val="005A1F27"/>
    <w:rsid w:val="00712EFC"/>
    <w:rsid w:val="00764909"/>
    <w:rsid w:val="007A0DFF"/>
    <w:rsid w:val="007A284F"/>
    <w:rsid w:val="007F5D85"/>
    <w:rsid w:val="00893F66"/>
    <w:rsid w:val="00A46085"/>
    <w:rsid w:val="00B16F36"/>
    <w:rsid w:val="00B9273D"/>
    <w:rsid w:val="00C21302"/>
    <w:rsid w:val="00C903EF"/>
    <w:rsid w:val="00D61581"/>
    <w:rsid w:val="00D65FC1"/>
    <w:rsid w:val="00DC2A2A"/>
    <w:rsid w:val="00DC5C09"/>
    <w:rsid w:val="00E464C9"/>
    <w:rsid w:val="00EA3DD1"/>
    <w:rsid w:val="00EC17D9"/>
    <w:rsid w:val="00F07A11"/>
    <w:rsid w:val="00F7781F"/>
    <w:rsid w:val="00FB325D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FF"/>
  </w:style>
  <w:style w:type="paragraph" w:styleId="Nagwek1">
    <w:name w:val="heading 1"/>
    <w:basedOn w:val="Normalny"/>
    <w:link w:val="Nagwek1Znak"/>
    <w:uiPriority w:val="9"/>
    <w:qFormat/>
    <w:rsid w:val="00D6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7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5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58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28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6085"/>
    <w:pPr>
      <w:ind w:left="720"/>
      <w:contextualSpacing/>
    </w:pPr>
  </w:style>
  <w:style w:type="paragraph" w:styleId="Bezodstpw">
    <w:name w:val="No Spacing"/>
    <w:uiPriority w:val="1"/>
    <w:qFormat/>
    <w:rsid w:val="00F07A11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0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7A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07A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FF"/>
  </w:style>
  <w:style w:type="paragraph" w:styleId="Nagwek1">
    <w:name w:val="heading 1"/>
    <w:basedOn w:val="Normalny"/>
    <w:link w:val="Nagwek1Znak"/>
    <w:uiPriority w:val="9"/>
    <w:qFormat/>
    <w:rsid w:val="00D6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7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5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58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28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6085"/>
    <w:pPr>
      <w:ind w:left="720"/>
      <w:contextualSpacing/>
    </w:pPr>
  </w:style>
  <w:style w:type="paragraph" w:styleId="Bezodstpw">
    <w:name w:val="No Spacing"/>
    <w:uiPriority w:val="1"/>
    <w:qFormat/>
    <w:rsid w:val="00F07A11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0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07A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07A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IzabelaS</cp:lastModifiedBy>
  <cp:revision>3</cp:revision>
  <cp:lastPrinted>2021-05-31T05:55:00Z</cp:lastPrinted>
  <dcterms:created xsi:type="dcterms:W3CDTF">2021-10-15T11:03:00Z</dcterms:created>
  <dcterms:modified xsi:type="dcterms:W3CDTF">2021-10-18T10:17:00Z</dcterms:modified>
</cp:coreProperties>
</file>