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8C" w:rsidRDefault="00D8558C" w:rsidP="00D8558C">
      <w:pPr>
        <w:jc w:val="center"/>
        <w:rPr>
          <w:b/>
          <w:color w:val="44546A" w:themeColor="text2"/>
          <w:sz w:val="56"/>
          <w:szCs w:val="56"/>
        </w:rPr>
      </w:pPr>
      <w:r w:rsidRPr="005F62BF">
        <w:rPr>
          <w:rFonts w:ascii="Arial Narrow" w:hAnsi="Arial Narrow"/>
          <w:b/>
          <w:noProof/>
          <w:color w:val="1C3765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2961336" wp14:editId="126BD098">
            <wp:simplePos x="0" y="0"/>
            <wp:positionH relativeFrom="page">
              <wp:posOffset>779228</wp:posOffset>
            </wp:positionH>
            <wp:positionV relativeFrom="page">
              <wp:posOffset>834887</wp:posOffset>
            </wp:positionV>
            <wp:extent cx="2702790" cy="628153"/>
            <wp:effectExtent l="0" t="0" r="2540" b="63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GNiG b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748" cy="634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58C" w:rsidRPr="006D4253" w:rsidRDefault="00D8558C" w:rsidP="00D8558C">
      <w:pPr>
        <w:rPr>
          <w:b/>
          <w:color w:val="44546A" w:themeColor="text2"/>
        </w:rPr>
      </w:pPr>
    </w:p>
    <w:p w:rsidR="00D8558C" w:rsidRDefault="00D8558C" w:rsidP="00D8558C">
      <w:pPr>
        <w:rPr>
          <w:b/>
          <w:color w:val="44546A" w:themeColor="text2"/>
          <w:sz w:val="36"/>
          <w:szCs w:val="36"/>
        </w:rPr>
      </w:pPr>
      <w:r w:rsidRPr="006D4253">
        <w:rPr>
          <w:b/>
          <w:color w:val="44546A" w:themeColor="text2"/>
          <w:sz w:val="36"/>
          <w:szCs w:val="36"/>
        </w:rPr>
        <w:t>Obrót Detaliczny sp. z o.o.</w:t>
      </w:r>
    </w:p>
    <w:p w:rsidR="00D8558C" w:rsidRPr="006D4253" w:rsidRDefault="00D8558C" w:rsidP="00D8558C">
      <w:pPr>
        <w:rPr>
          <w:b/>
          <w:color w:val="44546A" w:themeColor="text2"/>
          <w:sz w:val="36"/>
          <w:szCs w:val="36"/>
        </w:rPr>
      </w:pPr>
    </w:p>
    <w:p w:rsidR="00A60729" w:rsidRDefault="00A60729" w:rsidP="00A607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86882"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1225363"/>
            <wp:effectExtent l="0" t="0" r="0" b="0"/>
            <wp:docPr id="11" name="Obraz 11" descr="http://pgnig.pl/documents/10184/2295349/Header+biale+tlo/75ec6ff2-d727-4ab9-afa1-9259c654d66c?t=152233402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gnig.pl/documents/10184/2295349/Header+biale+tlo/75ec6ff2-d727-4ab9-afa1-9259c654d66c?t=15223340215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729" w:rsidRDefault="00A60729" w:rsidP="00A607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86882"/>
          <w:kern w:val="36"/>
          <w:sz w:val="48"/>
          <w:szCs w:val="48"/>
          <w:lang w:eastAsia="pl-PL"/>
        </w:rPr>
      </w:pPr>
      <w:bookmarkStart w:id="0" w:name="_GoBack"/>
      <w:bookmarkEnd w:id="0"/>
    </w:p>
    <w:p w:rsidR="00A60729" w:rsidRPr="00A60729" w:rsidRDefault="00A60729" w:rsidP="00A607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86882"/>
          <w:kern w:val="36"/>
          <w:sz w:val="48"/>
          <w:szCs w:val="48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color w:val="586882"/>
          <w:kern w:val="36"/>
          <w:sz w:val="48"/>
          <w:szCs w:val="48"/>
          <w:lang w:eastAsia="pl-PL"/>
        </w:rPr>
        <w:t xml:space="preserve">Dla kogo? </w:t>
      </w:r>
    </w:p>
    <w:p w:rsidR="00A60729" w:rsidRPr="00A60729" w:rsidRDefault="00A60729" w:rsidP="00A6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6882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color w:val="586882"/>
          <w:sz w:val="24"/>
          <w:szCs w:val="24"/>
          <w:lang w:eastAsia="pl-PL"/>
        </w:rPr>
        <w:t> </w:t>
      </w:r>
    </w:p>
    <w:p w:rsidR="00A60729" w:rsidRPr="00A60729" w:rsidRDefault="00A60729" w:rsidP="00A607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D6D6E"/>
          <w:sz w:val="30"/>
          <w:szCs w:val="30"/>
          <w:lang w:eastAsia="pl-PL"/>
        </w:rPr>
      </w:pPr>
      <w:r w:rsidRPr="00A60729">
        <w:rPr>
          <w:rFonts w:ascii="Arial" w:eastAsia="Times New Roman" w:hAnsi="Arial" w:cs="Arial"/>
          <w:noProof/>
          <w:color w:val="586882"/>
          <w:sz w:val="30"/>
          <w:szCs w:val="30"/>
          <w:lang w:eastAsia="pl-PL"/>
        </w:rPr>
        <w:drawing>
          <wp:inline distT="0" distB="0" distL="0" distR="0">
            <wp:extent cx="533400" cy="542925"/>
            <wp:effectExtent l="0" t="0" r="0" b="0"/>
            <wp:docPr id="2" name="Obraz 2" descr="http://pgnig.pl/documents/10184/2295349/Punkty_ptaszki-04-04.png/28f4b564-cbb8-4ff4-bdc7-85488127e00a?t=152223994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gnig.pl/documents/10184/2295349/Punkty_ptaszki-04-04.png/28f4b564-cbb8-4ff4-bdc7-85488127e00a?t=1522239944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729">
        <w:rPr>
          <w:rFonts w:ascii="Arial" w:eastAsia="Times New Roman" w:hAnsi="Arial" w:cs="Arial"/>
          <w:color w:val="586882"/>
          <w:sz w:val="30"/>
          <w:szCs w:val="30"/>
          <w:lang w:eastAsia="pl-PL"/>
        </w:rPr>
        <w:t xml:space="preserve">1000 dofinansowań dla posiadaczy Karty Dużej Rodziny w wysokości </w:t>
      </w:r>
      <w:r w:rsidRPr="00A60729">
        <w:rPr>
          <w:rFonts w:ascii="Arial" w:eastAsia="Times New Roman" w:hAnsi="Arial" w:cs="Arial"/>
          <w:b/>
          <w:bCs/>
          <w:color w:val="586882"/>
          <w:sz w:val="30"/>
          <w:szCs w:val="30"/>
          <w:lang w:eastAsia="pl-PL"/>
        </w:rPr>
        <w:t>3000 zł</w:t>
      </w:r>
    </w:p>
    <w:p w:rsidR="00A60729" w:rsidRPr="00A60729" w:rsidRDefault="00A60729" w:rsidP="00A60729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586882"/>
          <w:sz w:val="30"/>
          <w:szCs w:val="30"/>
          <w:lang w:eastAsia="pl-PL"/>
        </w:rPr>
      </w:pPr>
      <w:r w:rsidRPr="00A60729">
        <w:rPr>
          <w:rFonts w:ascii="Arial" w:eastAsia="Times New Roman" w:hAnsi="Arial" w:cs="Arial"/>
          <w:noProof/>
          <w:color w:val="586882"/>
          <w:sz w:val="30"/>
          <w:szCs w:val="30"/>
          <w:lang w:eastAsia="pl-PL"/>
        </w:rPr>
        <w:drawing>
          <wp:inline distT="0" distB="0" distL="0" distR="0">
            <wp:extent cx="533400" cy="542925"/>
            <wp:effectExtent l="0" t="0" r="0" b="0"/>
            <wp:docPr id="1" name="Obraz 1" descr="http://pgnig.pl/documents/10184/2295349/Punkty_ptaszki-04-04.png/28f4b564-cbb8-4ff4-bdc7-85488127e00a?t=152223994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gnig.pl/documents/10184/2295349/Punkty_ptaszki-04-04.png/28f4b564-cbb8-4ff4-bdc7-85488127e00a?t=1522239944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729">
        <w:rPr>
          <w:rFonts w:ascii="Arial" w:eastAsia="Times New Roman" w:hAnsi="Arial" w:cs="Arial"/>
          <w:color w:val="586882"/>
          <w:sz w:val="30"/>
          <w:szCs w:val="30"/>
          <w:lang w:eastAsia="pl-PL"/>
        </w:rPr>
        <w:t xml:space="preserve">10000 dofinansowań dla pozostałych Klientów w wysokości </w:t>
      </w:r>
      <w:r w:rsidRPr="00A60729">
        <w:rPr>
          <w:rFonts w:ascii="Arial" w:eastAsia="Times New Roman" w:hAnsi="Arial" w:cs="Arial"/>
          <w:b/>
          <w:bCs/>
          <w:color w:val="586882"/>
          <w:sz w:val="30"/>
          <w:szCs w:val="30"/>
          <w:lang w:eastAsia="pl-PL"/>
        </w:rPr>
        <w:t>1000 zł</w:t>
      </w:r>
    </w:p>
    <w:p w:rsidR="00A60729" w:rsidRDefault="00A60729" w:rsidP="00A60729">
      <w:pPr>
        <w:pStyle w:val="Nagwek1"/>
        <w:rPr>
          <w:color w:val="586882"/>
        </w:rPr>
      </w:pPr>
      <w:r>
        <w:rPr>
          <w:color w:val="586882"/>
        </w:rPr>
        <w:t xml:space="preserve">Co zyskujesz? </w:t>
      </w:r>
    </w:p>
    <w:p w:rsidR="00A60729" w:rsidRDefault="00A60729" w:rsidP="00A60729">
      <w:pPr>
        <w:pStyle w:val="NormalnyWeb"/>
        <w:shd w:val="clear" w:color="auto" w:fill="FF7200"/>
        <w:jc w:val="center"/>
      </w:pPr>
      <w:r>
        <w:rPr>
          <w:color w:val="FFFFFF"/>
          <w:sz w:val="27"/>
          <w:szCs w:val="27"/>
        </w:rPr>
        <w:t>Dofinansowanie do zakupu pieca gazowego nawet do 3000 zł</w:t>
      </w:r>
    </w:p>
    <w:p w:rsidR="00A60729" w:rsidRDefault="00A60729" w:rsidP="00A60729">
      <w:pPr>
        <w:pStyle w:val="NormalnyWeb"/>
        <w:shd w:val="clear" w:color="auto" w:fill="FF7200"/>
        <w:jc w:val="center"/>
      </w:pPr>
      <w:r>
        <w:rPr>
          <w:color w:val="FFFFFF"/>
          <w:sz w:val="27"/>
          <w:szCs w:val="27"/>
        </w:rPr>
        <w:t>Nowoczesny i ekologiczny sposób ogrzewania Twojego domu</w:t>
      </w:r>
    </w:p>
    <w:p w:rsidR="00A60729" w:rsidRDefault="00A60729" w:rsidP="00A60729">
      <w:pPr>
        <w:pStyle w:val="NormalnyWeb"/>
        <w:shd w:val="clear" w:color="auto" w:fill="FF7200"/>
        <w:jc w:val="center"/>
      </w:pPr>
      <w:r>
        <w:rPr>
          <w:color w:val="FFFFFF"/>
          <w:sz w:val="27"/>
          <w:szCs w:val="27"/>
        </w:rPr>
        <w:t>Wygodę i bezpieczeństwo dzięki bezobsługowości nowoczesnych kotłów gazowych</w:t>
      </w:r>
    </w:p>
    <w:p w:rsidR="00A60729" w:rsidRDefault="00A60729" w:rsidP="00D8558C">
      <w:pPr>
        <w:pStyle w:val="NormalnyWeb"/>
        <w:shd w:val="clear" w:color="auto" w:fill="FF7200"/>
      </w:pPr>
      <w:r>
        <w:rPr>
          <w:color w:val="FFFFFF"/>
          <w:sz w:val="27"/>
          <w:szCs w:val="27"/>
        </w:rPr>
        <w:t>Poprawę jakości powietrza w Twoim najbliższym otoczeniu</w:t>
      </w:r>
    </w:p>
    <w:p w:rsidR="00A60729" w:rsidRDefault="00A60729" w:rsidP="00A60729">
      <w:pPr>
        <w:pStyle w:val="Nagwek1"/>
        <w:rPr>
          <w:color w:val="586882"/>
        </w:rPr>
      </w:pPr>
      <w:r>
        <w:rPr>
          <w:color w:val="586882"/>
        </w:rPr>
        <w:lastRenderedPageBreak/>
        <w:t xml:space="preserve">Jak zamówić? </w:t>
      </w:r>
    </w:p>
    <w:p w:rsidR="00A60729" w:rsidRDefault="00A60729" w:rsidP="00A60729">
      <w:pPr>
        <w:pStyle w:val="NormalnyWeb"/>
        <w:rPr>
          <w:color w:val="586882"/>
        </w:rPr>
      </w:pPr>
      <w:r>
        <w:rPr>
          <w:color w:val="586882"/>
        </w:rPr>
        <w:t> </w:t>
      </w:r>
    </w:p>
    <w:p w:rsidR="00A60729" w:rsidRDefault="00A60729" w:rsidP="00A60729">
      <w:pPr>
        <w:pStyle w:val="NormalnyWeb"/>
        <w:rPr>
          <w:color w:val="586882"/>
        </w:rPr>
      </w:pPr>
      <w:r>
        <w:rPr>
          <w:noProof/>
          <w:color w:val="586882"/>
        </w:rPr>
        <w:drawing>
          <wp:inline distT="0" distB="0" distL="0" distR="0">
            <wp:extent cx="533400" cy="542925"/>
            <wp:effectExtent l="0" t="0" r="0" b="0"/>
            <wp:docPr id="10" name="Obraz 10" descr="http://pgnig.pl/documents/10184/2295349/Punkty_ptaszki-04-04.png/28f4b564-cbb8-4ff4-bdc7-85488127e00a?t=152223994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gnig.pl/documents/10184/2295349/Punkty_ptaszki-04-04.png/28f4b564-cbb8-4ff4-bdc7-85488127e00a?t=1522239944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86882"/>
        </w:rPr>
        <w:t xml:space="preserve"> Zlikwiduj na zawsze swoje </w:t>
      </w:r>
      <w:r>
        <w:rPr>
          <w:rStyle w:val="Pogrubienie"/>
          <w:color w:val="586882"/>
        </w:rPr>
        <w:t>palenisko</w:t>
      </w:r>
      <w:r>
        <w:rPr>
          <w:color w:val="586882"/>
        </w:rPr>
        <w:t xml:space="preserve"> lub </w:t>
      </w:r>
      <w:r>
        <w:rPr>
          <w:rStyle w:val="Pogrubienie"/>
          <w:color w:val="586882"/>
        </w:rPr>
        <w:t>kotłownię na paliwo stałe</w:t>
      </w:r>
      <w:r>
        <w:rPr>
          <w:color w:val="586882"/>
        </w:rPr>
        <w:br/>
      </w:r>
      <w:r>
        <w:rPr>
          <w:noProof/>
          <w:color w:val="586882"/>
        </w:rPr>
        <w:drawing>
          <wp:inline distT="0" distB="0" distL="0" distR="0">
            <wp:extent cx="533400" cy="542925"/>
            <wp:effectExtent l="0" t="0" r="0" b="0"/>
            <wp:docPr id="9" name="Obraz 9" descr="http://pgnig.pl/documents/10184/2295349/Punkty_ptaszki-04-04.png/28f4b564-cbb8-4ff4-bdc7-85488127e00a?t=152223994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gnig.pl/documents/10184/2295349/Punkty_ptaszki-04-04.png/28f4b564-cbb8-4ff4-bdc7-85488127e00a?t=1522239944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86882"/>
        </w:rPr>
        <w:t xml:space="preserve">Kup i zainstaluj </w:t>
      </w:r>
      <w:r>
        <w:rPr>
          <w:rStyle w:val="Pogrubienie"/>
          <w:color w:val="586882"/>
        </w:rPr>
        <w:t>nowy gazowy kocioł kondensacyjny</w:t>
      </w:r>
      <w:r>
        <w:rPr>
          <w:color w:val="586882"/>
        </w:rPr>
        <w:br/>
      </w:r>
      <w:r>
        <w:rPr>
          <w:noProof/>
          <w:color w:val="586882"/>
        </w:rPr>
        <w:drawing>
          <wp:inline distT="0" distB="0" distL="0" distR="0">
            <wp:extent cx="533400" cy="542925"/>
            <wp:effectExtent l="0" t="0" r="0" b="0"/>
            <wp:docPr id="8" name="Obraz 8" descr="http://pgnig.pl/documents/10184/2295349/Punkty_ptaszki-04-04.png/28f4b564-cbb8-4ff4-bdc7-85488127e00a?t=152223994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gnig.pl/documents/10184/2295349/Punkty_ptaszki-04-04.png/28f4b564-cbb8-4ff4-bdc7-85488127e00a?t=1522239944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86882"/>
        </w:rPr>
        <w:t xml:space="preserve">Wykaż powyższe czynności stosownymi dokumentami (fakturami bądź rachunkami, jednoznacznie wskazującymi zakup i montaż gazowego kotła kondensacyjnego) wystawionymi od </w:t>
      </w:r>
      <w:r>
        <w:rPr>
          <w:rStyle w:val="Pogrubienie"/>
          <w:color w:val="586882"/>
        </w:rPr>
        <w:t>5 kwietnia 2018 r.</w:t>
      </w:r>
      <w:r>
        <w:rPr>
          <w:color w:val="586882"/>
        </w:rPr>
        <w:br/>
      </w:r>
      <w:r>
        <w:rPr>
          <w:noProof/>
          <w:color w:val="586882"/>
        </w:rPr>
        <w:drawing>
          <wp:inline distT="0" distB="0" distL="0" distR="0">
            <wp:extent cx="533400" cy="542925"/>
            <wp:effectExtent l="0" t="0" r="0" b="0"/>
            <wp:docPr id="7" name="Obraz 7" descr="http://pgnig.pl/documents/10184/2295349/Punkty_ptaszki-04-04.png/28f4b564-cbb8-4ff4-bdc7-85488127e00a?t=152223994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gnig.pl/documents/10184/2295349/Punkty_ptaszki-04-04.png/28f4b564-cbb8-4ff4-bdc7-85488127e00a?t=1522239944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86882"/>
        </w:rPr>
        <w:t xml:space="preserve">Podpisz z PGNiG Obrót Detaliczny umowę na gaz w taryfach W-3.6, W-3.9, </w:t>
      </w:r>
      <w:r>
        <w:rPr>
          <w:color w:val="586882"/>
        </w:rPr>
        <w:t>W-3.12T, W-4.</w:t>
      </w:r>
      <w:r>
        <w:rPr>
          <w:color w:val="586882"/>
        </w:rPr>
        <w:br/>
      </w:r>
      <w:r>
        <w:rPr>
          <w:noProof/>
          <w:color w:val="586882"/>
        </w:rPr>
        <w:drawing>
          <wp:inline distT="0" distB="0" distL="0" distR="0">
            <wp:extent cx="533400" cy="542925"/>
            <wp:effectExtent l="0" t="0" r="0" b="0"/>
            <wp:docPr id="6" name="Obraz 6" descr="http://pgnig.pl/documents/10184/2295349/Punkty_ptaszki-04-04.png/28f4b564-cbb8-4ff4-bdc7-85488127e00a?t=152223994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gnig.pl/documents/10184/2295349/Punkty_ptaszki-04-04.png/28f4b564-cbb8-4ff4-bdc7-85488127e00a?t=1522239944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86882"/>
        </w:rPr>
        <w:t xml:space="preserve"> Złóż </w:t>
      </w:r>
      <w:r>
        <w:rPr>
          <w:rStyle w:val="Pogrubienie"/>
          <w:color w:val="586882"/>
        </w:rPr>
        <w:t>oświadczenie</w:t>
      </w:r>
      <w:r>
        <w:rPr>
          <w:color w:val="586882"/>
        </w:rPr>
        <w:t xml:space="preserve"> o przystąpieniu do Akcji "Dofinansowanie nawet do 3000 zł" dla wybranego przez Ciebie wariantu</w:t>
      </w:r>
      <w:r>
        <w:rPr>
          <w:color w:val="586882"/>
        </w:rPr>
        <w:br/>
      </w:r>
      <w:r>
        <w:rPr>
          <w:noProof/>
          <w:color w:val="586882"/>
        </w:rPr>
        <w:drawing>
          <wp:inline distT="0" distB="0" distL="0" distR="0">
            <wp:extent cx="533400" cy="542925"/>
            <wp:effectExtent l="0" t="0" r="0" b="0"/>
            <wp:docPr id="5" name="Obraz 5" descr="http://pgnig.pl/documents/10184/2295349/Punkty_ptaszki-04-04.png/28f4b564-cbb8-4ff4-bdc7-85488127e00a?t=152223994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gnig.pl/documents/10184/2295349/Punkty_ptaszki-04-04.png/28f4b564-cbb8-4ff4-bdc7-85488127e00a?t=1522239944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86882"/>
        </w:rPr>
        <w:t xml:space="preserve"> Podpisz </w:t>
      </w:r>
      <w:r>
        <w:rPr>
          <w:rStyle w:val="Pogrubienie"/>
          <w:color w:val="586882"/>
        </w:rPr>
        <w:t>porozumienie</w:t>
      </w:r>
      <w:r>
        <w:rPr>
          <w:color w:val="586882"/>
        </w:rPr>
        <w:t xml:space="preserve"> uprawniające do wypłaty dofinansowania</w:t>
      </w:r>
      <w:r>
        <w:rPr>
          <w:color w:val="586882"/>
        </w:rPr>
        <w:br/>
      </w:r>
      <w:r>
        <w:rPr>
          <w:noProof/>
          <w:color w:val="586882"/>
        </w:rPr>
        <w:drawing>
          <wp:inline distT="0" distB="0" distL="0" distR="0">
            <wp:extent cx="533400" cy="542925"/>
            <wp:effectExtent l="0" t="0" r="0" b="0"/>
            <wp:docPr id="4" name="Obraz 4" descr="http://pgnig.pl/documents/10184/2295349/Punkty_ptaszki-04-04.png/28f4b564-cbb8-4ff4-bdc7-85488127e00a?t=152223994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gnig.pl/documents/10184/2295349/Punkty_ptaszki-04-04.png/28f4b564-cbb8-4ff4-bdc7-85488127e00a?t=1522239944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86882"/>
        </w:rPr>
        <w:t xml:space="preserve"> W ciągu </w:t>
      </w:r>
      <w:r>
        <w:rPr>
          <w:rStyle w:val="Pogrubienie"/>
          <w:color w:val="586882"/>
        </w:rPr>
        <w:t>30 dni</w:t>
      </w:r>
      <w:r>
        <w:rPr>
          <w:color w:val="586882"/>
        </w:rPr>
        <w:t xml:space="preserve"> poinformujemy Cię, czy Twoje zgłoszenie zostało pozytywnie zweryfikowane</w:t>
      </w:r>
      <w:r>
        <w:rPr>
          <w:color w:val="586882"/>
        </w:rPr>
        <w:br/>
      </w:r>
      <w:r>
        <w:rPr>
          <w:noProof/>
          <w:color w:val="586882"/>
        </w:rPr>
        <w:drawing>
          <wp:inline distT="0" distB="0" distL="0" distR="0">
            <wp:extent cx="533400" cy="542925"/>
            <wp:effectExtent l="0" t="0" r="0" b="0"/>
            <wp:docPr id="3" name="Obraz 3" descr="http://pgnig.pl/documents/10184/2295349/Punkty_ptaszki-04-04.png/28f4b564-cbb8-4ff4-bdc7-85488127e00a?t=152223994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gnig.pl/documents/10184/2295349/Punkty_ptaszki-04-04.png/28f4b564-cbb8-4ff4-bdc7-85488127e00a?t=1522239944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86882"/>
        </w:rPr>
        <w:t xml:space="preserve"> Jeśli spełnisz wszystkie wymagania w ciągu kolejnych 60 dni </w:t>
      </w:r>
      <w:r>
        <w:rPr>
          <w:rStyle w:val="Pogrubienie"/>
          <w:color w:val="586882"/>
        </w:rPr>
        <w:t>otrzymasz przelew dofinansowania</w:t>
      </w:r>
      <w:r>
        <w:rPr>
          <w:color w:val="586882"/>
        </w:rPr>
        <w:t xml:space="preserve"> w odpowiedniej wysokości na wskazane przez Ciebie konto bankowe</w:t>
      </w:r>
    </w:p>
    <w:p w:rsidR="00D8558C" w:rsidRPr="000F3186" w:rsidRDefault="00D8558C" w:rsidP="00D8558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F3186">
        <w:rPr>
          <w:rFonts w:ascii="Arial" w:hAnsi="Arial" w:cs="Arial"/>
          <w:b/>
          <w:sz w:val="40"/>
          <w:szCs w:val="40"/>
        </w:rPr>
        <w:t xml:space="preserve">Umowy zawierane są w Biurze Obsługi Klienta </w:t>
      </w:r>
      <w:r w:rsidRPr="000F3186"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t>w Lublinie ul. Karola Olszewskiego 2B</w:t>
      </w:r>
      <w:r w:rsidRPr="000F3186">
        <w:rPr>
          <w:rFonts w:ascii="Arial" w:hAnsi="Arial" w:cs="Arial"/>
          <w:b/>
          <w:sz w:val="40"/>
          <w:szCs w:val="40"/>
        </w:rPr>
        <w:t xml:space="preserve"> </w:t>
      </w:r>
      <w:r w:rsidRPr="000F3186">
        <w:rPr>
          <w:rFonts w:ascii="Arial" w:hAnsi="Arial" w:cs="Arial"/>
          <w:b/>
          <w:sz w:val="40"/>
          <w:szCs w:val="40"/>
        </w:rPr>
        <w:br/>
        <w:t xml:space="preserve">w dniach od poniedziałku do piątku </w:t>
      </w:r>
      <w:r w:rsidRPr="000F3186"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t>w godz. 8</w:t>
      </w:r>
      <w:r w:rsidRPr="000F3186">
        <w:rPr>
          <w:rFonts w:ascii="Arial" w:hAnsi="Arial" w:cs="Arial"/>
          <w:b/>
          <w:sz w:val="40"/>
          <w:szCs w:val="40"/>
        </w:rPr>
        <w:t>:00 do 18:00</w:t>
      </w:r>
    </w:p>
    <w:p w:rsidR="00D8558C" w:rsidRDefault="00D8558C" w:rsidP="00A60729">
      <w:pPr>
        <w:pStyle w:val="NormalnyWeb"/>
        <w:rPr>
          <w:color w:val="586882"/>
        </w:rPr>
      </w:pPr>
    </w:p>
    <w:p w:rsidR="001B564A" w:rsidRDefault="001B564A"/>
    <w:sectPr w:rsidR="001B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29"/>
    <w:rsid w:val="001B564A"/>
    <w:rsid w:val="00A60729"/>
    <w:rsid w:val="00D8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BA381-D969-4BFC-AE89-40231F55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60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07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07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3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1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5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3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0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0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8BCC4C26</Template>
  <TotalTime>20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Zawisza Dariusz</dc:creator>
  <cp:keywords/>
  <dc:description/>
  <cp:lastModifiedBy>Zawisza Dariusz</cp:lastModifiedBy>
  <cp:revision>2</cp:revision>
  <cp:lastPrinted>2018-05-23T10:59:00Z</cp:lastPrinted>
  <dcterms:created xsi:type="dcterms:W3CDTF">2018-05-23T10:38:00Z</dcterms:created>
  <dcterms:modified xsi:type="dcterms:W3CDTF">2018-05-23T11:01:00Z</dcterms:modified>
</cp:coreProperties>
</file>