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DA" w:rsidRDefault="00690035">
      <w:r w:rsidRPr="00690035">
        <w:rPr>
          <w:rFonts w:ascii="Arial" w:hAnsi="Arial" w:cs="Arial"/>
          <w:b/>
          <w:noProof/>
          <w:color w:val="000099"/>
          <w:lang w:eastAsia="pl-PL"/>
        </w:rPr>
        <w:pict>
          <v:rect id="_x0000_s1028" style="position:absolute;margin-left:-28.25pt;margin-top:-8.8pt;width:593.9pt;height:28.3pt;z-index:251661312" fillcolor="#00b050"/>
        </w:pict>
      </w:r>
    </w:p>
    <w:tbl>
      <w:tblPr>
        <w:tblW w:w="9947" w:type="dxa"/>
        <w:jc w:val="center"/>
        <w:tblInd w:w="-3003" w:type="dxa"/>
        <w:tblLayout w:type="fixed"/>
        <w:tblLook w:val="04A0"/>
      </w:tblPr>
      <w:tblGrid>
        <w:gridCol w:w="2316"/>
        <w:gridCol w:w="2316"/>
        <w:gridCol w:w="2316"/>
        <w:gridCol w:w="2999"/>
      </w:tblGrid>
      <w:tr w:rsidR="00013AB8" w:rsidTr="00B72689">
        <w:trPr>
          <w:jc w:val="center"/>
        </w:trPr>
        <w:tc>
          <w:tcPr>
            <w:tcW w:w="2316" w:type="dxa"/>
          </w:tcPr>
          <w:p w:rsidR="00013AB8" w:rsidRDefault="00013AB8" w:rsidP="00B72689">
            <w:pPr>
              <w:pStyle w:val="Nagwek"/>
              <w:tabs>
                <w:tab w:val="clear" w:pos="9072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552450"/>
                  <wp:effectExtent l="19050" t="0" r="9525" b="0"/>
                  <wp:docPr id="1" name="Obraz 1" descr="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013AB8" w:rsidRDefault="00013AB8" w:rsidP="00B72689">
            <w:pPr>
              <w:pStyle w:val="Nagwek"/>
              <w:tabs>
                <w:tab w:val="clear" w:pos="9072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552450"/>
                  <wp:effectExtent l="19050" t="0" r="9525" b="0"/>
                  <wp:docPr id="2" name="Obraz 2" descr="E:\LGD\LOGO-L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E:\LGD\LOGO-L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013AB8" w:rsidRDefault="00B72689" w:rsidP="00B72689">
            <w:pPr>
              <w:pStyle w:val="Nagwek"/>
              <w:tabs>
                <w:tab w:val="clear" w:pos="9072"/>
              </w:tabs>
              <w:rPr>
                <w:noProof/>
                <w:lang w:eastAsia="pl-PL"/>
              </w:rPr>
            </w:pPr>
            <w:r w:rsidRPr="00B72689">
              <w:rPr>
                <w:noProof/>
                <w:lang w:eastAsia="pl-PL"/>
              </w:rPr>
              <w:drawing>
                <wp:inline distT="0" distB="0" distL="0" distR="0">
                  <wp:extent cx="888365" cy="519379"/>
                  <wp:effectExtent l="19050" t="0" r="6985" b="0"/>
                  <wp:docPr id="6" name="Obraz 37" descr="D:\Nowy katalog tatusia\Stowarzyszenie\logo sukces_cmy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Nowy katalog tatusia\Stowarzyszenie\logo sukces_cmy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07" cy="52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:rsidR="00013AB8" w:rsidRDefault="00B72689" w:rsidP="00B72689">
            <w:pPr>
              <w:pStyle w:val="Nagwek"/>
              <w:tabs>
                <w:tab w:val="clear" w:pos="9072"/>
              </w:tabs>
              <w:rPr>
                <w:noProof/>
                <w:lang w:eastAsia="pl-PL"/>
              </w:rPr>
            </w:pPr>
            <w:r w:rsidRPr="00B72689">
              <w:rPr>
                <w:noProof/>
                <w:lang w:eastAsia="pl-PL"/>
              </w:rPr>
              <w:drawing>
                <wp:inline distT="0" distB="0" distL="0" distR="0">
                  <wp:extent cx="552450" cy="542925"/>
                  <wp:effectExtent l="19050" t="0" r="0" b="0"/>
                  <wp:docPr id="14" name="Obraz 6" descr="E:\LGD\Leader_07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E:\LGD\Leader_07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       </w:t>
            </w:r>
            <w:r w:rsidR="00013AB8">
              <w:rPr>
                <w:noProof/>
                <w:lang w:eastAsia="pl-PL"/>
              </w:rPr>
              <w:drawing>
                <wp:inline distT="0" distB="0" distL="0" distR="0">
                  <wp:extent cx="809625" cy="542925"/>
                  <wp:effectExtent l="19050" t="0" r="9525" b="0"/>
                  <wp:docPr id="4" name="Obraz 4" descr="PROW-2014-2020-logo-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W-2014-2020-logo-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AB8" w:rsidRDefault="00013AB8" w:rsidP="00013AB8">
      <w:pPr>
        <w:pStyle w:val="Nagwek"/>
        <w:jc w:val="center"/>
        <w:rPr>
          <w:noProof/>
          <w:sz w:val="20"/>
          <w:lang w:eastAsia="pl-PL"/>
        </w:rPr>
      </w:pPr>
    </w:p>
    <w:p w:rsidR="00013AB8" w:rsidRPr="00A0292E" w:rsidRDefault="00013AB8" w:rsidP="00013AB8">
      <w:pPr>
        <w:pStyle w:val="Nagwek"/>
        <w:jc w:val="center"/>
        <w:rPr>
          <w:b/>
          <w:noProof/>
          <w:color w:val="004393"/>
          <w:sz w:val="24"/>
          <w:szCs w:val="24"/>
          <w:lang w:eastAsia="pl-PL"/>
        </w:rPr>
      </w:pPr>
      <w:r w:rsidRPr="00A0292E">
        <w:rPr>
          <w:b/>
          <w:noProof/>
          <w:color w:val="004393"/>
          <w:sz w:val="24"/>
          <w:szCs w:val="24"/>
          <w:lang w:eastAsia="pl-PL"/>
        </w:rPr>
        <w:t>„Europejski Fundusz Rolny na rzecz Rozwoju Obszarów Wiejskich: Europa inwestująca w obszary wiejskie”</w:t>
      </w:r>
    </w:p>
    <w:p w:rsidR="002D49F7" w:rsidRDefault="00690035" w:rsidP="002D49F7">
      <w:pPr>
        <w:pStyle w:val="Nagwek"/>
        <w:tabs>
          <w:tab w:val="clear" w:pos="4536"/>
          <w:tab w:val="clear" w:pos="9072"/>
          <w:tab w:val="right" w:pos="9781"/>
        </w:tabs>
        <w:rPr>
          <w:sz w:val="16"/>
          <w:szCs w:val="16"/>
        </w:rPr>
      </w:pPr>
      <w:r w:rsidRPr="00690035">
        <w:rPr>
          <w:noProof/>
          <w:color w:val="00B050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28.25pt;margin-top:7.65pt;width:593.9pt;height:.05pt;z-index:251664384" o:connectortype="straight" strokecolor="#00b050"/>
        </w:pict>
      </w:r>
      <w:r w:rsidR="002D49F7" w:rsidRPr="003667BF">
        <w:tab/>
      </w:r>
    </w:p>
    <w:p w:rsidR="007B6F73" w:rsidRDefault="007B6F73" w:rsidP="007812EC">
      <w:pPr>
        <w:pStyle w:val="Nagwek"/>
        <w:jc w:val="center"/>
        <w:rPr>
          <w:rFonts w:ascii="Arial" w:hAnsi="Arial" w:cs="Arial"/>
          <w:noProof/>
          <w:lang w:eastAsia="pl-PL"/>
        </w:rPr>
      </w:pPr>
    </w:p>
    <w:p w:rsidR="00AF3145" w:rsidRDefault="003411DF" w:rsidP="00AF3145">
      <w:pPr>
        <w:pStyle w:val="Nagwek"/>
        <w:spacing w:line="480" w:lineRule="auto"/>
        <w:jc w:val="center"/>
        <w:rPr>
          <w:rFonts w:ascii="Arial" w:hAnsi="Arial" w:cs="Arial"/>
          <w:noProof/>
          <w:lang w:eastAsia="pl-PL"/>
        </w:rPr>
      </w:pPr>
      <w:r w:rsidRPr="006377E7">
        <w:rPr>
          <w:rFonts w:ascii="Arial" w:hAnsi="Arial" w:cs="Arial"/>
          <w:noProof/>
          <w:lang w:eastAsia="pl-PL"/>
        </w:rPr>
        <w:t xml:space="preserve">Stowarzyszenie na Rzecz Rozwoju Edukacji i Aktywizacji Społecznej „SUKCES” </w:t>
      </w:r>
    </w:p>
    <w:p w:rsidR="003411DF" w:rsidRPr="006377E7" w:rsidRDefault="003411DF" w:rsidP="00AF3145">
      <w:pPr>
        <w:pStyle w:val="Nagwek"/>
        <w:spacing w:line="480" w:lineRule="auto"/>
        <w:jc w:val="center"/>
        <w:rPr>
          <w:rFonts w:ascii="Arial" w:hAnsi="Arial" w:cs="Arial"/>
          <w:b/>
          <w:noProof/>
          <w:lang w:eastAsia="pl-PL"/>
        </w:rPr>
      </w:pPr>
      <w:r w:rsidRPr="006377E7">
        <w:rPr>
          <w:rFonts w:ascii="Arial" w:hAnsi="Arial" w:cs="Arial"/>
          <w:noProof/>
          <w:lang w:eastAsia="pl-PL"/>
        </w:rPr>
        <w:t>zaprasza na</w:t>
      </w:r>
    </w:p>
    <w:p w:rsidR="006377E7" w:rsidRDefault="003411DF" w:rsidP="007812EC">
      <w:pPr>
        <w:pStyle w:val="Nagwek"/>
        <w:jc w:val="center"/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</w:pPr>
      <w:r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  <w:t xml:space="preserve">Warsztaty </w:t>
      </w:r>
      <w:r w:rsidR="00A31E83"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  <w:t>Etnograficzne</w:t>
      </w:r>
    </w:p>
    <w:p w:rsidR="008D2109" w:rsidRDefault="008D2109" w:rsidP="007812EC">
      <w:pPr>
        <w:pStyle w:val="Nagwek"/>
        <w:jc w:val="center"/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</w:pPr>
    </w:p>
    <w:p w:rsidR="006377E7" w:rsidRDefault="008C1CF2" w:rsidP="008D2109">
      <w:pPr>
        <w:pStyle w:val="Nagwek"/>
        <w:jc w:val="center"/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</w:pPr>
      <w:r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  <w:drawing>
          <wp:inline distT="0" distB="0" distL="0" distR="0">
            <wp:extent cx="2184442" cy="1228725"/>
            <wp:effectExtent l="19050" t="0" r="6308" b="0"/>
            <wp:docPr id="12" name="Obraz 11" descr="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07" cy="123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CC"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  <w:drawing>
          <wp:inline distT="0" distB="0" distL="0" distR="0">
            <wp:extent cx="2190750" cy="1232449"/>
            <wp:effectExtent l="19050" t="0" r="0" b="0"/>
            <wp:docPr id="3" name="Obraz 2" descr="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57" cy="12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CC">
        <w:rPr>
          <w:rFonts w:ascii="Arial" w:hAnsi="Arial" w:cs="Arial"/>
          <w:b/>
          <w:noProof/>
          <w:color w:val="004393"/>
          <w:sz w:val="28"/>
          <w:szCs w:val="28"/>
          <w:lang w:eastAsia="pl-PL"/>
        </w:rPr>
        <w:drawing>
          <wp:inline distT="0" distB="0" distL="0" distR="0">
            <wp:extent cx="2209800" cy="1243167"/>
            <wp:effectExtent l="19050" t="0" r="0" b="0"/>
            <wp:docPr id="7" name="Obraz 6" descr="DSCN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698" cy="12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09" w:rsidRDefault="008D2109" w:rsidP="008C1CF2">
      <w:pPr>
        <w:pStyle w:val="Nagwek"/>
        <w:jc w:val="center"/>
        <w:rPr>
          <w:rFonts w:ascii="Arial" w:hAnsi="Arial" w:cs="Arial"/>
          <w:noProof/>
          <w:sz w:val="28"/>
          <w:szCs w:val="28"/>
          <w:lang w:eastAsia="pl-PL"/>
        </w:rPr>
      </w:pPr>
    </w:p>
    <w:p w:rsidR="00984E1A" w:rsidRDefault="00E0423D" w:rsidP="007B6F73">
      <w:pPr>
        <w:spacing w:after="0" w:line="360" w:lineRule="auto"/>
        <w:jc w:val="both"/>
        <w:rPr>
          <w:rFonts w:ascii="Arial" w:hAnsi="Arial" w:cs="Arial"/>
        </w:rPr>
      </w:pPr>
      <w:r w:rsidRPr="001A0F23">
        <w:rPr>
          <w:rFonts w:ascii="Arial" w:hAnsi="Arial" w:cs="Arial"/>
        </w:rPr>
        <w:t xml:space="preserve">Operacja pn. </w:t>
      </w:r>
      <w:r w:rsidR="0064016B" w:rsidRPr="001A0F23">
        <w:rPr>
          <w:rFonts w:ascii="Arial" w:hAnsi="Arial" w:cs="Arial"/>
          <w:b/>
          <w:color w:val="004393"/>
        </w:rPr>
        <w:t>„</w:t>
      </w:r>
      <w:r w:rsidRPr="001A0F23">
        <w:rPr>
          <w:rFonts w:ascii="Arial" w:eastAsia="FreeSans" w:hAnsi="Arial" w:cs="Arial"/>
          <w:b/>
          <w:color w:val="004393"/>
        </w:rPr>
        <w:t xml:space="preserve">Warsztaty </w:t>
      </w:r>
      <w:r w:rsidR="00391BCC" w:rsidRPr="001A0F23">
        <w:rPr>
          <w:rFonts w:ascii="Arial" w:eastAsia="FreeSans" w:hAnsi="Arial" w:cs="Arial"/>
          <w:b/>
          <w:color w:val="004393"/>
        </w:rPr>
        <w:t>etnograficzne w oparciu o lubelskie ośrodki garncarstwa</w:t>
      </w:r>
      <w:r w:rsidR="0064016B" w:rsidRPr="001A0F23">
        <w:rPr>
          <w:rFonts w:ascii="Arial" w:eastAsia="FreeSans" w:hAnsi="Arial" w:cs="Arial"/>
          <w:b/>
          <w:color w:val="004393"/>
        </w:rPr>
        <w:t>”</w:t>
      </w:r>
      <w:r w:rsidR="007812EC" w:rsidRPr="001A0F23">
        <w:rPr>
          <w:rFonts w:ascii="Arial" w:eastAsia="FreeSans" w:hAnsi="Arial" w:cs="Arial"/>
          <w:b/>
          <w:color w:val="004393"/>
        </w:rPr>
        <w:t xml:space="preserve"> </w:t>
      </w:r>
      <w:r w:rsidRPr="001A0F23">
        <w:rPr>
          <w:rFonts w:ascii="Arial" w:hAnsi="Arial" w:cs="Arial"/>
        </w:rPr>
        <w:t xml:space="preserve">współfinansowana </w:t>
      </w:r>
      <w:r w:rsidR="0064016B" w:rsidRPr="001A0F23">
        <w:rPr>
          <w:rFonts w:ascii="Arial" w:hAnsi="Arial" w:cs="Arial"/>
        </w:rPr>
        <w:t xml:space="preserve">jest </w:t>
      </w:r>
      <w:r w:rsidRPr="001A0F23">
        <w:rPr>
          <w:rFonts w:ascii="Arial" w:hAnsi="Arial" w:cs="Arial"/>
        </w:rPr>
        <w:t>ze środków Unii Europejskiej</w:t>
      </w:r>
      <w:r w:rsidR="00906434" w:rsidRPr="001A0F23">
        <w:rPr>
          <w:rFonts w:ascii="Arial" w:hAnsi="Arial" w:cs="Arial"/>
        </w:rPr>
        <w:t xml:space="preserve"> </w:t>
      </w:r>
      <w:r w:rsidRPr="001A0F23">
        <w:rPr>
          <w:rFonts w:ascii="Arial" w:hAnsi="Arial" w:cs="Arial"/>
        </w:rPr>
        <w:t>w ramach Programu Roz</w:t>
      </w:r>
      <w:r w:rsidR="00984E1A" w:rsidRPr="001A0F23">
        <w:rPr>
          <w:rFonts w:ascii="Arial" w:hAnsi="Arial" w:cs="Arial"/>
        </w:rPr>
        <w:t>woju Obszarów Wiejskich na lata 2014–2020</w:t>
      </w:r>
      <w:r w:rsidR="00AF3145" w:rsidRPr="001A0F23">
        <w:rPr>
          <w:rFonts w:ascii="Arial" w:hAnsi="Arial" w:cs="Arial"/>
        </w:rPr>
        <w:t>.</w:t>
      </w:r>
    </w:p>
    <w:p w:rsidR="001A0F23" w:rsidRPr="001A0F23" w:rsidRDefault="001A0F23" w:rsidP="007B6F73">
      <w:pPr>
        <w:spacing w:after="0" w:line="360" w:lineRule="auto"/>
        <w:jc w:val="both"/>
        <w:rPr>
          <w:rFonts w:ascii="Arial" w:hAnsi="Arial" w:cs="Arial"/>
        </w:rPr>
      </w:pPr>
    </w:p>
    <w:p w:rsidR="00DF69A8" w:rsidRPr="001A0F23" w:rsidRDefault="00073FC1" w:rsidP="007B6F73">
      <w:pPr>
        <w:pStyle w:val="Nagwek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0F23">
        <w:rPr>
          <w:rFonts w:ascii="Arial" w:hAnsi="Arial" w:cs="Arial"/>
          <w:b/>
          <w:noProof/>
          <w:color w:val="004393"/>
          <w:sz w:val="24"/>
          <w:szCs w:val="24"/>
          <w:lang w:eastAsia="pl-PL"/>
        </w:rPr>
        <w:t>Warsztaty są dla uczestników bezpłatne</w:t>
      </w:r>
      <w:r w:rsidRPr="001A0F23">
        <w:rPr>
          <w:rFonts w:ascii="Arial" w:hAnsi="Arial" w:cs="Arial"/>
          <w:b/>
          <w:noProof/>
          <w:sz w:val="24"/>
          <w:szCs w:val="24"/>
          <w:lang w:eastAsia="pl-PL"/>
        </w:rPr>
        <w:t>.</w:t>
      </w:r>
      <w:r w:rsidR="007812EC" w:rsidRPr="001A0F23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  <w:r w:rsidRPr="001A0F23">
        <w:rPr>
          <w:rFonts w:ascii="Arial" w:hAnsi="Arial" w:cs="Arial"/>
          <w:noProof/>
          <w:sz w:val="24"/>
          <w:szCs w:val="24"/>
          <w:lang w:eastAsia="pl-PL"/>
        </w:rPr>
        <w:t>Zajęcia poprowadzą osoby wykw</w:t>
      </w:r>
      <w:r w:rsidR="000A7E9D" w:rsidRPr="001A0F23">
        <w:rPr>
          <w:rFonts w:ascii="Arial" w:hAnsi="Arial" w:cs="Arial"/>
          <w:noProof/>
          <w:sz w:val="24"/>
          <w:szCs w:val="24"/>
          <w:lang w:eastAsia="pl-PL"/>
        </w:rPr>
        <w:t>a</w:t>
      </w:r>
      <w:r w:rsidRPr="001A0F23">
        <w:rPr>
          <w:rFonts w:ascii="Arial" w:hAnsi="Arial" w:cs="Arial"/>
          <w:noProof/>
          <w:sz w:val="24"/>
          <w:szCs w:val="24"/>
          <w:lang w:eastAsia="pl-PL"/>
        </w:rPr>
        <w:t>lifikowane</w:t>
      </w:r>
      <w:r w:rsidR="000A7E9D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 z</w:t>
      </w:r>
      <w:r w:rsidR="000575B3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 dziedzin</w:t>
      </w:r>
      <w:r w:rsidR="000A7E9D" w:rsidRPr="001A0F23">
        <w:rPr>
          <w:rFonts w:ascii="Arial" w:hAnsi="Arial" w:cs="Arial"/>
          <w:noProof/>
          <w:sz w:val="24"/>
          <w:szCs w:val="24"/>
          <w:lang w:eastAsia="pl-PL"/>
        </w:rPr>
        <w:t>y</w:t>
      </w:r>
      <w:r w:rsidR="000575B3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Pr="001A0F23">
        <w:rPr>
          <w:rFonts w:ascii="Arial" w:hAnsi="Arial" w:cs="Arial"/>
          <w:noProof/>
          <w:sz w:val="24"/>
          <w:szCs w:val="24"/>
          <w:lang w:eastAsia="pl-PL"/>
        </w:rPr>
        <w:t>garncarstwa i ceramiki</w:t>
      </w:r>
      <w:r w:rsidR="00984E1A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. W programie m.in. </w:t>
      </w:r>
      <w:r w:rsidR="00391BCC" w:rsidRPr="001A0F23">
        <w:rPr>
          <w:rFonts w:ascii="Arial" w:hAnsi="Arial" w:cs="Arial"/>
          <w:noProof/>
          <w:sz w:val="24"/>
          <w:szCs w:val="24"/>
          <w:lang w:eastAsia="pl-PL"/>
        </w:rPr>
        <w:t>zapoznanie się z ceramiką archeologiczną i etnograficzną na podstawie zbiorów Muzeum Lubelski</w:t>
      </w:r>
      <w:r w:rsidR="00514EC1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ego </w:t>
      </w:r>
      <w:r w:rsidR="00391BCC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oraz Muzeum Wsi Lubelskiej, </w:t>
      </w:r>
      <w:r w:rsidR="00514EC1" w:rsidRPr="001A0F23">
        <w:rPr>
          <w:rFonts w:ascii="Arial" w:hAnsi="Arial" w:cs="Arial"/>
          <w:noProof/>
          <w:sz w:val="24"/>
          <w:szCs w:val="24"/>
          <w:lang w:eastAsia="pl-PL"/>
        </w:rPr>
        <w:t>wizyta i warsztaty w ośrodku garncar</w:t>
      </w:r>
      <w:r w:rsidR="006502AB" w:rsidRPr="001A0F23">
        <w:rPr>
          <w:rFonts w:ascii="Arial" w:hAnsi="Arial" w:cs="Arial"/>
          <w:noProof/>
          <w:sz w:val="24"/>
          <w:szCs w:val="24"/>
          <w:lang w:eastAsia="pl-PL"/>
        </w:rPr>
        <w:t>s</w:t>
      </w:r>
      <w:r w:rsidR="00514EC1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kim na Lubelszczyźnie, tworzenie samodzielne naczyń, ozdób i wyrobów użytkowych w oparciu o tradycyjne techniki. </w:t>
      </w:r>
      <w:r w:rsidR="00DF69A8" w:rsidRPr="001A0F23">
        <w:rPr>
          <w:rFonts w:ascii="Arial" w:hAnsi="Arial" w:cs="Arial"/>
          <w:sz w:val="24"/>
          <w:szCs w:val="24"/>
        </w:rPr>
        <w:t xml:space="preserve">Zapewniamy wszystkie </w:t>
      </w:r>
      <w:r w:rsidR="00B02ABE" w:rsidRPr="001A0F23">
        <w:rPr>
          <w:rFonts w:ascii="Arial" w:hAnsi="Arial" w:cs="Arial"/>
          <w:sz w:val="24"/>
          <w:szCs w:val="24"/>
        </w:rPr>
        <w:t xml:space="preserve">niezbędne </w:t>
      </w:r>
      <w:r w:rsidR="00DF69A8" w:rsidRPr="001A0F23">
        <w:rPr>
          <w:rFonts w:ascii="Arial" w:hAnsi="Arial" w:cs="Arial"/>
          <w:sz w:val="24"/>
          <w:szCs w:val="24"/>
        </w:rPr>
        <w:t xml:space="preserve">narzędzia i materiały. </w:t>
      </w:r>
    </w:p>
    <w:p w:rsidR="00DF69A8" w:rsidRPr="001A0F23" w:rsidRDefault="00984E1A" w:rsidP="007B6F73">
      <w:pPr>
        <w:pStyle w:val="Nagwek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0F23">
        <w:rPr>
          <w:rFonts w:ascii="Arial" w:hAnsi="Arial" w:cs="Arial"/>
          <w:sz w:val="24"/>
          <w:szCs w:val="24"/>
        </w:rPr>
        <w:t xml:space="preserve">Odbędzie się 8 spotkań po 4 godziny od </w:t>
      </w:r>
      <w:r w:rsidR="00514EC1" w:rsidRPr="001A0F23">
        <w:rPr>
          <w:rFonts w:ascii="Arial" w:hAnsi="Arial" w:cs="Arial"/>
          <w:sz w:val="24"/>
          <w:szCs w:val="24"/>
        </w:rPr>
        <w:t xml:space="preserve">marca </w:t>
      </w:r>
      <w:r w:rsidRPr="001A0F23">
        <w:rPr>
          <w:rFonts w:ascii="Arial" w:hAnsi="Arial" w:cs="Arial"/>
          <w:sz w:val="24"/>
          <w:szCs w:val="24"/>
        </w:rPr>
        <w:t xml:space="preserve">do </w:t>
      </w:r>
      <w:r w:rsidR="00514EC1" w:rsidRPr="001A0F23">
        <w:rPr>
          <w:rFonts w:ascii="Arial" w:hAnsi="Arial" w:cs="Arial"/>
          <w:sz w:val="24"/>
          <w:szCs w:val="24"/>
        </w:rPr>
        <w:t>listopada</w:t>
      </w:r>
      <w:r w:rsidRPr="001A0F23">
        <w:rPr>
          <w:rFonts w:ascii="Arial" w:hAnsi="Arial" w:cs="Arial"/>
          <w:sz w:val="24"/>
          <w:szCs w:val="24"/>
        </w:rPr>
        <w:t xml:space="preserve"> </w:t>
      </w:r>
      <w:r w:rsidR="007812EC" w:rsidRPr="001A0F23">
        <w:rPr>
          <w:rFonts w:ascii="Arial" w:hAnsi="Arial" w:cs="Arial"/>
          <w:sz w:val="24"/>
          <w:szCs w:val="24"/>
        </w:rPr>
        <w:t>20</w:t>
      </w:r>
      <w:r w:rsidR="00514EC1" w:rsidRPr="001A0F23">
        <w:rPr>
          <w:rFonts w:ascii="Arial" w:hAnsi="Arial" w:cs="Arial"/>
          <w:sz w:val="24"/>
          <w:szCs w:val="24"/>
        </w:rPr>
        <w:t>20</w:t>
      </w:r>
      <w:r w:rsidR="007812EC" w:rsidRPr="001A0F23">
        <w:rPr>
          <w:rFonts w:ascii="Arial" w:hAnsi="Arial" w:cs="Arial"/>
          <w:sz w:val="24"/>
          <w:szCs w:val="24"/>
        </w:rPr>
        <w:t xml:space="preserve"> </w:t>
      </w:r>
      <w:r w:rsidRPr="001A0F23">
        <w:rPr>
          <w:rFonts w:ascii="Arial" w:hAnsi="Arial" w:cs="Arial"/>
          <w:sz w:val="24"/>
          <w:szCs w:val="24"/>
        </w:rPr>
        <w:t>w Jakubowicach Murowanych 23</w:t>
      </w:r>
      <w:r w:rsidR="007812EC" w:rsidRPr="001A0F23">
        <w:rPr>
          <w:rFonts w:ascii="Arial" w:hAnsi="Arial" w:cs="Arial"/>
          <w:sz w:val="24"/>
          <w:szCs w:val="24"/>
        </w:rPr>
        <w:t>,</w:t>
      </w:r>
      <w:r w:rsidRPr="001A0F23">
        <w:rPr>
          <w:rFonts w:ascii="Arial" w:hAnsi="Arial" w:cs="Arial"/>
          <w:sz w:val="24"/>
          <w:szCs w:val="24"/>
        </w:rPr>
        <w:t xml:space="preserve"> Gmina Wólka</w:t>
      </w:r>
      <w:r w:rsidR="007812EC" w:rsidRPr="001A0F23">
        <w:rPr>
          <w:rFonts w:ascii="Arial" w:hAnsi="Arial" w:cs="Arial"/>
          <w:sz w:val="24"/>
          <w:szCs w:val="24"/>
        </w:rPr>
        <w:t>.</w:t>
      </w:r>
      <w:r w:rsidRPr="001A0F23">
        <w:rPr>
          <w:rFonts w:ascii="Arial" w:hAnsi="Arial" w:cs="Arial"/>
          <w:sz w:val="24"/>
          <w:szCs w:val="24"/>
        </w:rPr>
        <w:t xml:space="preserve"> Pierwszeństwo będą miały osoby do 35 roku</w:t>
      </w:r>
      <w:r w:rsidR="007812EC" w:rsidRPr="001A0F23">
        <w:rPr>
          <w:rFonts w:ascii="Arial" w:hAnsi="Arial" w:cs="Arial"/>
          <w:sz w:val="24"/>
          <w:szCs w:val="24"/>
        </w:rPr>
        <w:t xml:space="preserve"> życia,</w:t>
      </w:r>
      <w:r w:rsidRPr="001A0F23">
        <w:rPr>
          <w:rFonts w:ascii="Arial" w:hAnsi="Arial" w:cs="Arial"/>
          <w:sz w:val="24"/>
          <w:szCs w:val="24"/>
        </w:rPr>
        <w:t xml:space="preserve"> powyżej 50 roku życia oraz osoby niepełnosprawne. Liczba </w:t>
      </w:r>
      <w:r w:rsidR="007812EC" w:rsidRPr="001A0F23">
        <w:rPr>
          <w:rFonts w:ascii="Arial" w:hAnsi="Arial" w:cs="Arial"/>
          <w:sz w:val="24"/>
          <w:szCs w:val="24"/>
        </w:rPr>
        <w:t xml:space="preserve">miejsc ograniczona. </w:t>
      </w:r>
      <w:r w:rsidR="00050A1F" w:rsidRPr="001A0F23">
        <w:rPr>
          <w:rFonts w:ascii="Arial" w:hAnsi="Arial" w:cs="Arial"/>
          <w:sz w:val="24"/>
          <w:szCs w:val="24"/>
        </w:rPr>
        <w:t xml:space="preserve">Zapisy do </w:t>
      </w:r>
      <w:r w:rsidR="00514EC1" w:rsidRPr="001A0F23">
        <w:rPr>
          <w:rFonts w:ascii="Arial" w:hAnsi="Arial" w:cs="Arial"/>
          <w:sz w:val="24"/>
          <w:szCs w:val="24"/>
        </w:rPr>
        <w:t>1</w:t>
      </w:r>
      <w:r w:rsidR="0053338A" w:rsidRPr="001A0F23">
        <w:rPr>
          <w:rFonts w:ascii="Arial" w:hAnsi="Arial" w:cs="Arial"/>
          <w:sz w:val="24"/>
          <w:szCs w:val="24"/>
        </w:rPr>
        <w:t>4</w:t>
      </w:r>
      <w:r w:rsidR="00050A1F" w:rsidRPr="001A0F23">
        <w:rPr>
          <w:rFonts w:ascii="Arial" w:hAnsi="Arial" w:cs="Arial"/>
          <w:sz w:val="24"/>
          <w:szCs w:val="24"/>
        </w:rPr>
        <w:t>.0</w:t>
      </w:r>
      <w:r w:rsidR="006502AB" w:rsidRPr="001A0F23">
        <w:rPr>
          <w:rFonts w:ascii="Arial" w:hAnsi="Arial" w:cs="Arial"/>
          <w:sz w:val="24"/>
          <w:szCs w:val="24"/>
        </w:rPr>
        <w:t>3</w:t>
      </w:r>
      <w:r w:rsidR="00050A1F" w:rsidRPr="001A0F23">
        <w:rPr>
          <w:rFonts w:ascii="Arial" w:hAnsi="Arial" w:cs="Arial"/>
          <w:sz w:val="24"/>
          <w:szCs w:val="24"/>
        </w:rPr>
        <w:t>.20</w:t>
      </w:r>
      <w:r w:rsidR="00514EC1" w:rsidRPr="001A0F23">
        <w:rPr>
          <w:rFonts w:ascii="Arial" w:hAnsi="Arial" w:cs="Arial"/>
          <w:sz w:val="24"/>
          <w:szCs w:val="24"/>
        </w:rPr>
        <w:t>20</w:t>
      </w:r>
      <w:r w:rsidR="00050A1F" w:rsidRPr="001A0F23">
        <w:rPr>
          <w:rFonts w:ascii="Arial" w:hAnsi="Arial" w:cs="Arial"/>
          <w:sz w:val="24"/>
          <w:szCs w:val="24"/>
        </w:rPr>
        <w:t>.</w:t>
      </w:r>
    </w:p>
    <w:p w:rsidR="004C6A44" w:rsidRPr="001A0F23" w:rsidRDefault="007812EC" w:rsidP="007B6F73">
      <w:pPr>
        <w:pStyle w:val="Nagwek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0F23">
        <w:rPr>
          <w:rFonts w:ascii="Arial" w:hAnsi="Arial" w:cs="Arial"/>
          <w:noProof/>
          <w:sz w:val="24"/>
          <w:szCs w:val="24"/>
          <w:lang w:eastAsia="pl-PL"/>
        </w:rPr>
        <w:t xml:space="preserve">Szczegółowy </w:t>
      </w:r>
      <w:r w:rsidR="00B02ABE" w:rsidRPr="001A0F23">
        <w:rPr>
          <w:rFonts w:ascii="Arial" w:hAnsi="Arial" w:cs="Arial"/>
          <w:noProof/>
          <w:sz w:val="24"/>
          <w:szCs w:val="24"/>
          <w:lang w:eastAsia="pl-PL"/>
        </w:rPr>
        <w:t xml:space="preserve">opis projektu, w tym </w:t>
      </w:r>
      <w:r w:rsidRPr="001A0F23">
        <w:rPr>
          <w:rFonts w:ascii="Arial" w:hAnsi="Arial" w:cs="Arial"/>
          <w:noProof/>
          <w:sz w:val="24"/>
          <w:szCs w:val="24"/>
          <w:lang w:eastAsia="pl-PL"/>
        </w:rPr>
        <w:t xml:space="preserve">program i terminarz na stronie: </w:t>
      </w:r>
      <w:hyperlink r:id="rId15" w:history="1">
        <w:r w:rsidRPr="001A0F23">
          <w:rPr>
            <w:rStyle w:val="Hipercze"/>
            <w:rFonts w:ascii="Arial" w:hAnsi="Arial" w:cs="Arial"/>
            <w:noProof/>
            <w:sz w:val="24"/>
            <w:szCs w:val="24"/>
            <w:lang w:eastAsia="pl-PL"/>
          </w:rPr>
          <w:t>szlak-garncarski.pl</w:t>
        </w:r>
      </w:hyperlink>
    </w:p>
    <w:p w:rsidR="004344A7" w:rsidRDefault="004344A7" w:rsidP="007812EC">
      <w:pPr>
        <w:pStyle w:val="Nagwek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F26A91" w:rsidRPr="007812EC" w:rsidRDefault="00F26A91" w:rsidP="007812EC">
      <w:pPr>
        <w:pStyle w:val="Nagwek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:rsidR="008D2109" w:rsidRDefault="00690035" w:rsidP="007812EC">
      <w:pPr>
        <w:pStyle w:val="Nagwek"/>
        <w:ind w:left="7788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pict>
          <v:roundrect id="_x0000_s1034" style="position:absolute;left:0;text-align:left;margin-left:133.7pt;margin-top:0;width:109.45pt;height:1in;z-index:251666432" arcsize="10923f">
            <v:fill r:id="rId16" o:title="DSCN7754" recolor="t" rotate="t" type="frame"/>
          </v:roundrect>
        </w:pict>
      </w:r>
      <w:r>
        <w:rPr>
          <w:rFonts w:ascii="Arial" w:hAnsi="Arial" w:cs="Arial"/>
          <w:noProof/>
          <w:sz w:val="20"/>
          <w:szCs w:val="20"/>
          <w:lang w:eastAsia="pl-PL"/>
        </w:rPr>
        <w:pict>
          <v:roundrect id="_x0000_s1033" style="position:absolute;left:0;text-align:left;margin-left:11.45pt;margin-top:0;width:106.5pt;height:1in;z-index:-251651072" arcsize="10923f" o:allowoverlap="f">
            <v:fill r:id="rId17" o:title="DSCN7735" recolor="t" rotate="t" type="frame"/>
          </v:roundrect>
        </w:pict>
      </w:r>
      <w:r>
        <w:rPr>
          <w:rFonts w:ascii="Arial" w:hAnsi="Arial" w:cs="Arial"/>
          <w:noProof/>
          <w:sz w:val="20"/>
          <w:szCs w:val="20"/>
          <w:lang w:eastAsia="pl-PL"/>
        </w:rPr>
        <w:pict>
          <v:roundrect id="_x0000_s1035" style="position:absolute;left:0;text-align:left;margin-left:255.95pt;margin-top:0;width:111.75pt;height:1in;z-index:251667456" arcsize="10923f">
            <v:fill r:id="rId18" o:title="DSCN7733" recolor="t" rotate="t" type="frame"/>
          </v:roundrect>
        </w:pict>
      </w:r>
    </w:p>
    <w:p w:rsidR="008D2109" w:rsidRDefault="008D2109" w:rsidP="007812EC">
      <w:pPr>
        <w:pStyle w:val="Nagwek"/>
        <w:ind w:left="7788"/>
        <w:rPr>
          <w:rFonts w:ascii="Arial" w:hAnsi="Arial" w:cs="Arial"/>
          <w:noProof/>
          <w:sz w:val="20"/>
          <w:szCs w:val="20"/>
          <w:lang w:eastAsia="pl-PL"/>
        </w:rPr>
      </w:pPr>
    </w:p>
    <w:p w:rsidR="008D2109" w:rsidRPr="006A534C" w:rsidRDefault="008D2109" w:rsidP="007812EC">
      <w:pPr>
        <w:pStyle w:val="Nagwek"/>
        <w:ind w:left="7788"/>
        <w:rPr>
          <w:rFonts w:ascii="Arial" w:hAnsi="Arial" w:cs="Arial"/>
          <w:noProof/>
          <w:lang w:eastAsia="pl-PL"/>
        </w:rPr>
      </w:pPr>
    </w:p>
    <w:p w:rsidR="004C6A44" w:rsidRPr="006A534C" w:rsidRDefault="00073FC1" w:rsidP="007812EC">
      <w:pPr>
        <w:pStyle w:val="Nagwek"/>
        <w:ind w:left="7788"/>
        <w:rPr>
          <w:rFonts w:ascii="Arial" w:hAnsi="Arial" w:cs="Arial"/>
          <w:noProof/>
          <w:lang w:val="de-DE" w:eastAsia="pl-PL"/>
        </w:rPr>
      </w:pPr>
      <w:r w:rsidRPr="006A534C">
        <w:rPr>
          <w:rFonts w:ascii="Arial" w:hAnsi="Arial" w:cs="Arial"/>
          <w:noProof/>
          <w:lang w:val="de-DE" w:eastAsia="pl-PL"/>
        </w:rPr>
        <w:t xml:space="preserve">Kontakt: </w:t>
      </w:r>
    </w:p>
    <w:p w:rsidR="00073FC1" w:rsidRPr="006A534C" w:rsidRDefault="00073FC1" w:rsidP="007812EC">
      <w:pPr>
        <w:pStyle w:val="Nagwek"/>
        <w:ind w:left="7788"/>
        <w:rPr>
          <w:rFonts w:ascii="Arial" w:hAnsi="Arial" w:cs="Arial"/>
          <w:noProof/>
          <w:lang w:val="de-DE" w:eastAsia="pl-PL"/>
        </w:rPr>
      </w:pPr>
      <w:r w:rsidRPr="006A534C">
        <w:rPr>
          <w:rFonts w:ascii="Arial" w:hAnsi="Arial" w:cs="Arial"/>
          <w:noProof/>
          <w:lang w:val="de-DE" w:eastAsia="pl-PL"/>
        </w:rPr>
        <w:t>Tel. 607 110 206</w:t>
      </w:r>
    </w:p>
    <w:p w:rsidR="00073FC1" w:rsidRPr="00A31E83" w:rsidRDefault="00073FC1" w:rsidP="007812EC">
      <w:pPr>
        <w:pStyle w:val="Nagwek"/>
        <w:ind w:left="7788"/>
        <w:rPr>
          <w:lang w:val="de-DE"/>
        </w:rPr>
      </w:pPr>
      <w:r w:rsidRPr="006A534C">
        <w:rPr>
          <w:rFonts w:ascii="Arial" w:hAnsi="Arial" w:cs="Arial"/>
          <w:noProof/>
          <w:lang w:val="de-DE" w:eastAsia="pl-PL"/>
        </w:rPr>
        <w:t xml:space="preserve">email: </w:t>
      </w:r>
      <w:hyperlink r:id="rId19" w:history="1">
        <w:r w:rsidRPr="006A534C">
          <w:rPr>
            <w:rStyle w:val="Hipercze"/>
            <w:rFonts w:ascii="Arial" w:hAnsi="Arial" w:cs="Arial"/>
            <w:noProof/>
            <w:lang w:val="de-DE" w:eastAsia="pl-PL"/>
          </w:rPr>
          <w:t>sukceslublin@interia.pl</w:t>
        </w:r>
      </w:hyperlink>
    </w:p>
    <w:p w:rsidR="00F26A91" w:rsidRPr="003B0EE5" w:rsidRDefault="00F26A91" w:rsidP="007812EC">
      <w:pPr>
        <w:pStyle w:val="Nagwek"/>
        <w:ind w:left="7788"/>
        <w:rPr>
          <w:lang w:val="de-DE"/>
        </w:rPr>
      </w:pPr>
    </w:p>
    <w:p w:rsidR="00F26A91" w:rsidRDefault="00F26A91" w:rsidP="00013AB8">
      <w:pPr>
        <w:pStyle w:val="Nagwek"/>
        <w:jc w:val="center"/>
        <w:rPr>
          <w:noProof/>
          <w:sz w:val="20"/>
          <w:lang w:val="de-DE" w:eastAsia="pl-PL"/>
        </w:rPr>
      </w:pPr>
    </w:p>
    <w:p w:rsidR="00F26A91" w:rsidRPr="008D2109" w:rsidRDefault="00690035" w:rsidP="00013AB8">
      <w:pPr>
        <w:pStyle w:val="Nagwek"/>
        <w:jc w:val="center"/>
        <w:rPr>
          <w:noProof/>
          <w:sz w:val="20"/>
          <w:lang w:val="de-DE" w:eastAsia="pl-PL"/>
        </w:rPr>
      </w:pPr>
      <w:r w:rsidRPr="00690035">
        <w:rPr>
          <w:noProof/>
          <w:color w:val="00B050"/>
          <w:lang w:eastAsia="pl-PL"/>
        </w:rPr>
        <w:pict>
          <v:shape id="_x0000_s1026" type="#_x0000_t32" style="position:absolute;left:0;text-align:left;margin-left:-28.25pt;margin-top:9.75pt;width:593.9pt;height:.05pt;z-index:251660288" o:connectortype="straight" strokecolor="#00b050"/>
        </w:pict>
      </w:r>
    </w:p>
    <w:p w:rsidR="002D49F7" w:rsidRPr="008D2109" w:rsidRDefault="00013AB8" w:rsidP="00DA5A14">
      <w:pPr>
        <w:pStyle w:val="Nagwek"/>
        <w:tabs>
          <w:tab w:val="clear" w:pos="4536"/>
          <w:tab w:val="clear" w:pos="9072"/>
          <w:tab w:val="right" w:pos="9781"/>
        </w:tabs>
        <w:rPr>
          <w:sz w:val="16"/>
          <w:szCs w:val="16"/>
          <w:lang w:val="de-DE"/>
        </w:rPr>
      </w:pPr>
      <w:r w:rsidRPr="008D2109">
        <w:rPr>
          <w:lang w:val="de-DE"/>
        </w:rPr>
        <w:tab/>
      </w:r>
    </w:p>
    <w:p w:rsidR="003667BF" w:rsidRPr="00DA5A14" w:rsidRDefault="00690035" w:rsidP="00277DEB">
      <w:pPr>
        <w:pStyle w:val="Nagwek"/>
        <w:tabs>
          <w:tab w:val="clear" w:pos="4536"/>
          <w:tab w:val="clear" w:pos="9072"/>
          <w:tab w:val="right" w:pos="9781"/>
        </w:tabs>
        <w:jc w:val="center"/>
        <w:rPr>
          <w:rFonts w:ascii="Arial" w:hAnsi="Arial" w:cs="Arial"/>
          <w:sz w:val="16"/>
          <w:szCs w:val="16"/>
        </w:rPr>
      </w:pPr>
      <w:r w:rsidRPr="00690035">
        <w:rPr>
          <w:rFonts w:ascii="Arial" w:hAnsi="Arial" w:cs="Arial"/>
          <w:noProof/>
          <w:lang w:eastAsia="pl-PL"/>
        </w:rPr>
        <w:pict>
          <v:rect id="_x0000_s1030" style="position:absolute;left:0;text-align:left;margin-left:-28.25pt;margin-top:17.05pt;width:593.9pt;height:28.5pt;z-index:251662336" fillcolor="#004393"/>
        </w:pict>
      </w:r>
      <w:hyperlink r:id="rId20" w:history="1">
        <w:r w:rsidR="00DA5A14" w:rsidRPr="00A0292E">
          <w:rPr>
            <w:rStyle w:val="Hipercze"/>
            <w:rFonts w:ascii="Arial" w:hAnsi="Arial" w:cs="Arial"/>
            <w:sz w:val="16"/>
            <w:szCs w:val="16"/>
          </w:rPr>
          <w:t>Stowarzyszenie na Rzecz Rozwoju Edukacji i Aktywizacji Społecznej „SUKCES”</w:t>
        </w:r>
      </w:hyperlink>
    </w:p>
    <w:sectPr w:rsidR="003667BF" w:rsidRPr="00DA5A14" w:rsidSect="00F26A91">
      <w:pgSz w:w="11906" w:h="16838"/>
      <w:pgMar w:top="176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BE8" w:rsidRDefault="00027BE8" w:rsidP="00D071DA">
      <w:pPr>
        <w:spacing w:after="0" w:line="240" w:lineRule="auto"/>
      </w:pPr>
      <w:r>
        <w:separator/>
      </w:r>
    </w:p>
  </w:endnote>
  <w:endnote w:type="continuationSeparator" w:id="0">
    <w:p w:rsidR="00027BE8" w:rsidRDefault="00027BE8" w:rsidP="00D07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BE8" w:rsidRDefault="00027BE8" w:rsidP="00D071DA">
      <w:pPr>
        <w:spacing w:after="0" w:line="240" w:lineRule="auto"/>
      </w:pPr>
      <w:r>
        <w:separator/>
      </w:r>
    </w:p>
  </w:footnote>
  <w:footnote w:type="continuationSeparator" w:id="0">
    <w:p w:rsidR="00027BE8" w:rsidRDefault="00027BE8" w:rsidP="00D07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3AB8"/>
    <w:rsid w:val="00013AB8"/>
    <w:rsid w:val="00027BE8"/>
    <w:rsid w:val="00050A1F"/>
    <w:rsid w:val="000575B3"/>
    <w:rsid w:val="00073FC1"/>
    <w:rsid w:val="000A7E9D"/>
    <w:rsid w:val="00165D94"/>
    <w:rsid w:val="001A0F23"/>
    <w:rsid w:val="001D6DA0"/>
    <w:rsid w:val="001F4B23"/>
    <w:rsid w:val="00243AFC"/>
    <w:rsid w:val="00277DEB"/>
    <w:rsid w:val="002D49F7"/>
    <w:rsid w:val="003411DF"/>
    <w:rsid w:val="003667BF"/>
    <w:rsid w:val="00391BCC"/>
    <w:rsid w:val="003B0EE5"/>
    <w:rsid w:val="004107C0"/>
    <w:rsid w:val="004344A7"/>
    <w:rsid w:val="00466B8C"/>
    <w:rsid w:val="004C6A44"/>
    <w:rsid w:val="00502985"/>
    <w:rsid w:val="005148F0"/>
    <w:rsid w:val="00514EC1"/>
    <w:rsid w:val="0053338A"/>
    <w:rsid w:val="00564864"/>
    <w:rsid w:val="005B0B54"/>
    <w:rsid w:val="00634E06"/>
    <w:rsid w:val="006377E7"/>
    <w:rsid w:val="0064016B"/>
    <w:rsid w:val="006502AB"/>
    <w:rsid w:val="00690035"/>
    <w:rsid w:val="006A534C"/>
    <w:rsid w:val="006F6F31"/>
    <w:rsid w:val="00752DAC"/>
    <w:rsid w:val="007812EC"/>
    <w:rsid w:val="00794943"/>
    <w:rsid w:val="007B6F73"/>
    <w:rsid w:val="008226DC"/>
    <w:rsid w:val="00822ABB"/>
    <w:rsid w:val="00824774"/>
    <w:rsid w:val="00856A60"/>
    <w:rsid w:val="008C1CF2"/>
    <w:rsid w:val="008D1EC1"/>
    <w:rsid w:val="008D2109"/>
    <w:rsid w:val="008E0FDB"/>
    <w:rsid w:val="00903457"/>
    <w:rsid w:val="00906434"/>
    <w:rsid w:val="00984E1A"/>
    <w:rsid w:val="009D05D3"/>
    <w:rsid w:val="00A0292E"/>
    <w:rsid w:val="00A31E83"/>
    <w:rsid w:val="00A426BE"/>
    <w:rsid w:val="00AA2173"/>
    <w:rsid w:val="00AB47AF"/>
    <w:rsid w:val="00AF3145"/>
    <w:rsid w:val="00B02ABE"/>
    <w:rsid w:val="00B628E3"/>
    <w:rsid w:val="00B72689"/>
    <w:rsid w:val="00BD3426"/>
    <w:rsid w:val="00BE2E4C"/>
    <w:rsid w:val="00BE563C"/>
    <w:rsid w:val="00C03620"/>
    <w:rsid w:val="00C974D9"/>
    <w:rsid w:val="00D071DA"/>
    <w:rsid w:val="00D43196"/>
    <w:rsid w:val="00D95C5B"/>
    <w:rsid w:val="00DA5A14"/>
    <w:rsid w:val="00DE2424"/>
    <w:rsid w:val="00DF69A8"/>
    <w:rsid w:val="00E0423D"/>
    <w:rsid w:val="00E2240B"/>
    <w:rsid w:val="00E232C7"/>
    <w:rsid w:val="00E3244A"/>
    <w:rsid w:val="00E530DD"/>
    <w:rsid w:val="00EA69F6"/>
    <w:rsid w:val="00EE513E"/>
    <w:rsid w:val="00F26A91"/>
    <w:rsid w:val="00FD2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26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3AB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AB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AB8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B0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semiHidden/>
    <w:unhideWhenUsed/>
    <w:rsid w:val="00D07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071DA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073FC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73FC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szlak-garncarski.pl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szlak-garncarski.pl/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ukceslublin@interi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ADFDE-0281-43D8-B96D-025B5431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2018-03-06T10:54:00Z</cp:lastPrinted>
  <dcterms:created xsi:type="dcterms:W3CDTF">2020-02-05T15:10:00Z</dcterms:created>
  <dcterms:modified xsi:type="dcterms:W3CDTF">2020-02-05T15:10:00Z</dcterms:modified>
</cp:coreProperties>
</file>