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E8" w:rsidRDefault="004069E4">
      <w:pPr>
        <w:spacing w:after="0" w:line="259" w:lineRule="auto"/>
        <w:ind w:left="0" w:firstLine="0"/>
        <w:jc w:val="right"/>
      </w:pPr>
      <w:r>
        <w:t xml:space="preserve"> Załącznik nr 4 do </w:t>
      </w:r>
      <w:r w:rsidR="00B276FD">
        <w:t>zaproszenia ofertowego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76FD" w:rsidRDefault="004069E4">
      <w:pPr>
        <w:spacing w:after="0" w:line="251" w:lineRule="auto"/>
        <w:ind w:left="4023" w:right="1327" w:hanging="1746"/>
        <w:jc w:val="left"/>
        <w:rPr>
          <w:b/>
        </w:rPr>
      </w:pPr>
      <w:r>
        <w:rPr>
          <w:b/>
        </w:rPr>
        <w:t xml:space="preserve">PROJEKTOWANE POSTANOWIENIA UMOWNE </w:t>
      </w:r>
    </w:p>
    <w:p w:rsidR="005805E8" w:rsidRDefault="004069E4">
      <w:pPr>
        <w:spacing w:after="0" w:line="251" w:lineRule="auto"/>
        <w:ind w:left="4023" w:right="1327" w:hanging="1746"/>
        <w:jc w:val="left"/>
      </w:pPr>
      <w:r>
        <w:rPr>
          <w:b/>
        </w:rPr>
        <w:t>UMOWA NR ...</w:t>
      </w:r>
      <w:r>
        <w:t xml:space="preserve"> </w:t>
      </w:r>
    </w:p>
    <w:p w:rsidR="005805E8" w:rsidRPr="00B276FD" w:rsidRDefault="004069E4">
      <w:pPr>
        <w:spacing w:after="0" w:line="259" w:lineRule="auto"/>
        <w:ind w:left="0" w:right="0" w:firstLine="0"/>
        <w:jc w:val="left"/>
        <w:rPr>
          <w:szCs w:val="20"/>
        </w:rPr>
      </w:pPr>
      <w:r w:rsidRPr="00B276FD">
        <w:rPr>
          <w:szCs w:val="20"/>
        </w:rPr>
        <w:t xml:space="preserve"> </w:t>
      </w:r>
    </w:p>
    <w:p w:rsidR="00B276FD" w:rsidRPr="00B276FD" w:rsidRDefault="00B276FD" w:rsidP="00B276FD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 w:cs="Arial"/>
          <w:bCs/>
          <w:szCs w:val="20"/>
        </w:rPr>
      </w:pPr>
      <w:r w:rsidRPr="00B276FD">
        <w:rPr>
          <w:rFonts w:eastAsia="Times New Roman" w:cs="Times New Roman"/>
          <w:b/>
          <w:szCs w:val="20"/>
        </w:rPr>
        <w:t xml:space="preserve">Gminą Wysokie </w:t>
      </w:r>
      <w:r w:rsidRPr="00B276FD">
        <w:rPr>
          <w:rFonts w:eastAsia="Times New Roman" w:cs="Times New Roman"/>
          <w:szCs w:val="20"/>
        </w:rPr>
        <w:t xml:space="preserve">z siedzibą przy </w:t>
      </w:r>
      <w:r w:rsidRPr="00B276FD">
        <w:rPr>
          <w:rFonts w:eastAsia="Times New Roman" w:cs="Arial"/>
          <w:bCs/>
          <w:szCs w:val="20"/>
        </w:rPr>
        <w:t>ul. Nowa 1, 23-145 Wysokie,</w:t>
      </w:r>
    </w:p>
    <w:p w:rsidR="00B276FD" w:rsidRPr="00B276FD" w:rsidRDefault="00B276FD" w:rsidP="00B276FD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 w:cs="Arial"/>
          <w:b/>
          <w:bCs/>
          <w:szCs w:val="20"/>
        </w:rPr>
      </w:pPr>
      <w:r w:rsidRPr="00B276FD">
        <w:rPr>
          <w:rFonts w:eastAsia="Times New Roman" w:cs="Arial"/>
          <w:bCs/>
          <w:szCs w:val="20"/>
        </w:rPr>
        <w:t>NIP: 713-29-91-333, REGON: 950371672,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b/>
          <w:szCs w:val="20"/>
        </w:rPr>
      </w:pPr>
      <w:r w:rsidRPr="00B276FD">
        <w:rPr>
          <w:rFonts w:eastAsia="Times New Roman" w:cs="Garamond"/>
          <w:szCs w:val="20"/>
        </w:rPr>
        <w:t xml:space="preserve">zwaną w dalszej części umowy </w:t>
      </w:r>
      <w:r w:rsidRPr="00B276FD">
        <w:rPr>
          <w:rFonts w:eastAsia="Times New Roman" w:cs="Garamond"/>
          <w:b/>
          <w:szCs w:val="20"/>
        </w:rPr>
        <w:t>„Zamawiającym”,</w:t>
      </w:r>
    </w:p>
    <w:p w:rsidR="00B276FD" w:rsidRPr="00B276FD" w:rsidRDefault="00B276FD" w:rsidP="00B276FD">
      <w:pPr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B276FD">
        <w:rPr>
          <w:rFonts w:eastAsia="Times New Roman" w:cs="Times New Roman"/>
          <w:szCs w:val="20"/>
        </w:rPr>
        <w:t xml:space="preserve">którą reprezentuje: </w:t>
      </w:r>
    </w:p>
    <w:p w:rsidR="00B276FD" w:rsidRPr="00B276FD" w:rsidRDefault="00B276FD" w:rsidP="00B276FD">
      <w:pPr>
        <w:autoSpaceDE w:val="0"/>
        <w:autoSpaceDN w:val="0"/>
        <w:spacing w:after="0" w:line="240" w:lineRule="auto"/>
        <w:outlineLvl w:val="0"/>
        <w:rPr>
          <w:rFonts w:eastAsia="Times New Roman" w:cs="Times New Roman"/>
          <w:szCs w:val="20"/>
        </w:rPr>
      </w:pPr>
      <w:r w:rsidRPr="00B276FD">
        <w:rPr>
          <w:rFonts w:eastAsia="Times New Roman" w:cs="Times New Roman"/>
          <w:b/>
          <w:szCs w:val="20"/>
        </w:rPr>
        <w:t xml:space="preserve">Pani Dorota Dobrzyńska </w:t>
      </w:r>
      <w:r w:rsidRPr="00B276FD">
        <w:rPr>
          <w:rFonts w:eastAsia="Times New Roman" w:cs="Times New Roman"/>
          <w:szCs w:val="20"/>
        </w:rPr>
        <w:t>–</w:t>
      </w:r>
      <w:r w:rsidRPr="00B276FD">
        <w:rPr>
          <w:rFonts w:eastAsia="Times New Roman" w:cs="Times New Roman"/>
          <w:b/>
          <w:szCs w:val="20"/>
        </w:rPr>
        <w:t xml:space="preserve"> </w:t>
      </w:r>
      <w:r w:rsidRPr="00B276FD">
        <w:rPr>
          <w:rFonts w:eastAsia="Times New Roman" w:cs="Times New Roman"/>
          <w:bCs/>
          <w:szCs w:val="20"/>
        </w:rPr>
        <w:t>Wójt Gminy Wysokie</w:t>
      </w:r>
    </w:p>
    <w:p w:rsidR="00B276FD" w:rsidRPr="00B276FD" w:rsidRDefault="00B276FD" w:rsidP="00B276FD">
      <w:pPr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B276FD">
        <w:rPr>
          <w:rFonts w:eastAsia="Times New Roman" w:cs="Times New Roman"/>
          <w:szCs w:val="20"/>
        </w:rPr>
        <w:t xml:space="preserve">przy kontrasygnacie Skarbnika Gminy </w:t>
      </w:r>
      <w:r w:rsidRPr="00B276FD">
        <w:rPr>
          <w:rFonts w:eastAsia="Times New Roman" w:cs="Times New Roman"/>
          <w:bCs/>
          <w:szCs w:val="20"/>
        </w:rPr>
        <w:t>Wysokie</w:t>
      </w:r>
      <w:r w:rsidRPr="00B276FD">
        <w:rPr>
          <w:rFonts w:eastAsia="Times New Roman" w:cs="Times New Roman"/>
          <w:szCs w:val="20"/>
        </w:rPr>
        <w:t xml:space="preserve"> -  </w:t>
      </w:r>
      <w:r w:rsidRPr="00B276FD">
        <w:rPr>
          <w:rFonts w:eastAsia="Times New Roman" w:cs="Times New Roman"/>
          <w:b/>
          <w:szCs w:val="20"/>
        </w:rPr>
        <w:t>Pani Bożeny Krzysztoń</w:t>
      </w:r>
    </w:p>
    <w:p w:rsidR="00B276FD" w:rsidRPr="00B276FD" w:rsidRDefault="00B276FD" w:rsidP="00B276FD">
      <w:pPr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B276FD">
        <w:rPr>
          <w:rFonts w:eastAsia="Times New Roman" w:cs="Times New Roman"/>
          <w:szCs w:val="20"/>
        </w:rPr>
        <w:t>a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szCs w:val="20"/>
        </w:rPr>
      </w:pPr>
      <w:r w:rsidRPr="00B276FD">
        <w:rPr>
          <w:rFonts w:eastAsia="Times New Roman" w:cs="Garamond"/>
          <w:i/>
          <w:iCs/>
          <w:szCs w:val="20"/>
        </w:rPr>
        <w:t xml:space="preserve">*gdy kontrahentem jest spółka prawa handlowego: 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szCs w:val="20"/>
        </w:rPr>
      </w:pPr>
      <w:r w:rsidRPr="00B276FD">
        <w:rPr>
          <w:rFonts w:eastAsia="Times New Roman" w:cs="Garamond"/>
          <w:b/>
          <w:bCs/>
          <w:szCs w:val="20"/>
        </w:rPr>
        <w:t xml:space="preserve">spółką pod firmą „…” </w:t>
      </w:r>
      <w:r w:rsidRPr="00B276FD">
        <w:rPr>
          <w:rFonts w:eastAsia="Times New Roman" w:cs="Garamond"/>
          <w:szCs w:val="20"/>
        </w:rPr>
        <w:t xml:space="preserve">z siedzibą w ... </w:t>
      </w:r>
      <w:r w:rsidRPr="00B276FD">
        <w:rPr>
          <w:rFonts w:eastAsia="Times New Roman" w:cs="Garamond"/>
          <w:i/>
          <w:iCs/>
          <w:szCs w:val="20"/>
        </w:rPr>
        <w:t xml:space="preserve">(wpisać </w:t>
      </w:r>
      <w:r w:rsidRPr="00B276FD">
        <w:rPr>
          <w:rFonts w:eastAsia="Times New Roman" w:cs="Garamond"/>
          <w:b/>
          <w:bCs/>
          <w:i/>
          <w:iCs/>
          <w:szCs w:val="20"/>
        </w:rPr>
        <w:t xml:space="preserve">tylko </w:t>
      </w:r>
      <w:r w:rsidRPr="00B276FD">
        <w:rPr>
          <w:rFonts w:eastAsia="Times New Roman" w:cs="Garamond"/>
          <w:i/>
          <w:iCs/>
          <w:szCs w:val="20"/>
        </w:rPr>
        <w:t>nazwę miasta/miejscowości)</w:t>
      </w:r>
      <w:r w:rsidRPr="00B276FD">
        <w:rPr>
          <w:rFonts w:eastAsia="Times New Roman" w:cs="Garamond"/>
          <w:szCs w:val="20"/>
        </w:rPr>
        <w:t xml:space="preserve">, ul. ………., ………………. </w:t>
      </w:r>
      <w:r w:rsidRPr="00B276FD">
        <w:rPr>
          <w:rFonts w:eastAsia="Times New Roman" w:cs="Garamond"/>
          <w:i/>
          <w:iCs/>
          <w:szCs w:val="20"/>
        </w:rPr>
        <w:t>(wpisać adres)</w:t>
      </w:r>
      <w:r w:rsidRPr="00B276FD">
        <w:rPr>
          <w:rFonts w:eastAsia="Times New Roman" w:cs="Garamond"/>
          <w:szCs w:val="20"/>
        </w:rPr>
        <w:t>, wpisaną do Rejestru Przedsiębiorców Krajowego Rejestru Sądowego pod numerem KRS ... – zgodnie z wydrukiem z Centralnej Informacji Krajowego Rejestru Sądowego, stanowiącym załącznik nr 3</w:t>
      </w:r>
      <w:r w:rsidRPr="00B276FD">
        <w:rPr>
          <w:rFonts w:eastAsia="Times New Roman" w:cs="Garamond"/>
          <w:color w:val="FF0000"/>
          <w:szCs w:val="20"/>
        </w:rPr>
        <w:t xml:space="preserve"> </w:t>
      </w:r>
      <w:r w:rsidRPr="00B276FD">
        <w:rPr>
          <w:rFonts w:eastAsia="Times New Roman" w:cs="Garamond"/>
          <w:szCs w:val="20"/>
        </w:rPr>
        <w:t xml:space="preserve">do umowy, NIP ……………….., REGON …………………….., zwaną dalej </w:t>
      </w:r>
      <w:r w:rsidRPr="00B276FD">
        <w:rPr>
          <w:rFonts w:eastAsia="Times New Roman" w:cs="Garamond"/>
          <w:b/>
          <w:bCs/>
          <w:szCs w:val="20"/>
        </w:rPr>
        <w:t>„Wykonawcą/Dostawcą”</w:t>
      </w:r>
      <w:r w:rsidRPr="00B276FD">
        <w:rPr>
          <w:rFonts w:eastAsia="Times New Roman" w:cs="Garamond"/>
          <w:szCs w:val="20"/>
        </w:rPr>
        <w:t>, reprezentowaną przez ..........</w:t>
      </w:r>
      <w:r w:rsidRPr="00B276FD">
        <w:rPr>
          <w:rFonts w:eastAsia="Times New Roman" w:cs="Garamond"/>
          <w:szCs w:val="20"/>
          <w:vertAlign w:val="superscript"/>
        </w:rPr>
        <w:footnoteReference w:id="1"/>
      </w:r>
      <w:r w:rsidRPr="00B276FD">
        <w:rPr>
          <w:rFonts w:eastAsia="Times New Roman" w:cs="Garamond"/>
          <w:szCs w:val="20"/>
        </w:rPr>
        <w:t>/reprezentowaną przez … działającą/-ego na podstawie pełnomocnictwa, stanowiącego załącznik nr 3a do umowy</w:t>
      </w:r>
      <w:r w:rsidRPr="00B276FD">
        <w:rPr>
          <w:rFonts w:eastAsia="Times New Roman" w:cs="Garamond"/>
          <w:szCs w:val="20"/>
          <w:vertAlign w:val="superscript"/>
        </w:rPr>
        <w:footnoteReference w:id="2"/>
      </w:r>
      <w:r w:rsidRPr="00B276FD">
        <w:rPr>
          <w:rFonts w:eastAsia="Times New Roman" w:cs="Garamond"/>
          <w:szCs w:val="20"/>
        </w:rPr>
        <w:t xml:space="preserve">, 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szCs w:val="20"/>
        </w:rPr>
      </w:pPr>
      <w:r w:rsidRPr="00B276FD">
        <w:rPr>
          <w:rFonts w:eastAsia="Times New Roman" w:cs="Garamond"/>
          <w:i/>
          <w:iCs/>
          <w:szCs w:val="20"/>
        </w:rPr>
        <w:t>*gdy kontrahentem jest osoba fizyczna prowadząca działalność gospodarczą</w:t>
      </w:r>
      <w:r w:rsidRPr="00B276FD">
        <w:rPr>
          <w:rFonts w:eastAsia="Times New Roman" w:cs="Garamond"/>
          <w:szCs w:val="20"/>
        </w:rPr>
        <w:t xml:space="preserve">: 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szCs w:val="20"/>
        </w:rPr>
      </w:pPr>
      <w:r w:rsidRPr="00B276FD">
        <w:rPr>
          <w:rFonts w:eastAsia="Times New Roman" w:cs="Garamond"/>
          <w:b/>
          <w:bCs/>
          <w:szCs w:val="20"/>
        </w:rPr>
        <w:t>Panią/Panem …</w:t>
      </w:r>
      <w:r w:rsidRPr="00B276FD">
        <w:rPr>
          <w:rFonts w:eastAsia="Times New Roman" w:cs="Garamond"/>
          <w:szCs w:val="20"/>
        </w:rPr>
        <w:t>…, prowadzącą/-</w:t>
      </w:r>
      <w:proofErr w:type="spellStart"/>
      <w:r w:rsidRPr="00B276FD">
        <w:rPr>
          <w:rFonts w:eastAsia="Times New Roman" w:cs="Garamond"/>
          <w:szCs w:val="20"/>
        </w:rPr>
        <w:t>ym</w:t>
      </w:r>
      <w:proofErr w:type="spellEnd"/>
      <w:r w:rsidRPr="00B276FD">
        <w:rPr>
          <w:rFonts w:eastAsia="Times New Roman" w:cs="Garamond"/>
          <w:szCs w:val="20"/>
        </w:rPr>
        <w:t xml:space="preserve"> działalność gospodarczą pod firmą „…” z siedzibą w … </w:t>
      </w:r>
      <w:r w:rsidRPr="00B276FD">
        <w:rPr>
          <w:rFonts w:eastAsia="Times New Roman" w:cs="Garamond"/>
          <w:i/>
          <w:iCs/>
          <w:szCs w:val="20"/>
        </w:rPr>
        <w:t xml:space="preserve">(wpisać </w:t>
      </w:r>
      <w:r w:rsidRPr="00B276FD">
        <w:rPr>
          <w:rFonts w:eastAsia="Times New Roman" w:cs="Garamond"/>
          <w:b/>
          <w:bCs/>
          <w:i/>
          <w:iCs/>
          <w:szCs w:val="20"/>
        </w:rPr>
        <w:t xml:space="preserve">tylko </w:t>
      </w:r>
      <w:r w:rsidRPr="00B276FD">
        <w:rPr>
          <w:rFonts w:eastAsia="Times New Roman" w:cs="Garamond"/>
          <w:i/>
          <w:iCs/>
          <w:szCs w:val="20"/>
        </w:rPr>
        <w:t>nazwę miasta/miejscowości)</w:t>
      </w:r>
      <w:r w:rsidRPr="00B276FD">
        <w:rPr>
          <w:rFonts w:eastAsia="Times New Roman" w:cs="Garamond"/>
          <w:szCs w:val="20"/>
        </w:rPr>
        <w:t xml:space="preserve">, ul. ……………….. </w:t>
      </w:r>
      <w:r w:rsidRPr="00B276FD">
        <w:rPr>
          <w:rFonts w:eastAsia="Times New Roman" w:cs="Garamond"/>
          <w:i/>
          <w:iCs/>
          <w:szCs w:val="20"/>
        </w:rPr>
        <w:t>(wpisać adres)</w:t>
      </w:r>
      <w:r w:rsidRPr="00B276FD">
        <w:rPr>
          <w:rFonts w:eastAsia="Times New Roman" w:cs="Garamond"/>
          <w:szCs w:val="20"/>
        </w:rPr>
        <w:t>, – zgodnie z wydrukiem z Centralnej Ewidencji i Informacji o Działalności Gospodarczej, stanowiącym załącznik nr 3</w:t>
      </w:r>
      <w:r w:rsidRPr="00B276FD">
        <w:rPr>
          <w:rFonts w:eastAsia="Times New Roman" w:cs="Garamond"/>
          <w:color w:val="FF0000"/>
          <w:szCs w:val="20"/>
        </w:rPr>
        <w:t xml:space="preserve"> </w:t>
      </w:r>
      <w:r w:rsidRPr="00B276FD">
        <w:rPr>
          <w:rFonts w:eastAsia="Times New Roman" w:cs="Garamond"/>
          <w:szCs w:val="20"/>
        </w:rPr>
        <w:t>do umowy, NIP ……………, REGON …………., zwaną/-</w:t>
      </w:r>
      <w:proofErr w:type="spellStart"/>
      <w:r w:rsidRPr="00B276FD">
        <w:rPr>
          <w:rFonts w:eastAsia="Times New Roman" w:cs="Garamond"/>
          <w:szCs w:val="20"/>
        </w:rPr>
        <w:t>ym</w:t>
      </w:r>
      <w:proofErr w:type="spellEnd"/>
      <w:r w:rsidRPr="00B276FD">
        <w:rPr>
          <w:rFonts w:eastAsia="Times New Roman" w:cs="Garamond"/>
          <w:szCs w:val="20"/>
        </w:rPr>
        <w:t xml:space="preserve"> dalej </w:t>
      </w:r>
      <w:r w:rsidRPr="00B276FD">
        <w:rPr>
          <w:rFonts w:eastAsia="Times New Roman" w:cs="Garamond"/>
          <w:b/>
          <w:bCs/>
          <w:szCs w:val="20"/>
        </w:rPr>
        <w:t>„Wykonawcą/Dostawcą”</w:t>
      </w:r>
      <w:r w:rsidRPr="00B276FD">
        <w:rPr>
          <w:rFonts w:eastAsia="Times New Roman" w:cs="Garamond"/>
          <w:b/>
          <w:bCs/>
          <w:i/>
          <w:iCs/>
          <w:szCs w:val="20"/>
        </w:rPr>
        <w:t xml:space="preserve">, </w:t>
      </w:r>
      <w:r w:rsidRPr="00B276FD">
        <w:rPr>
          <w:rFonts w:eastAsia="Times New Roman" w:cs="Garamond"/>
          <w:szCs w:val="20"/>
        </w:rPr>
        <w:t>reprezentowaną/-</w:t>
      </w:r>
      <w:proofErr w:type="spellStart"/>
      <w:r w:rsidRPr="00B276FD">
        <w:rPr>
          <w:rFonts w:eastAsia="Times New Roman" w:cs="Garamond"/>
          <w:szCs w:val="20"/>
        </w:rPr>
        <w:t>ym</w:t>
      </w:r>
      <w:proofErr w:type="spellEnd"/>
      <w:r w:rsidRPr="00B276FD">
        <w:rPr>
          <w:rFonts w:eastAsia="Times New Roman" w:cs="Garamond"/>
          <w:szCs w:val="20"/>
        </w:rPr>
        <w:t xml:space="preserve"> przez … działającą/-ego na podstawie pełnomocnictwa, stanowiącego załącznik nr 3a do umowy</w:t>
      </w:r>
      <w:r w:rsidRPr="00B276FD">
        <w:rPr>
          <w:rFonts w:eastAsia="Times New Roman" w:cs="Garamond"/>
          <w:szCs w:val="20"/>
          <w:vertAlign w:val="superscript"/>
        </w:rPr>
        <w:footnoteReference w:id="3"/>
      </w:r>
      <w:r w:rsidRPr="00B276FD">
        <w:rPr>
          <w:rFonts w:eastAsia="Times New Roman" w:cs="Garamond"/>
          <w:szCs w:val="20"/>
        </w:rPr>
        <w:t xml:space="preserve">, </w:t>
      </w:r>
    </w:p>
    <w:p w:rsidR="00B276FD" w:rsidRPr="00B276FD" w:rsidRDefault="00B276FD" w:rsidP="00B276FD">
      <w:pPr>
        <w:autoSpaceDE w:val="0"/>
        <w:autoSpaceDN w:val="0"/>
        <w:adjustRightInd w:val="0"/>
        <w:spacing w:after="0" w:line="276" w:lineRule="auto"/>
        <w:rPr>
          <w:rFonts w:eastAsia="Times New Roman" w:cs="Garamond"/>
          <w:szCs w:val="20"/>
        </w:rPr>
      </w:pPr>
      <w:r w:rsidRPr="00B276FD">
        <w:rPr>
          <w:rFonts w:eastAsia="Times New Roman" w:cs="Garamond"/>
          <w:szCs w:val="20"/>
        </w:rPr>
        <w:t xml:space="preserve">wspólnie zwanymi dalej </w:t>
      </w:r>
      <w:r w:rsidRPr="00B276FD">
        <w:rPr>
          <w:rFonts w:eastAsia="Times New Roman" w:cs="Garamond"/>
          <w:b/>
          <w:bCs/>
          <w:szCs w:val="20"/>
        </w:rPr>
        <w:t>„Stronami”</w:t>
      </w:r>
      <w:r w:rsidRPr="00B276FD">
        <w:rPr>
          <w:rFonts w:eastAsia="Times New Roman" w:cs="Garamond"/>
          <w:szCs w:val="20"/>
        </w:rPr>
        <w:t xml:space="preserve">, </w:t>
      </w:r>
    </w:p>
    <w:p w:rsidR="00B276FD" w:rsidRPr="00B276FD" w:rsidRDefault="00B276FD" w:rsidP="00B276FD">
      <w:pPr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B276FD">
        <w:rPr>
          <w:rFonts w:eastAsia="Times New Roman" w:cs="Times New Roman"/>
          <w:szCs w:val="20"/>
        </w:rPr>
        <w:t>o następującej treści: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76FD" w:rsidRPr="00B276FD" w:rsidRDefault="00B276FD" w:rsidP="00B276FD">
      <w:pPr>
        <w:pStyle w:val="Tekstpodstawowy"/>
        <w:spacing w:line="240" w:lineRule="auto"/>
        <w:rPr>
          <w:b/>
          <w:color w:val="000000"/>
        </w:rPr>
      </w:pPr>
      <w:r w:rsidRPr="00A3415A">
        <w:rPr>
          <w:color w:val="000000"/>
          <w:sz w:val="22"/>
          <w:szCs w:val="22"/>
        </w:rPr>
        <w:t xml:space="preserve">Zamawiający, w wyniku postępowania w sprawie udzielenia zamówienia publicznego, przeprowadzonego w trybie zapytania ofertowego </w:t>
      </w:r>
      <w:r w:rsidRPr="00A3415A">
        <w:rPr>
          <w:rFonts w:eastAsia="Courier New"/>
          <w:kern w:val="2"/>
          <w:sz w:val="22"/>
          <w:szCs w:val="22"/>
          <w:lang w:eastAsia="pl-PL"/>
        </w:rPr>
        <w:t>Znak sprawy: ZP.271.</w:t>
      </w:r>
      <w:r>
        <w:rPr>
          <w:rFonts w:eastAsia="Courier New"/>
          <w:kern w:val="2"/>
          <w:sz w:val="22"/>
          <w:szCs w:val="22"/>
          <w:lang w:eastAsia="pl-PL"/>
        </w:rPr>
        <w:t>3</w:t>
      </w:r>
      <w:r w:rsidR="003D5EDC">
        <w:rPr>
          <w:rFonts w:eastAsia="Courier New"/>
          <w:kern w:val="2"/>
          <w:sz w:val="22"/>
          <w:szCs w:val="22"/>
          <w:lang w:eastAsia="pl-PL"/>
        </w:rPr>
        <w:t>5</w:t>
      </w:r>
      <w:r w:rsidRPr="00A3415A">
        <w:rPr>
          <w:rFonts w:eastAsia="Courier New"/>
          <w:kern w:val="2"/>
          <w:sz w:val="22"/>
          <w:szCs w:val="22"/>
          <w:lang w:eastAsia="pl-PL"/>
        </w:rPr>
        <w:t>.</w:t>
      </w:r>
      <w:r>
        <w:rPr>
          <w:rFonts w:eastAsia="Courier New"/>
          <w:kern w:val="2"/>
          <w:sz w:val="22"/>
          <w:szCs w:val="22"/>
          <w:lang w:eastAsia="pl-PL"/>
        </w:rPr>
        <w:t>BU.</w:t>
      </w:r>
      <w:r w:rsidRPr="00A3415A">
        <w:rPr>
          <w:rFonts w:eastAsia="Courier New"/>
          <w:kern w:val="2"/>
          <w:sz w:val="22"/>
          <w:szCs w:val="22"/>
          <w:lang w:eastAsia="pl-PL"/>
        </w:rPr>
        <w:t>202</w:t>
      </w:r>
      <w:r>
        <w:rPr>
          <w:rFonts w:eastAsia="Courier New"/>
          <w:kern w:val="2"/>
          <w:sz w:val="22"/>
          <w:szCs w:val="22"/>
          <w:lang w:eastAsia="pl-PL"/>
        </w:rPr>
        <w:t>2</w:t>
      </w:r>
      <w:r w:rsidRPr="00A3415A">
        <w:rPr>
          <w:rFonts w:eastAsia="Courier New"/>
          <w:kern w:val="2"/>
          <w:sz w:val="22"/>
          <w:szCs w:val="22"/>
          <w:lang w:eastAsia="pl-PL"/>
        </w:rPr>
        <w:t>.JK</w:t>
      </w:r>
      <w:r>
        <w:rPr>
          <w:rFonts w:eastAsia="Courier New"/>
          <w:kern w:val="2"/>
          <w:sz w:val="22"/>
          <w:szCs w:val="22"/>
          <w:lang w:eastAsia="pl-PL"/>
        </w:rPr>
        <w:t xml:space="preserve"> </w:t>
      </w:r>
      <w:r w:rsidRPr="00A3415A">
        <w:rPr>
          <w:color w:val="000000"/>
          <w:sz w:val="22"/>
          <w:szCs w:val="22"/>
        </w:rPr>
        <w:t>dla zamówienia pn</w:t>
      </w:r>
      <w:r>
        <w:rPr>
          <w:color w:val="000000"/>
          <w:sz w:val="22"/>
          <w:szCs w:val="22"/>
        </w:rPr>
        <w:t xml:space="preserve">.: </w:t>
      </w:r>
      <w:r w:rsidRPr="00B276FD">
        <w:rPr>
          <w:color w:val="000000"/>
        </w:rPr>
        <w:t>.: „Dostawa sprzętu rehabilitacyjnego, opiekuńczego i wspomagającego do Klubów Seniora  na terenie Gminy Wysokie”</w:t>
      </w:r>
      <w:r>
        <w:rPr>
          <w:color w:val="000000"/>
        </w:rPr>
        <w:t xml:space="preserve"> cz. .....dokonał wyboru oferty Wykonawcy, Strony umowy uzgadniają, co następuje:</w:t>
      </w:r>
    </w:p>
    <w:p w:rsidR="005805E8" w:rsidRDefault="005805E8">
      <w:pPr>
        <w:spacing w:after="0" w:line="259" w:lineRule="auto"/>
        <w:ind w:left="0" w:right="0" w:firstLine="0"/>
        <w:jc w:val="left"/>
      </w:pP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1 </w:t>
      </w:r>
    </w:p>
    <w:p w:rsidR="005805E8" w:rsidRDefault="004069E4">
      <w:pPr>
        <w:pStyle w:val="Nagwek1"/>
        <w:ind w:left="10" w:right="4"/>
      </w:pPr>
      <w:r>
        <w:t>PRZEDMIOT UMOWY</w:t>
      </w:r>
      <w:r>
        <w:rPr>
          <w:b w:val="0"/>
        </w:rPr>
        <w:t xml:space="preserve"> </w:t>
      </w:r>
    </w:p>
    <w:p w:rsidR="00B276FD" w:rsidRDefault="004069E4" w:rsidP="00B276FD">
      <w:pPr>
        <w:numPr>
          <w:ilvl w:val="0"/>
          <w:numId w:val="1"/>
        </w:numPr>
        <w:ind w:right="0"/>
      </w:pPr>
      <w:r>
        <w:t xml:space="preserve">Zamawiający zamawia, a Wykonawca zobowiązuje się wykonać dostawę sprzętu rehabilitacyjnego - </w:t>
      </w:r>
      <w:r w:rsidR="00B276FD">
        <w:t xml:space="preserve">Część I – dostawa łóżek i materaców rehabilitacyjnych, Część II – dostawa sprzętu rehabilitacyjnego specjalistycznego, Część III – dostawa sprzętu medycznego, szczegółowo wymienionego w Formularzu asortymentowo – cenowym,  </w:t>
      </w:r>
    </w:p>
    <w:p w:rsidR="005805E8" w:rsidRDefault="004069E4" w:rsidP="00434204">
      <w:pPr>
        <w:numPr>
          <w:ilvl w:val="0"/>
          <w:numId w:val="1"/>
        </w:numPr>
        <w:ind w:right="0" w:hanging="358"/>
      </w:pPr>
      <w:r>
        <w:t xml:space="preserve">Zakres dostawy obejmuje m.in.: </w:t>
      </w:r>
    </w:p>
    <w:p w:rsidR="005805E8" w:rsidRDefault="004069E4">
      <w:pPr>
        <w:numPr>
          <w:ilvl w:val="1"/>
          <w:numId w:val="1"/>
        </w:numPr>
        <w:ind w:right="0" w:hanging="360"/>
      </w:pPr>
      <w:r>
        <w:t>dostawę sprzętu wraz z wniesieniem,</w:t>
      </w:r>
      <w:r>
        <w:rPr>
          <w:color w:val="FF0000"/>
        </w:rPr>
        <w:t xml:space="preserve"> </w:t>
      </w:r>
    </w:p>
    <w:p w:rsidR="005805E8" w:rsidRDefault="004069E4">
      <w:pPr>
        <w:numPr>
          <w:ilvl w:val="1"/>
          <w:numId w:val="1"/>
        </w:numPr>
        <w:ind w:right="0" w:hanging="360"/>
      </w:pPr>
      <w:r>
        <w:t xml:space="preserve">montaż, zainstalowanie, uruchomienie sprzętu w miejscu wyznaczonym przez Zamawiającego,  </w:t>
      </w:r>
    </w:p>
    <w:p w:rsidR="005805E8" w:rsidRDefault="004069E4">
      <w:pPr>
        <w:numPr>
          <w:ilvl w:val="1"/>
          <w:numId w:val="1"/>
        </w:numPr>
        <w:ind w:right="0" w:hanging="360"/>
      </w:pPr>
      <w:r>
        <w:t xml:space="preserve">udzielenie instruktażu w zakresie obsługi sprzętu w dniu dostawy lub w terminie uzgodnionym z Zamawiającym.  </w:t>
      </w:r>
    </w:p>
    <w:p w:rsidR="005805E8" w:rsidRDefault="004069E4">
      <w:pPr>
        <w:numPr>
          <w:ilvl w:val="0"/>
          <w:numId w:val="1"/>
        </w:numPr>
        <w:ind w:right="0" w:hanging="358"/>
      </w:pPr>
      <w:r>
        <w:lastRenderedPageBreak/>
        <w:t xml:space="preserve">Szczegółowy zakres realizacji dostawy, ilości poszczególnego asortymentu, wymagania dotyczące minimalnych parametrów </w:t>
      </w:r>
      <w:proofErr w:type="spellStart"/>
      <w:r>
        <w:t>techniczno</w:t>
      </w:r>
      <w:proofErr w:type="spellEnd"/>
      <w:r>
        <w:t xml:space="preserve"> – użytkowych określają: </w:t>
      </w:r>
    </w:p>
    <w:p w:rsidR="005805E8" w:rsidRDefault="004069E4">
      <w:pPr>
        <w:numPr>
          <w:ilvl w:val="1"/>
          <w:numId w:val="1"/>
        </w:numPr>
        <w:ind w:right="0" w:hanging="360"/>
      </w:pPr>
      <w:r>
        <w:t xml:space="preserve">Formularz asortymentowo - cenowy, </w:t>
      </w:r>
    </w:p>
    <w:p w:rsidR="005805E8" w:rsidRDefault="004069E4">
      <w:pPr>
        <w:numPr>
          <w:ilvl w:val="1"/>
          <w:numId w:val="1"/>
        </w:numPr>
        <w:ind w:right="0" w:hanging="360"/>
      </w:pPr>
      <w:r>
        <w:t xml:space="preserve">zestawienie wymaganych minimalnych parametrów </w:t>
      </w:r>
      <w:proofErr w:type="spellStart"/>
      <w:r>
        <w:t>techniczno</w:t>
      </w:r>
      <w:proofErr w:type="spellEnd"/>
      <w:r>
        <w:t xml:space="preserve"> - użytkowych.   </w:t>
      </w:r>
    </w:p>
    <w:p w:rsidR="005805E8" w:rsidRDefault="004069E4">
      <w:pPr>
        <w:numPr>
          <w:ilvl w:val="0"/>
          <w:numId w:val="1"/>
        </w:numPr>
        <w:ind w:right="0" w:hanging="358"/>
      </w:pPr>
      <w:r>
        <w:t xml:space="preserve">Przedmiotową dostawę należy zrealizować zgodnie z zapisami niniejszej umowy i załączników do tej umowy oraz zgodnie z obowiązującymi przepisami prawa. </w:t>
      </w:r>
    </w:p>
    <w:p w:rsidR="005805E8" w:rsidRDefault="004069E4" w:rsidP="00587019">
      <w:pPr>
        <w:numPr>
          <w:ilvl w:val="0"/>
          <w:numId w:val="1"/>
        </w:numPr>
        <w:ind w:right="0" w:hanging="358"/>
      </w:pPr>
      <w:r>
        <w:t xml:space="preserve">Dostawa sprzętu stanowiącego przedmiot niniejszej umowy realizowana jest w ramach projektu </w:t>
      </w:r>
      <w:r w:rsidR="00B276FD" w:rsidRPr="00B276FD">
        <w:t>pn. „Aktywni 50+ w Gminie Wysokie” współfinansowanego ze środków Europejskiego Funduszu Społecznego w ramach Regionalnego Programu Operacyjnego Województwa Lubelskiego na lata 2014-2020, Oś priorytetowa 11 Włączenie społeczne,  Działanie 11.2 Usługi społeczne i zdrowotne.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2 </w:t>
      </w:r>
    </w:p>
    <w:p w:rsidR="005805E8" w:rsidRDefault="004069E4">
      <w:pPr>
        <w:pStyle w:val="Nagwek1"/>
        <w:ind w:left="10" w:right="2"/>
      </w:pPr>
      <w:r>
        <w:t>TERMIN WYKONANIA PRZEDMIOTU UMOWY</w:t>
      </w:r>
      <w:r>
        <w:rPr>
          <w:b w:val="0"/>
        </w:rPr>
        <w:t xml:space="preserve"> </w:t>
      </w:r>
    </w:p>
    <w:p w:rsidR="005805E8" w:rsidRDefault="004069E4">
      <w:pPr>
        <w:numPr>
          <w:ilvl w:val="0"/>
          <w:numId w:val="2"/>
        </w:numPr>
        <w:ind w:right="0" w:hanging="358"/>
      </w:pPr>
      <w:r>
        <w:t xml:space="preserve">Przedmiot umowy zostanie wykonany w terminie </w:t>
      </w:r>
      <w:r w:rsidRPr="00587019">
        <w:rPr>
          <w:b/>
        </w:rPr>
        <w:t>do</w:t>
      </w:r>
      <w:r w:rsidR="00587019" w:rsidRPr="00587019">
        <w:rPr>
          <w:b/>
        </w:rPr>
        <w:t xml:space="preserve"> 30 </w:t>
      </w:r>
      <w:r w:rsidRPr="00587019">
        <w:rPr>
          <w:b/>
        </w:rPr>
        <w:t>dni od dnia zawarcia umowy.</w:t>
      </w:r>
      <w:r>
        <w:t xml:space="preserve">  </w:t>
      </w:r>
    </w:p>
    <w:p w:rsidR="005805E8" w:rsidRDefault="004069E4">
      <w:pPr>
        <w:numPr>
          <w:ilvl w:val="0"/>
          <w:numId w:val="2"/>
        </w:numPr>
        <w:ind w:right="0" w:hanging="358"/>
      </w:pPr>
      <w:r>
        <w:t xml:space="preserve">Za datę dostawy przyjmuje się datę podpisania przez obie Strony protokołu odbioru dostawy.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3 </w:t>
      </w:r>
    </w:p>
    <w:p w:rsidR="005805E8" w:rsidRDefault="004069E4">
      <w:pPr>
        <w:spacing w:after="4" w:line="259" w:lineRule="auto"/>
        <w:ind w:left="341" w:right="336" w:hanging="10"/>
        <w:jc w:val="center"/>
      </w:pPr>
      <w:r>
        <w:rPr>
          <w:b/>
        </w:rPr>
        <w:t>ZOBOWIĄZANIA STRON</w:t>
      </w:r>
      <w:r>
        <w:t xml:space="preserve"> </w:t>
      </w:r>
    </w:p>
    <w:p w:rsidR="005805E8" w:rsidRDefault="004069E4">
      <w:pPr>
        <w:numPr>
          <w:ilvl w:val="0"/>
          <w:numId w:val="3"/>
        </w:numPr>
        <w:ind w:right="0" w:hanging="360"/>
      </w:pPr>
      <w:r>
        <w:t xml:space="preserve">Do obowiązków Wykonawcy należy: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zgłoszenie Zamawiającemu z minimum 3 dniowym wyprzedzeniem gotowości do realizacji przedmiotu umowy celem uzgodnienia terminu i miejsca dostawy z zachowaniem terminu, o którym mowa w § 2 umowy. Zgłoszenie jest dokonywane osobie kontaktowej, o której mowa w § 9 niniejszej umowy. 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dostarczenie wraz z wniesieniem, montażem, zainstalowaniem i uruchomieniem sprzętu do </w:t>
      </w:r>
      <w:r w:rsidR="003D5EDC">
        <w:t>Klubu Seniora w Draganach, Dragany 99, 23-145 Wysokie.</w:t>
      </w:r>
      <w:bookmarkStart w:id="0" w:name="_GoBack"/>
      <w:bookmarkEnd w:id="0"/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przeprowadzenie instruktażu dla wyznaczonych pracowników Zamawiającego w zakresie obsługi sprzętu oraz w zakresie kontroli sprawności sprzętu i konserwacji,  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dostarczenie wraz z przedmiotem umowy, w wersji papierowej i elektronicznej następujących dokumentów w języku polskim: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instrukcji obsługi sprzętu oraz dokumentacji technicznej (serwisowej), 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informacji na temat wymaganej lub zalecanej przez producenta okresowej obsługi technicznej sprzętu tj. zakres czynności wraz z częstotliwością ich wykonania,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zestawienia elementów wskazanych przez producenta do okresowej wymiany,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zestawienia elementów zużywalnych,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zestawienia materiałów eksploatacyjnych, 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pisemnej informacji czy producent uzależnia utrzymanie gwarancji od stosowania przez użytkownika oryginalnych materiałów eksploatacyjnych oraz wykonania zalecanych przeglądów technicznych,  </w:t>
      </w:r>
    </w:p>
    <w:p w:rsidR="005805E8" w:rsidRDefault="004069E4">
      <w:pPr>
        <w:numPr>
          <w:ilvl w:val="2"/>
          <w:numId w:val="3"/>
        </w:numPr>
        <w:ind w:right="0" w:hanging="358"/>
      </w:pPr>
      <w:r>
        <w:t xml:space="preserve">wykazu podmiotów upoważnionych przez wytwórcę lub autoryzowanego przedstawiciela do wykonywania czynności serwisowych.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opakowanie sprzętu w sposób zabezpieczający przed uszkodzeniem - na opakowaniu musi znajdować się informacja o rodzaju i ilości sprzętu w opakowaniu – na czas transportu.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poniesienie odpowiedzialności, z tytułu uszkodzenia, lub utraty przedmiotu zamówienia, aż do chwili dostarczenia go do miejsca jego przeznaczenia.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przedłożenie na każde wezwanie Zamawiającego, dokumentów potwierdzających, że zaoferowany przedmiot umowy jest dopuszczony do obrotu na terenie RP zgodnie z ustawą z dnia 20 maja 2010 r. o wyrobach medycznych.  </w:t>
      </w:r>
    </w:p>
    <w:p w:rsidR="005805E8" w:rsidRDefault="004069E4">
      <w:pPr>
        <w:numPr>
          <w:ilvl w:val="0"/>
          <w:numId w:val="3"/>
        </w:numPr>
        <w:ind w:right="0" w:hanging="360"/>
      </w:pPr>
      <w:r>
        <w:t xml:space="preserve">Wykonawca zobowiązuje się, że dostarczony sprzęt spełnia następujące wymagania: 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jest kompletny bez konieczności dokonywania dodatkowych zakupów lub nabywania dodatkowych usług, 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lastRenderedPageBreak/>
        <w:t xml:space="preserve">jest wolny od jakichkolwiek wad fizycznych (konstrukcyjnych) i prawnych,  </w:t>
      </w:r>
    </w:p>
    <w:p w:rsidR="005805E8" w:rsidRDefault="004069E4">
      <w:pPr>
        <w:numPr>
          <w:ilvl w:val="1"/>
          <w:numId w:val="3"/>
        </w:numPr>
        <w:ind w:right="0" w:hanging="360"/>
      </w:pPr>
      <w:r>
        <w:t xml:space="preserve">jest fabrycznie nowy, nie straszy niż wyprodukowany w roku 2021 i nie używany wcześniej, w szczególności do celów demonstracyjnych oraz jest o wysokim standardzie zarówno pod względem jakości jak i funkcjonalności. Nie jest to również sprzęt </w:t>
      </w:r>
      <w:proofErr w:type="spellStart"/>
      <w:r>
        <w:t>rekondycjonowany</w:t>
      </w:r>
      <w:proofErr w:type="spellEnd"/>
      <w:r>
        <w:t xml:space="preserve">.  </w:t>
      </w:r>
    </w:p>
    <w:p w:rsidR="005805E8" w:rsidRDefault="004069E4">
      <w:pPr>
        <w:numPr>
          <w:ilvl w:val="0"/>
          <w:numId w:val="3"/>
        </w:numPr>
        <w:ind w:right="0" w:hanging="360"/>
      </w:pPr>
      <w:r>
        <w:t xml:space="preserve">Do obowiązków Zamawiającego należy uzgodnienie z Wykonawcą terminu odbioru i miejsca dostawy oraz terminu przeprowadzenia instruktażu, o którym mowa w ust. 1 pkt 3).  </w:t>
      </w:r>
    </w:p>
    <w:p w:rsidR="005805E8" w:rsidRDefault="004069E4">
      <w:pPr>
        <w:numPr>
          <w:ilvl w:val="0"/>
          <w:numId w:val="3"/>
        </w:numPr>
        <w:ind w:right="0" w:hanging="360"/>
      </w:pPr>
      <w:r>
        <w:t xml:space="preserve">Zamawiający ma prawo odmówić przyjęcia części lub całości, przedmiotu zamówienia, w przypadku, gdy nie będzie on spełniać wymagań określonych w umowie i załącznikach do tej umowy lub gdy sprzęt będzie uszkodzony. </w:t>
      </w:r>
    </w:p>
    <w:p w:rsidR="005805E8" w:rsidRDefault="004069E4">
      <w:pPr>
        <w:numPr>
          <w:ilvl w:val="0"/>
          <w:numId w:val="3"/>
        </w:numPr>
        <w:ind w:right="0" w:hanging="360"/>
      </w:pPr>
      <w:r>
        <w:t xml:space="preserve">W przypadku stwierdzenia, podczas odbioru, że dostarczony sprzęt nie odpowiada oferowanym przez Wykonawcę wymaganym parametrom </w:t>
      </w:r>
      <w:proofErr w:type="spellStart"/>
      <w:r>
        <w:t>techniczno</w:t>
      </w:r>
      <w:proofErr w:type="spellEnd"/>
      <w:r>
        <w:t xml:space="preserve"> – użytkowym, Wykonawca zobowiązuje się w terminie </w:t>
      </w:r>
      <w:r>
        <w:rPr>
          <w:b/>
        </w:rPr>
        <w:t>3 dni roboczych</w:t>
      </w:r>
      <w:r>
        <w:t xml:space="preserve"> do dokonania wymiany dostarczonego sprzętu na sprzęt zgodny z oferowanymi parametrami </w:t>
      </w:r>
      <w:proofErr w:type="spellStart"/>
      <w:r>
        <w:t>techniczno</w:t>
      </w:r>
      <w:proofErr w:type="spellEnd"/>
      <w:r>
        <w:t xml:space="preserve"> – użytkowymi wskazanymi w ofercie.  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4 </w:t>
      </w:r>
    </w:p>
    <w:p w:rsidR="005805E8" w:rsidRDefault="004069E4">
      <w:pPr>
        <w:pStyle w:val="Nagwek1"/>
        <w:ind w:left="10" w:right="11"/>
      </w:pPr>
      <w:r>
        <w:t>WYNAGRODZENIE ZA WYKONANIE PRZEDMIOTU UMOWY</w:t>
      </w:r>
      <w:r>
        <w:rPr>
          <w:b w:val="0"/>
        </w:rPr>
        <w:t xml:space="preserve"> </w:t>
      </w:r>
    </w:p>
    <w:p w:rsidR="005805E8" w:rsidRDefault="004069E4">
      <w:pPr>
        <w:numPr>
          <w:ilvl w:val="0"/>
          <w:numId w:val="4"/>
        </w:numPr>
        <w:ind w:right="0" w:hanging="358"/>
      </w:pPr>
      <w:r>
        <w:t>Strony ustalają, zgodnie z ofertą Wykonawcy (załącznik nr 1 do umowy), że wynagrodzenie  za wykonanie całości przedmiotu umowy</w:t>
      </w:r>
      <w:r w:rsidR="00587019">
        <w:t xml:space="preserve"> wynosi</w:t>
      </w:r>
      <w:r>
        <w:t xml:space="preserve"> brutto …………… zł (słownie: …………………………………), w tym należny podatek VAT. </w:t>
      </w:r>
    </w:p>
    <w:p w:rsidR="005805E8" w:rsidRDefault="004069E4">
      <w:pPr>
        <w:numPr>
          <w:ilvl w:val="0"/>
          <w:numId w:val="4"/>
        </w:numPr>
        <w:ind w:right="0" w:hanging="358"/>
      </w:pPr>
      <w:r>
        <w:t xml:space="preserve">Wynagrodzenie, o którym mowa w ust. 1 obejmuje całość kosztów związanych  z kompleksową realizacją zadania zgodnie z zapisami specyfikacji warunków zamówienia, w tym: koszty dostawy, koszty ubezpieczenia sprzętu do dnia odbioru przez Zamawiającego, koszty załadunku, rozładunku i wniesienia sprzętu, koszty montażu, koszty udzielenia instruktażu w zakresie obsługi sprzętu, serwis posprzedażowy i inne koszty niezbędne do realizacji przedmiotu umowy.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5 </w:t>
      </w:r>
    </w:p>
    <w:p w:rsidR="005805E8" w:rsidRDefault="004069E4">
      <w:pPr>
        <w:spacing w:after="4" w:line="259" w:lineRule="auto"/>
        <w:ind w:left="341" w:right="338" w:hanging="10"/>
        <w:jc w:val="center"/>
      </w:pPr>
      <w:r>
        <w:rPr>
          <w:b/>
        </w:rPr>
        <w:t xml:space="preserve">SPOSÓB ZAPŁATY </w:t>
      </w:r>
    </w:p>
    <w:p w:rsidR="005805E8" w:rsidRDefault="004069E4">
      <w:pPr>
        <w:numPr>
          <w:ilvl w:val="0"/>
          <w:numId w:val="5"/>
        </w:numPr>
        <w:ind w:right="0" w:hanging="360"/>
      </w:pPr>
      <w:r>
        <w:t xml:space="preserve">Podstawę do wystawienia faktury za zrealizowaną dostawę będzie stanowić: oryginał protokołu odbioru dostawy oraz protokołu z przeprowadzonego instruktażu, </w:t>
      </w:r>
    </w:p>
    <w:p w:rsidR="005805E8" w:rsidRDefault="004069E4">
      <w:pPr>
        <w:numPr>
          <w:ilvl w:val="0"/>
          <w:numId w:val="5"/>
        </w:numPr>
        <w:spacing w:after="25" w:line="242" w:lineRule="auto"/>
        <w:ind w:right="0" w:hanging="360"/>
      </w:pPr>
      <w:r>
        <w:rPr>
          <w:b/>
          <w:u w:val="single" w:color="000000"/>
        </w:rPr>
        <w:t>Brak któregokolwiek z dokumentów wskazanych w ust. 1 stanowić będzie</w:t>
      </w:r>
      <w:r>
        <w:rPr>
          <w:b/>
        </w:rPr>
        <w:t xml:space="preserve"> </w:t>
      </w:r>
      <w:r>
        <w:rPr>
          <w:b/>
          <w:u w:val="single" w:color="000000"/>
        </w:rPr>
        <w:t>podstawę do wstrzymania zapłaty do czasu ich uzupełnienia.</w:t>
      </w:r>
      <w:r>
        <w:t xml:space="preserve"> </w:t>
      </w:r>
    </w:p>
    <w:p w:rsidR="005805E8" w:rsidRDefault="004069E4">
      <w:pPr>
        <w:numPr>
          <w:ilvl w:val="0"/>
          <w:numId w:val="5"/>
        </w:numPr>
        <w:ind w:right="0" w:hanging="360"/>
      </w:pPr>
      <w:r>
        <w:t>Zapłata wynagrodzenia, na podstawie wystawionej przez Wykonawcę faktury VAT nastąpi przelewem na rachunek bankowy wskazany w fakturze Wykonawcy, w terminie do 30 dni licząc od dnia otrzymania prawidłowo wystawionej faktury VAT wraz z dokumentami wskazanymi w ust. 2</w:t>
      </w:r>
      <w:r>
        <w:rPr>
          <w:color w:val="008080"/>
        </w:rPr>
        <w:t xml:space="preserve"> </w:t>
      </w:r>
      <w:r>
        <w:t xml:space="preserve">przez Zamawiającego.  </w:t>
      </w:r>
    </w:p>
    <w:p w:rsidR="005805E8" w:rsidRDefault="004069E4">
      <w:pPr>
        <w:numPr>
          <w:ilvl w:val="0"/>
          <w:numId w:val="5"/>
        </w:numPr>
        <w:ind w:right="0" w:hanging="360"/>
      </w:pPr>
      <w:r>
        <w:t xml:space="preserve">Za dzień zapłaty uznaje się dzień obciążenia rachunku bankowego Zamawiającego.  </w:t>
      </w:r>
    </w:p>
    <w:p w:rsidR="005805E8" w:rsidRDefault="004069E4">
      <w:pPr>
        <w:numPr>
          <w:ilvl w:val="0"/>
          <w:numId w:val="5"/>
        </w:numPr>
        <w:ind w:right="0" w:hanging="360"/>
      </w:pPr>
      <w:r>
        <w:t>Adresem do doręczenia faktury</w:t>
      </w:r>
      <w:r>
        <w:rPr>
          <w:b/>
        </w:rPr>
        <w:t xml:space="preserve"> </w:t>
      </w:r>
      <w:r>
        <w:t>w formie papierowej</w:t>
      </w:r>
      <w:r>
        <w:rPr>
          <w:b/>
        </w:rPr>
        <w:t xml:space="preserve"> </w:t>
      </w:r>
      <w:r>
        <w:t xml:space="preserve">jest: </w:t>
      </w:r>
      <w:r w:rsidR="00587019">
        <w:t>Gmina Wysokie, ul. Nowa 1, 23-145 Wysokie.</w:t>
      </w:r>
    </w:p>
    <w:p w:rsidR="005805E8" w:rsidRDefault="004069E4">
      <w:pPr>
        <w:numPr>
          <w:ilvl w:val="0"/>
          <w:numId w:val="5"/>
        </w:numPr>
        <w:ind w:right="0" w:hanging="360"/>
      </w:pPr>
      <w:r>
        <w:t xml:space="preserve">Faktura zostanie wystawiona w następujący sposób: </w:t>
      </w:r>
    </w:p>
    <w:p w:rsidR="00587019" w:rsidRDefault="00587019" w:rsidP="00587019">
      <w:pPr>
        <w:spacing w:after="0" w:line="259" w:lineRule="auto"/>
        <w:ind w:left="0" w:right="0" w:firstLine="0"/>
        <w:jc w:val="left"/>
      </w:pPr>
      <w:r>
        <w:t xml:space="preserve">Gmina Wysokie </w:t>
      </w:r>
    </w:p>
    <w:p w:rsidR="00587019" w:rsidRDefault="00587019" w:rsidP="00587019">
      <w:pPr>
        <w:spacing w:after="0" w:line="259" w:lineRule="auto"/>
        <w:ind w:left="0" w:right="0" w:firstLine="0"/>
        <w:jc w:val="left"/>
      </w:pPr>
      <w:r>
        <w:t>ul. Nowa 1, 23-145 Wysokie,</w:t>
      </w:r>
    </w:p>
    <w:p w:rsidR="005805E8" w:rsidRDefault="00587019" w:rsidP="00587019">
      <w:pPr>
        <w:spacing w:after="0" w:line="259" w:lineRule="auto"/>
        <w:ind w:left="0" w:right="0" w:firstLine="0"/>
        <w:jc w:val="left"/>
      </w:pPr>
      <w:r>
        <w:t>NIP: 713-29-91-333, REGON: 950371672,</w:t>
      </w:r>
      <w:r w:rsidR="004069E4"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6 </w:t>
      </w:r>
    </w:p>
    <w:p w:rsidR="005805E8" w:rsidRDefault="004069E4">
      <w:pPr>
        <w:pStyle w:val="Nagwek1"/>
        <w:ind w:left="10" w:right="7"/>
      </w:pPr>
      <w:r>
        <w:t xml:space="preserve">PODWYKONAWCY </w:t>
      </w:r>
    </w:p>
    <w:p w:rsidR="005805E8" w:rsidRDefault="004069E4">
      <w:pPr>
        <w:numPr>
          <w:ilvl w:val="0"/>
          <w:numId w:val="6"/>
        </w:numPr>
        <w:ind w:right="0" w:hanging="358"/>
      </w:pPr>
      <w:r>
        <w:t xml:space="preserve">Wykonawca wykona przedmiot umowy we własnym zakresie/przy pomocy podwykonawców w następującym zakresie*: …………………………., zgodnie z treścią Formularza oferty.   </w:t>
      </w:r>
    </w:p>
    <w:p w:rsidR="005805E8" w:rsidRDefault="004069E4">
      <w:pPr>
        <w:numPr>
          <w:ilvl w:val="0"/>
          <w:numId w:val="6"/>
        </w:numPr>
        <w:ind w:right="0" w:hanging="358"/>
      </w:pPr>
      <w:r>
        <w:t xml:space="preserve">Powierzenie realizacji części zamówienia podwykonawcom nie zwalnia Wykonawcy z odpowiedzialności za prawidłową realizację tego zamówienia.  </w:t>
      </w:r>
    </w:p>
    <w:p w:rsidR="005805E8" w:rsidRDefault="004069E4">
      <w:pPr>
        <w:numPr>
          <w:ilvl w:val="0"/>
          <w:numId w:val="6"/>
        </w:numPr>
        <w:ind w:right="0" w:hanging="358"/>
      </w:pPr>
      <w:r>
        <w:t xml:space="preserve">Wykonawca ponosi wobec Zamawiającego pełną odpowiedzialność za usługi lub dostawy, które wykonuje przy pomocy Podwykonawców.  </w:t>
      </w:r>
    </w:p>
    <w:p w:rsidR="005805E8" w:rsidRDefault="004069E4">
      <w:pPr>
        <w:numPr>
          <w:ilvl w:val="0"/>
          <w:numId w:val="6"/>
        </w:numPr>
        <w:ind w:right="0" w:hanging="358"/>
      </w:pPr>
      <w:r>
        <w:lastRenderedPageBreak/>
        <w:t xml:space="preserve">Wykonawca zobowiązany jest na żądanie Zamawiającego udzielić mu wszelkich informacji dotyczących Podwykonawców. 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7 </w:t>
      </w:r>
    </w:p>
    <w:p w:rsidR="005805E8" w:rsidRDefault="004069E4">
      <w:pPr>
        <w:pStyle w:val="Nagwek1"/>
        <w:ind w:left="10" w:right="8"/>
      </w:pPr>
      <w:r>
        <w:t>KARY UMOWNE</w:t>
      </w:r>
      <w:r>
        <w:rPr>
          <w:b w:val="0"/>
        </w:rPr>
        <w:t xml:space="preserve">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>Strony opierają odpowiedzialność Wykonawcy za niewykonanie lub nienależyte wykonanie umowy na zasadzie kar umownych płatnych Zamawiającemu przez Wykonawcę w następujących przypadkach i wysokościach:</w:t>
      </w:r>
      <w:r>
        <w:rPr>
          <w:b/>
        </w:rPr>
        <w:t xml:space="preserve"> 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 tytułu nieprzeprowadzenia instruktażu określonego w § 3 ust. 1 pkt 3) w wysokości 300 zł (słownie: trzysta złotych) za każdy wymagany instruktaż, 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za naruszenie innych obowiązków opisanych w § 3 ust. 1 umowy, karę w wysokości 100 zł (słownie: sto złotych), za każdy stwierdzony przypadek,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za zwłokę w realizacji przedmiotu umowy w wymaganym terminie, o którym mowa w § 2 ust. 1 umowy w wysokości 1 % wartości wynagrodzenia brutto, wskazanego w § 4 ust. 1 umowy, za każdy dzień zwłoki,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za zwłokę w realizacji obowiązków gwarancji i naprawy w wymaganym terminie, o którym mowa w § 8 umowy w wysokości 0,5 % wartości wynagrodzenia brutto, wskazanego w § 4 ust. 1 umowy, za każdy dzień zwłoki,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za zwłokę w wymianie przedmiotu umowy, w wymaganym terminie, o którym mowa w § 3 ust. 5 umowy w wysokości 1 % wynagrodzenia brutto, wskazanego w § 4 ust. 1 umowy, za każdy dzień zwłoki,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 tytułu odstąpienia od umowy przez Wykonawcę, z przyczyn niezależnych od Zamawiającego w wysokości 20 % wynagrodzenia  brutto, wskazanego w § 4 ust. 1 umowy, </w:t>
      </w:r>
    </w:p>
    <w:p w:rsidR="005805E8" w:rsidRDefault="004069E4">
      <w:pPr>
        <w:numPr>
          <w:ilvl w:val="1"/>
          <w:numId w:val="7"/>
        </w:numPr>
        <w:ind w:right="0" w:hanging="355"/>
      </w:pPr>
      <w:r>
        <w:t xml:space="preserve">z tytułu odstąpienia od umowy przez Zamawiającego z winy Wykonawcy w wysokości </w:t>
      </w:r>
    </w:p>
    <w:p w:rsidR="005805E8" w:rsidRDefault="004069E4">
      <w:pPr>
        <w:ind w:left="723" w:right="0" w:hanging="10"/>
      </w:pPr>
      <w:r>
        <w:t xml:space="preserve">20 %, wynagrodzenia brutto wskazanego w § 4 ust. 1 umowy,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Łączna wysokość kar umownych nie może przekroczyć 20% wartości wynagrodzenia. 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W przypadku niewykonania przedmiotu umowy przez Wykonawcę zostanie naliczona kara umowna w wysokości 20 % wynagrodzenia brutto, wskazanego w § 4 ust. 1 umowy, tj. tak, jak w przypadku odstąpienia od umowy z przyczyn leżących po stronie Wykonawcy.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Zamawiający może dochodzić odszkodowania przewyższającego wysokość zastrzeżonych kar umownych na zasadach wynikających z Kodeksu cywilnego.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Wykonawca upoważnia Zamawiającego do potrącenia naliczonych kar umownych                 z wynagrodzenia Wykonawcy, bez odrębnego oświadczenia o potrąceniu.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Nie nalicza się kar umownych w sytuacjach, gdy niewykonanie umowy spowodowane jest okolicznościami, za które Wykonawca nie ponosi odpowiedzialności. </w:t>
      </w:r>
    </w:p>
    <w:p w:rsidR="005805E8" w:rsidRDefault="004069E4">
      <w:pPr>
        <w:numPr>
          <w:ilvl w:val="0"/>
          <w:numId w:val="7"/>
        </w:numPr>
        <w:ind w:right="0" w:hanging="358"/>
      </w:pPr>
      <w:r>
        <w:t xml:space="preserve">Naliczenie kar umownych nie zwalnia Wykonawcy z obowiązku należytego wykonania przedmiotu umowy. </w:t>
      </w:r>
    </w:p>
    <w:p w:rsidR="005805E8" w:rsidRDefault="004069E4">
      <w:pPr>
        <w:spacing w:after="0" w:line="259" w:lineRule="auto"/>
        <w:ind w:left="2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 xml:space="preserve">§ 8 </w:t>
      </w:r>
    </w:p>
    <w:p w:rsidR="005805E8" w:rsidRDefault="004069E4">
      <w:pPr>
        <w:spacing w:after="0" w:line="251" w:lineRule="auto"/>
        <w:ind w:left="2823" w:right="1327" w:firstLine="0"/>
        <w:jc w:val="left"/>
      </w:pPr>
      <w:r>
        <w:rPr>
          <w:b/>
        </w:rPr>
        <w:t xml:space="preserve">WARUNKI GWARANCJI I NAPRAWY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t xml:space="preserve">Wykonawca udziela </w:t>
      </w:r>
      <w:r w:rsidR="00587019" w:rsidRPr="00587019">
        <w:rPr>
          <w:b/>
          <w:color w:val="000000" w:themeColor="text1"/>
        </w:rPr>
        <w:t>24</w:t>
      </w:r>
      <w:r w:rsidR="00587019">
        <w:rPr>
          <w:b/>
          <w:color w:val="000000" w:themeColor="text1"/>
        </w:rPr>
        <w:t xml:space="preserve"> </w:t>
      </w:r>
      <w:r w:rsidRPr="00587019">
        <w:rPr>
          <w:b/>
          <w:color w:val="000000" w:themeColor="text1"/>
        </w:rPr>
        <w:t>m</w:t>
      </w:r>
      <w:r>
        <w:rPr>
          <w:b/>
        </w:rPr>
        <w:t>iesięcznej</w:t>
      </w:r>
      <w:r>
        <w:t xml:space="preserve"> gwarancji na sprzęt stanowiący przedmiot umowy. Bieg terminu gwarancji rozpoczyna się w dniu odbioru sprzętu przez Zamawiającego*.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t xml:space="preserve">Strony postanawiają przedłużyć okres rękojmi na czas </w:t>
      </w:r>
      <w:r w:rsidR="00587019" w:rsidRPr="00587019">
        <w:rPr>
          <w:color w:val="000000" w:themeColor="text1"/>
        </w:rPr>
        <w:t>60</w:t>
      </w:r>
      <w:r w:rsidR="00587019">
        <w:rPr>
          <w:color w:val="3366FF"/>
        </w:rPr>
        <w:t xml:space="preserve"> </w:t>
      </w:r>
      <w:r w:rsidR="00587019">
        <w:t>miesięcy</w:t>
      </w:r>
      <w:r>
        <w:t xml:space="preserve">, liczony od dnia odbioru sprzętu przez Zamawiającego.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t xml:space="preserve">Wykonawca w okresie gwarancji zobowiązuje się w ramach wynagrodzenia brutto wskazanego w § 4 ust. 1 umowy do: </w:t>
      </w:r>
    </w:p>
    <w:p w:rsidR="005805E8" w:rsidRDefault="004069E4">
      <w:pPr>
        <w:numPr>
          <w:ilvl w:val="1"/>
          <w:numId w:val="8"/>
        </w:numPr>
        <w:ind w:right="0" w:hanging="350"/>
      </w:pPr>
      <w:r>
        <w:t xml:space="preserve">naprawy sprzętu w terminie nie dłuższym niż 7 dni roboczych (od poniedziałku do piątku) od daty zgłoszenia awarii, w przypadku konieczności importu części zamiennych lub konieczności naprawy sprzętu poza granicami kraju przy zapewnieniu sprzętu zastępczego na czas naprawy wyraża zgodę na wydłużenie terminu naprawy sprzętu do 14 dni roboczych,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lastRenderedPageBreak/>
        <w:t>W przypadku konieczności wymiany sprzętu w okresie</w:t>
      </w:r>
      <w:r>
        <w:rPr>
          <w:b/>
        </w:rPr>
        <w:t xml:space="preserve"> </w:t>
      </w:r>
      <w:r>
        <w:t>gwarancji, gwarancja jest wznawiana.</w:t>
      </w:r>
      <w:r>
        <w:rPr>
          <w:b/>
        </w:rPr>
        <w:t xml:space="preserve">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t xml:space="preserve">Zamawiający zobowiązuje się do zgłoszenia usterek sprzętu telefonicznie pod numerem: </w:t>
      </w:r>
    </w:p>
    <w:p w:rsidR="005805E8" w:rsidRDefault="004069E4">
      <w:pPr>
        <w:ind w:left="355" w:right="0" w:hanging="10"/>
      </w:pPr>
      <w:r>
        <w:t>..................... lub elektronicznie na adres e-mail: ...............................</w:t>
      </w:r>
      <w:r>
        <w:rPr>
          <w:b/>
        </w:rPr>
        <w:t xml:space="preserve"> </w:t>
      </w:r>
    </w:p>
    <w:p w:rsidR="005805E8" w:rsidRDefault="004069E4">
      <w:pPr>
        <w:numPr>
          <w:ilvl w:val="0"/>
          <w:numId w:val="8"/>
        </w:numPr>
        <w:ind w:right="0" w:hanging="360"/>
      </w:pPr>
      <w:r>
        <w:t xml:space="preserve">Wykonawca zobowiązuje się do potwierdzenia przyjęcia zgłoszenia usterki elektronicznie na adres e-mail: ...............................   </w:t>
      </w:r>
      <w:r>
        <w:rPr>
          <w:b/>
        </w:rPr>
        <w:t xml:space="preserve">       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>§ 9</w:t>
      </w:r>
      <w:r>
        <w:t xml:space="preserve"> </w:t>
      </w:r>
    </w:p>
    <w:p w:rsidR="005805E8" w:rsidRDefault="004069E4">
      <w:pPr>
        <w:spacing w:after="4" w:line="259" w:lineRule="auto"/>
        <w:ind w:left="341" w:right="0" w:hanging="10"/>
        <w:jc w:val="center"/>
      </w:pPr>
      <w:r>
        <w:rPr>
          <w:b/>
        </w:rPr>
        <w:t>OSOBY UPRAWNIONE DO KONTAKTÓW</w:t>
      </w:r>
      <w:r>
        <w:t xml:space="preserve"> </w:t>
      </w:r>
    </w:p>
    <w:p w:rsidR="005805E8" w:rsidRDefault="004069E4">
      <w:pPr>
        <w:numPr>
          <w:ilvl w:val="0"/>
          <w:numId w:val="9"/>
        </w:numPr>
        <w:ind w:right="0" w:hanging="284"/>
      </w:pPr>
      <w:r>
        <w:t xml:space="preserve">Strony wyznaczają niżej wymienione osoby do wzajemnego kontaktowania się przy realizacji przedmiotu umowy: </w:t>
      </w:r>
    </w:p>
    <w:p w:rsidR="005805E8" w:rsidRDefault="004069E4">
      <w:pPr>
        <w:numPr>
          <w:ilvl w:val="1"/>
          <w:numId w:val="9"/>
        </w:numPr>
        <w:ind w:left="709" w:right="0" w:hanging="425"/>
      </w:pPr>
      <w:r>
        <w:t xml:space="preserve">ze strony Zamawiającego: ......................................, tel.: ....................................., który jest upoważniony do podpisania protokołu odbioru, </w:t>
      </w:r>
    </w:p>
    <w:p w:rsidR="005805E8" w:rsidRDefault="004069E4">
      <w:pPr>
        <w:numPr>
          <w:ilvl w:val="1"/>
          <w:numId w:val="9"/>
        </w:numPr>
        <w:ind w:left="709" w:right="0" w:hanging="425"/>
      </w:pPr>
      <w:r>
        <w:t xml:space="preserve">ze strony Wykonawcy: ..........................................., tel.: ....................................., który jest upoważniony do podpisania protokołu odbioru. </w:t>
      </w:r>
    </w:p>
    <w:p w:rsidR="005805E8" w:rsidRDefault="004069E4">
      <w:pPr>
        <w:numPr>
          <w:ilvl w:val="0"/>
          <w:numId w:val="9"/>
        </w:numPr>
        <w:ind w:right="0" w:hanging="284"/>
      </w:pPr>
      <w:r>
        <w:t xml:space="preserve">Strony ustalają, że w przypadku konieczności zmiany osób wskazanych w ust. 1, nie jest wymagana forma aneksu, lecz pisemne zawiadomienie obu stron.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5" w:hanging="10"/>
        <w:jc w:val="center"/>
      </w:pPr>
      <w:r>
        <w:rPr>
          <w:b/>
        </w:rPr>
        <w:t xml:space="preserve">§ 10 </w:t>
      </w:r>
    </w:p>
    <w:p w:rsidR="005805E8" w:rsidRDefault="004069E4">
      <w:pPr>
        <w:pStyle w:val="Nagwek1"/>
        <w:ind w:left="10" w:right="4"/>
      </w:pPr>
      <w:r>
        <w:t>ZMIANY UMOWY</w:t>
      </w:r>
      <w:r>
        <w:rPr>
          <w:b w:val="0"/>
        </w:rPr>
        <w:t xml:space="preserve"> </w:t>
      </w:r>
    </w:p>
    <w:p w:rsidR="00587019" w:rsidRPr="00587019" w:rsidRDefault="00587019" w:rsidP="0058701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5" w:right="0" w:hanging="425"/>
        <w:jc w:val="left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Wszelkie zmiany umowy są dokonywane przez umocowanych przedstawicieli stron w formie pisemnej w drodze aneksu umowy, pod rygorem nieważności.</w:t>
      </w:r>
    </w:p>
    <w:p w:rsidR="00587019" w:rsidRPr="00587019" w:rsidRDefault="00587019" w:rsidP="0058701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5" w:right="0" w:hanging="425"/>
        <w:jc w:val="left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W razie wątpliwości, przyjmuje się, że nie stanowią zmiany umowy następujące zmiany:</w:t>
      </w:r>
    </w:p>
    <w:p w:rsidR="00587019" w:rsidRPr="00587019" w:rsidRDefault="00587019" w:rsidP="00587019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right="0" w:hanging="425"/>
        <w:contextualSpacing/>
        <w:jc w:val="left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danych związanych z obsługą administracyjno-organizacyjną umowy,</w:t>
      </w:r>
    </w:p>
    <w:p w:rsidR="00587019" w:rsidRPr="00587019" w:rsidRDefault="00587019" w:rsidP="00587019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right="0" w:hanging="425"/>
        <w:contextualSpacing/>
        <w:jc w:val="left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danych teleadresowych lub danych rejestrowych,</w:t>
      </w:r>
    </w:p>
    <w:p w:rsidR="00587019" w:rsidRPr="00587019" w:rsidRDefault="00587019" w:rsidP="00587019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right="0" w:hanging="425"/>
        <w:contextualSpacing/>
        <w:jc w:val="left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będące następstwem sukcesji uniwersalnej po jednej ze stron umowy.</w:t>
      </w:r>
    </w:p>
    <w:p w:rsidR="005805E8" w:rsidRDefault="004069E4">
      <w:pPr>
        <w:spacing w:after="4" w:line="259" w:lineRule="auto"/>
        <w:ind w:left="341" w:right="335" w:hanging="10"/>
        <w:jc w:val="center"/>
      </w:pPr>
      <w:r>
        <w:rPr>
          <w:b/>
        </w:rPr>
        <w:t xml:space="preserve">§ 11 </w:t>
      </w:r>
    </w:p>
    <w:p w:rsidR="005805E8" w:rsidRDefault="004069E4">
      <w:pPr>
        <w:spacing w:after="4" w:line="259" w:lineRule="auto"/>
        <w:ind w:left="3357" w:right="0" w:hanging="10"/>
        <w:jc w:val="left"/>
      </w:pPr>
      <w:r>
        <w:rPr>
          <w:b/>
        </w:rPr>
        <w:t>ODSTĄPIENIE OD UMOWY</w:t>
      </w:r>
      <w:r>
        <w:t xml:space="preserve">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Zamawiający może odstąpić od umowy w terminie do końca obowiązywania umowy, jeżeli:  </w:t>
      </w:r>
    </w:p>
    <w:p w:rsidR="005805E8" w:rsidRDefault="004069E4">
      <w:pPr>
        <w:numPr>
          <w:ilvl w:val="1"/>
          <w:numId w:val="11"/>
        </w:numPr>
        <w:ind w:right="0" w:hanging="362"/>
      </w:pPr>
      <w:r>
        <w:t xml:space="preserve">Wykonawca nie usunął wady, o której mowa w § 3 ust. 5 umowy, po wcześniejszym wezwaniu Wykonawcy przez Zamawiającego do usunięcia wady, </w:t>
      </w:r>
    </w:p>
    <w:p w:rsidR="005805E8" w:rsidRDefault="004069E4">
      <w:pPr>
        <w:numPr>
          <w:ilvl w:val="1"/>
          <w:numId w:val="11"/>
        </w:numPr>
        <w:ind w:right="0" w:hanging="362"/>
      </w:pPr>
      <w:r>
        <w:t xml:space="preserve">kary umowne które może dochodzić Zamawiający od Wykonawcy na podstawie niniejszej umowy osiągnęły wartość 20% wynagrodzenia, o którym mowa w § 4 ust. 1 umowy.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Odstąpienie od umowy może nastąpić w terminie 14 dni, licząc od daty powzięcia  wiadomości przez Zamawiającego o okolicznościach ujętych w ust. 1 niniejszego paragrafu, w formie pisemnej, pod rygorem nieważności takiego oświadczenia i powinno zawierać uzasadnienie faktyczne i prawne. 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W sytuacji, o której mowa w ust. 1 pkt 1) Zamawiający może odstąpić od umowy ze skutkiem natychmiastowym. 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W przypadku odstąpienia przez Zamawiającego od umowy Wykonawcy przysługuje wynagrodzenie za zrealizowaną część umowy do dnia odstąpienia, z tym że podstawę wystawienia przez Wykonawcę faktury stanowić będzie protokół odbioru dostawy do dnia odstąpienia podpisany przez Strony. 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Strony uzgadniają, iż oświadczenia/zawiadomienia dotyczące odstąpienia od umowy, będą składane wyłącznie w formie pisemnej i doręczane drugiej Stronie osobiście lub wysyłane za potwierdzeniem odbioru listem poleconym. Jednocześnie strony ustalają, iż w razie nieodebrania przez Stronę poprawnie adresowanej jednokrotnie awizowanej przesyłki następuje skutek doręczenia. </w:t>
      </w:r>
    </w:p>
    <w:p w:rsidR="005805E8" w:rsidRDefault="004069E4">
      <w:pPr>
        <w:numPr>
          <w:ilvl w:val="0"/>
          <w:numId w:val="11"/>
        </w:numPr>
        <w:ind w:right="0" w:hanging="358"/>
      </w:pPr>
      <w:r>
        <w:t xml:space="preserve">Zamawiającemu przysługuje prawo odstąpienia od umowy w przypadkach określonych  w ustawie </w:t>
      </w:r>
      <w:proofErr w:type="spellStart"/>
      <w:r>
        <w:t>Pzp</w:t>
      </w:r>
      <w:proofErr w:type="spellEnd"/>
      <w:r>
        <w:t xml:space="preserve"> i kodeksie cywilnym.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5" w:hanging="10"/>
        <w:jc w:val="center"/>
      </w:pPr>
      <w:r>
        <w:rPr>
          <w:b/>
        </w:rPr>
        <w:t>§ 1</w:t>
      </w:r>
      <w:r w:rsidR="006903A7">
        <w:rPr>
          <w:b/>
        </w:rPr>
        <w:t>2</w:t>
      </w:r>
      <w:r>
        <w:rPr>
          <w:b/>
        </w:rPr>
        <w:t xml:space="preserve"> </w:t>
      </w:r>
    </w:p>
    <w:p w:rsidR="005805E8" w:rsidRDefault="004069E4">
      <w:pPr>
        <w:spacing w:after="4" w:line="259" w:lineRule="auto"/>
        <w:ind w:left="341" w:right="332" w:hanging="10"/>
        <w:jc w:val="center"/>
      </w:pPr>
      <w:r>
        <w:rPr>
          <w:b/>
        </w:rPr>
        <w:t xml:space="preserve">OBOWIĄZEK INFORMACYJNY  </w:t>
      </w:r>
    </w:p>
    <w:p w:rsidR="00587019" w:rsidRPr="00587019" w:rsidRDefault="00587019" w:rsidP="00587019">
      <w:pPr>
        <w:tabs>
          <w:tab w:val="left" w:pos="426"/>
        </w:tabs>
        <w:suppressAutoHyphens/>
        <w:spacing w:after="0" w:line="240" w:lineRule="auto"/>
        <w:ind w:left="425" w:right="0" w:firstLine="0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1.</w:t>
      </w:r>
      <w:r w:rsidRPr="00587019">
        <w:rPr>
          <w:rFonts w:eastAsia="Calibri" w:cs="Times New Roman"/>
          <w:color w:val="auto"/>
          <w:szCs w:val="20"/>
          <w:lang w:eastAsia="zh-CN"/>
        </w:rPr>
        <w:tab/>
        <w:t xml:space="preserve">Jeżeli w trakcie realizacji umowy dojdzie do przekazania Sprzedawcy danych osobowych niezbędnych do realizacji zamówienia, Wójt Gminy Wysokie będzie ich administratorem w </w:t>
      </w:r>
      <w:r w:rsidRPr="00587019">
        <w:rPr>
          <w:rFonts w:eastAsia="Calibri" w:cs="Times New Roman"/>
          <w:color w:val="auto"/>
          <w:szCs w:val="20"/>
          <w:lang w:eastAsia="zh-CN"/>
        </w:rPr>
        <w:lastRenderedPageBreak/>
        <w:t xml:space="preserve">rozumieniu art. 4 pkt 7 Rozporządzenia PE i Rady (UE) 2016/679 z dnia 27 kwietnia 2016 r. (zwane dalej „Rozporządzeniem”), a Sprzedawca – podmiotem przetwarzającym te dane w rozumieniu pkt 8 tego przepisu. </w:t>
      </w:r>
    </w:p>
    <w:p w:rsidR="00587019" w:rsidRPr="00587019" w:rsidRDefault="00587019" w:rsidP="00587019">
      <w:pPr>
        <w:tabs>
          <w:tab w:val="left" w:pos="426"/>
        </w:tabs>
        <w:suppressAutoHyphens/>
        <w:spacing w:after="0" w:line="240" w:lineRule="auto"/>
        <w:ind w:left="425" w:right="0" w:firstLine="0"/>
        <w:rPr>
          <w:rFonts w:eastAsia="Calibri" w:cs="Times New Roman"/>
          <w:color w:val="auto"/>
          <w:szCs w:val="20"/>
          <w:lang w:eastAsia="zh-CN"/>
        </w:rPr>
      </w:pPr>
      <w:r w:rsidRPr="00587019">
        <w:rPr>
          <w:rFonts w:eastAsia="Calibri" w:cs="Times New Roman"/>
          <w:color w:val="auto"/>
          <w:szCs w:val="20"/>
          <w:lang w:eastAsia="zh-CN"/>
        </w:rPr>
        <w:t>2.</w:t>
      </w:r>
      <w:r w:rsidRPr="00587019">
        <w:rPr>
          <w:rFonts w:eastAsia="Calibri" w:cs="Times New Roman"/>
          <w:color w:val="auto"/>
          <w:szCs w:val="20"/>
          <w:lang w:eastAsia="zh-CN"/>
        </w:rPr>
        <w:tab/>
        <w:t>W przypadku określonym w ust. 1 strony zawrą umowę powierzenia przetwarzania danych osobowych.</w:t>
      </w:r>
    </w:p>
    <w:p w:rsidR="005805E8" w:rsidRDefault="004069E4">
      <w:pPr>
        <w:spacing w:after="4" w:line="259" w:lineRule="auto"/>
        <w:ind w:left="341" w:right="335" w:hanging="10"/>
        <w:jc w:val="center"/>
      </w:pPr>
      <w:r>
        <w:rPr>
          <w:b/>
        </w:rPr>
        <w:t>§ 1</w:t>
      </w:r>
      <w:r w:rsidR="006903A7">
        <w:rPr>
          <w:b/>
        </w:rPr>
        <w:t>3</w:t>
      </w:r>
      <w:r>
        <w:rPr>
          <w:b/>
        </w:rPr>
        <w:t xml:space="preserve"> </w:t>
      </w:r>
    </w:p>
    <w:p w:rsidR="005805E8" w:rsidRDefault="004069E4">
      <w:pPr>
        <w:spacing w:after="4" w:line="259" w:lineRule="auto"/>
        <w:ind w:left="341" w:right="337" w:hanging="10"/>
        <w:jc w:val="center"/>
      </w:pPr>
      <w:r>
        <w:rPr>
          <w:b/>
        </w:rPr>
        <w:t>ROZSTRZYGANIE SPORÓW</w:t>
      </w:r>
      <w:r>
        <w:t xml:space="preserve"> </w:t>
      </w:r>
    </w:p>
    <w:p w:rsidR="005805E8" w:rsidRDefault="004069E4">
      <w:pPr>
        <w:ind w:left="-13" w:right="0" w:firstLine="0"/>
      </w:pPr>
      <w:r>
        <w:t xml:space="preserve">Wszelkie spory związane z wykonaniem umowy będzie rozstrzygał sąd właściwy dla miejsca siedziby Zamawiającego. 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4" w:line="259" w:lineRule="auto"/>
        <w:ind w:left="341" w:right="335" w:hanging="10"/>
        <w:jc w:val="center"/>
      </w:pPr>
      <w:r>
        <w:rPr>
          <w:b/>
        </w:rPr>
        <w:t>§ 1</w:t>
      </w:r>
      <w:r w:rsidR="006903A7">
        <w:rPr>
          <w:b/>
        </w:rPr>
        <w:t>4</w:t>
      </w:r>
    </w:p>
    <w:p w:rsidR="005805E8" w:rsidRDefault="004069E4">
      <w:pPr>
        <w:spacing w:after="4" w:line="259" w:lineRule="auto"/>
        <w:ind w:left="341" w:right="338" w:hanging="10"/>
        <w:jc w:val="center"/>
      </w:pPr>
      <w:r>
        <w:rPr>
          <w:b/>
        </w:rPr>
        <w:t>POSTANOWIENIA KOŃCOWE</w:t>
      </w:r>
      <w:r>
        <w:t xml:space="preserve"> </w:t>
      </w:r>
    </w:p>
    <w:p w:rsidR="005805E8" w:rsidRDefault="006903A7" w:rsidP="006903A7">
      <w:pPr>
        <w:numPr>
          <w:ilvl w:val="0"/>
          <w:numId w:val="14"/>
        </w:numPr>
        <w:ind w:right="0" w:hanging="358"/>
      </w:pPr>
      <w:r w:rsidRPr="006903A7">
        <w:t>W sprawach nieuregulowanych niniejszą umową zastosowanie mają przepisy Kodeksu Cywilnego.</w:t>
      </w:r>
      <w:r w:rsidR="004069E4">
        <w:t xml:space="preserve">  </w:t>
      </w:r>
    </w:p>
    <w:p w:rsidR="005805E8" w:rsidRDefault="004069E4">
      <w:pPr>
        <w:numPr>
          <w:ilvl w:val="0"/>
          <w:numId w:val="14"/>
        </w:numPr>
        <w:ind w:right="0" w:hanging="358"/>
      </w:pPr>
      <w:r>
        <w:t xml:space="preserve">Umowa została sporządzona w 3 (trzech) jednobrzmiących egzemplarzach, 2 egzemplarze dla Zamawiającego i 1 egzemplarz dla Wykonawcy. Wszystkie egzemplarze mają taką samą moc prawną.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rPr>
          <w:i/>
          <w:sz w:val="16"/>
        </w:rPr>
        <w:t xml:space="preserve">ZAŁĄCZNIKI: </w:t>
      </w:r>
    </w:p>
    <w:p w:rsidR="005805E8" w:rsidRDefault="004069E4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Załącznik nr 1 – Formularz ofertowy (kopia). </w:t>
      </w:r>
    </w:p>
    <w:p w:rsidR="005805E8" w:rsidRDefault="004069E4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Załącznik nr 2 – Formularz asortymentowo - cenowy. </w:t>
      </w:r>
    </w:p>
    <w:p w:rsidR="005805E8" w:rsidRDefault="004069E4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Załącznik nr 3 – zestawienie wymaganych minimalnych parametrów </w:t>
      </w:r>
      <w:proofErr w:type="spellStart"/>
      <w:r>
        <w:rPr>
          <w:sz w:val="16"/>
        </w:rPr>
        <w:t>techniczno</w:t>
      </w:r>
      <w:proofErr w:type="spellEnd"/>
      <w:r>
        <w:rPr>
          <w:sz w:val="16"/>
        </w:rPr>
        <w:t xml:space="preserve"> - użytkowych.   </w:t>
      </w:r>
    </w:p>
    <w:p w:rsidR="005805E8" w:rsidRDefault="004069E4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Załącznik nr 4 – Protokół odbioru dostawy. </w:t>
      </w:r>
    </w:p>
    <w:p w:rsidR="005805E8" w:rsidRDefault="005805E8">
      <w:pPr>
        <w:spacing w:after="0" w:line="259" w:lineRule="auto"/>
        <w:ind w:left="0" w:right="0" w:firstLine="0"/>
        <w:jc w:val="left"/>
      </w:pP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05E8" w:rsidRDefault="004069E4">
      <w:pPr>
        <w:tabs>
          <w:tab w:val="center" w:pos="1592"/>
          <w:tab w:val="center" w:pos="3241"/>
          <w:tab w:val="center" w:pos="7091"/>
          <w:tab w:val="center" w:pos="8614"/>
        </w:tabs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ZAMAWIAJĄCY: </w:t>
      </w:r>
      <w:r>
        <w:rPr>
          <w:b/>
        </w:rPr>
        <w:tab/>
        <w:t xml:space="preserve">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>WYKONAWCA:</w:t>
      </w:r>
      <w:r>
        <w:rPr>
          <w:b/>
          <w:i/>
        </w:rPr>
        <w:t xml:space="preserve"> </w:t>
      </w:r>
    </w:p>
    <w:p w:rsidR="005805E8" w:rsidRDefault="004069E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805E8" w:rsidRDefault="004069E4">
      <w:pPr>
        <w:spacing w:after="0" w:line="242" w:lineRule="auto"/>
        <w:ind w:left="0" w:right="9571" w:firstLine="0"/>
        <w:jc w:val="left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  <w:bookmarkStart w:id="1" w:name="_Hlk515345208"/>
      <w:bookmarkStart w:id="2" w:name="_Hlk515339130"/>
    </w:p>
    <w:p w:rsidR="003D5EDC" w:rsidRDefault="003D5EDC" w:rsidP="003D5EDC">
      <w:pPr>
        <w:tabs>
          <w:tab w:val="left" w:pos="8280"/>
        </w:tabs>
        <w:jc w:val="center"/>
        <w:rPr>
          <w:rFonts w:ascii="Arial" w:hAnsi="Arial" w:cs="Arial"/>
          <w:b/>
          <w:szCs w:val="20"/>
        </w:rPr>
      </w:pPr>
    </w:p>
    <w:p w:rsidR="003D5EDC" w:rsidRDefault="003D5EDC" w:rsidP="003D5ED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OŚWIADCZENIE KONTRAHENTA PROJEKTU</w:t>
      </w:r>
    </w:p>
    <w:p w:rsidR="003D5EDC" w:rsidRDefault="003D5EDC" w:rsidP="003D5EDC">
      <w:pPr>
        <w:jc w:val="center"/>
        <w:rPr>
          <w:rFonts w:ascii="Arial" w:hAnsi="Arial" w:cs="Arial"/>
          <w:szCs w:val="20"/>
        </w:rPr>
      </w:pPr>
    </w:p>
    <w:p w:rsidR="003D5EDC" w:rsidRDefault="003D5EDC" w:rsidP="003D5ED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Obowiązek informacyjny realizowany w związku z art. 13 i art. 14 Rozporządzenia Parlamentu Europejskiego i Rady (UE) 2016/679 w zakresie zbiorów:</w:t>
      </w:r>
    </w:p>
    <w:p w:rsidR="003D5EDC" w:rsidRDefault="003D5EDC" w:rsidP="003D5EDC">
      <w:pPr>
        <w:tabs>
          <w:tab w:val="left" w:pos="900"/>
        </w:tabs>
        <w:spacing w:after="60" w:line="264" w:lineRule="auto"/>
        <w:jc w:val="center"/>
        <w:rPr>
          <w:rFonts w:ascii="Arial" w:hAnsi="Arial" w:cs="Arial"/>
          <w:b/>
          <w:szCs w:val="20"/>
        </w:rPr>
      </w:pPr>
    </w:p>
    <w:p w:rsidR="003D5EDC" w:rsidRDefault="003D5EDC" w:rsidP="003D5EDC">
      <w:pPr>
        <w:numPr>
          <w:ilvl w:val="6"/>
          <w:numId w:val="18"/>
        </w:numPr>
        <w:spacing w:after="60" w:line="264" w:lineRule="auto"/>
        <w:ind w:left="284" w:right="0"/>
        <w:rPr>
          <w:rFonts w:ascii="Arial" w:hAnsi="Arial" w:cs="Arial"/>
          <w:b/>
          <w:szCs w:val="20"/>
          <w:lang w:val="x-none"/>
        </w:rPr>
      </w:pPr>
      <w:r>
        <w:rPr>
          <w:rFonts w:ascii="Arial" w:hAnsi="Arial" w:cs="Arial"/>
          <w:b/>
          <w:szCs w:val="20"/>
          <w:lang w:val="x-none"/>
        </w:rPr>
        <w:t>Kontrahenci beneficjentów projektów realizowanych w ramach RPO WL na lata 2014 – 2020,</w:t>
      </w:r>
    </w:p>
    <w:p w:rsidR="003D5EDC" w:rsidRDefault="003D5EDC" w:rsidP="003D5EDC">
      <w:pPr>
        <w:numPr>
          <w:ilvl w:val="6"/>
          <w:numId w:val="18"/>
        </w:numPr>
        <w:spacing w:after="60" w:line="264" w:lineRule="auto"/>
        <w:ind w:left="284" w:right="0"/>
        <w:rPr>
          <w:rFonts w:ascii="Arial" w:hAnsi="Arial" w:cs="Arial"/>
          <w:b/>
          <w:szCs w:val="20"/>
          <w:lang w:val="x-none"/>
        </w:rPr>
      </w:pPr>
      <w:r>
        <w:rPr>
          <w:rFonts w:ascii="Arial" w:hAnsi="Arial" w:cs="Arial"/>
          <w:b/>
          <w:szCs w:val="20"/>
          <w:lang w:val="x-none"/>
        </w:rPr>
        <w:t>Centralny  system teleinformatyczny wspierający realizację programów operacyjnych.</w:t>
      </w:r>
    </w:p>
    <w:p w:rsidR="003D5EDC" w:rsidRDefault="003D5EDC" w:rsidP="003D5EDC">
      <w:pPr>
        <w:spacing w:after="60" w:line="264" w:lineRule="auto"/>
        <w:rPr>
          <w:rFonts w:ascii="Arial" w:hAnsi="Arial" w:cs="Arial"/>
          <w:b/>
          <w:szCs w:val="20"/>
        </w:rPr>
      </w:pPr>
    </w:p>
    <w:p w:rsidR="003D5EDC" w:rsidRPr="009A690E" w:rsidRDefault="003D5EDC" w:rsidP="003D5EDC">
      <w:pPr>
        <w:numPr>
          <w:ilvl w:val="0"/>
          <w:numId w:val="17"/>
        </w:numPr>
        <w:spacing w:after="0" w:line="240" w:lineRule="auto"/>
        <w:ind w:left="426" w:right="0" w:hanging="426"/>
        <w:rPr>
          <w:rFonts w:ascii="Arial" w:hAnsi="Arial" w:cs="Arial"/>
          <w:b/>
          <w:szCs w:val="20"/>
        </w:rPr>
      </w:pPr>
      <w:r w:rsidRPr="009A690E">
        <w:rPr>
          <w:rFonts w:ascii="Arial" w:hAnsi="Arial" w:cs="Arial"/>
          <w:b/>
          <w:szCs w:val="20"/>
        </w:rPr>
        <w:t>W związku z pełnieniem funkcji kontrahenta projektu pn.</w:t>
      </w:r>
      <w:r w:rsidRPr="009A690E">
        <w:rPr>
          <w:rFonts w:ascii="Cambria" w:eastAsia="Calibri" w:hAnsi="Cambria" w:cs="Arial"/>
          <w:lang w:eastAsia="ar-SA"/>
        </w:rPr>
        <w:t xml:space="preserve"> </w:t>
      </w:r>
      <w:r w:rsidRPr="009A690E">
        <w:rPr>
          <w:rFonts w:ascii="Cambria" w:eastAsia="Calibri" w:hAnsi="Cambria" w:cs="Arial"/>
          <w:b/>
          <w:lang w:eastAsia="ar-SA"/>
        </w:rPr>
        <w:t>„Aktywni 50+ w Gminie Wysokie”</w:t>
      </w:r>
      <w:r w:rsidRPr="009A690E">
        <w:rPr>
          <w:rFonts w:ascii="Cambria" w:eastAsia="Calibri" w:hAnsi="Cambria" w:cs="Arial"/>
          <w:lang w:eastAsia="ar-SA"/>
        </w:rPr>
        <w:t xml:space="preserve"> </w:t>
      </w:r>
      <w:r w:rsidRPr="009A690E">
        <w:rPr>
          <w:rFonts w:ascii="Arial" w:hAnsi="Arial" w:cs="Arial"/>
          <w:b/>
          <w:szCs w:val="20"/>
        </w:rPr>
        <w:t>oświadczam, że przyjmuję do wiadomości, iż:</w:t>
      </w: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6" w:right="0" w:hanging="426"/>
        <w:outlineLvl w:val="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Administratorem moich danych osobowych jest odpowiednio: </w:t>
      </w:r>
    </w:p>
    <w:p w:rsidR="003D5EDC" w:rsidRDefault="003D5EDC" w:rsidP="003D5EDC">
      <w:pPr>
        <w:numPr>
          <w:ilvl w:val="1"/>
          <w:numId w:val="19"/>
        </w:numPr>
        <w:suppressAutoHyphens/>
        <w:spacing w:after="0" w:line="240" w:lineRule="auto"/>
        <w:ind w:left="709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Województwo Lubelskie z siedzibą przy ul. Artura Grottgera 4, 20-029 Lublin dla zbioru nr 1.</w:t>
      </w:r>
    </w:p>
    <w:p w:rsidR="003D5EDC" w:rsidRDefault="003D5EDC" w:rsidP="003D5EDC">
      <w:pPr>
        <w:numPr>
          <w:ilvl w:val="1"/>
          <w:numId w:val="19"/>
        </w:numPr>
        <w:suppressAutoHyphens/>
        <w:spacing w:after="0" w:line="240" w:lineRule="auto"/>
        <w:ind w:left="709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Minister właściwy do spraw rozwoju regionalnego z siedzibą przy ul. Wspólnej 2/4, 00-926 Warszawa dla zbioru nr 2.</w:t>
      </w:r>
    </w:p>
    <w:p w:rsidR="003D5EDC" w:rsidRDefault="003D5EDC" w:rsidP="003D5EDC">
      <w:pPr>
        <w:suppressAutoHyphens/>
        <w:ind w:left="426"/>
        <w:rPr>
          <w:rFonts w:ascii="Arial" w:hAnsi="Arial" w:cs="Arial"/>
          <w:szCs w:val="20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6" w:right="0" w:hanging="426"/>
        <w:outlineLvl w:val="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3D5EDC" w:rsidRDefault="003D5EDC" w:rsidP="003D5EDC">
      <w:pPr>
        <w:ind w:left="426"/>
        <w:outlineLvl w:val="6"/>
        <w:rPr>
          <w:rFonts w:ascii="Arial" w:hAnsi="Arial" w:cs="Arial"/>
          <w:szCs w:val="20"/>
        </w:rPr>
      </w:pPr>
    </w:p>
    <w:p w:rsidR="003D5EDC" w:rsidRDefault="003D5EDC" w:rsidP="003D5EDC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>
        <w:rPr>
          <w:rFonts w:ascii="Arial" w:eastAsia="Calibri" w:hAnsi="Arial" w:cs="Arial"/>
          <w:szCs w:val="20"/>
          <w:lang w:eastAsia="en-US"/>
        </w:rPr>
        <w:lastRenderedPageBreak/>
        <w:t xml:space="preserve">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Arial" w:eastAsia="Calibri" w:hAnsi="Arial" w:cs="Arial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Cs w:val="20"/>
          <w:lang w:eastAsia="en-US"/>
        </w:rPr>
        <w:t xml:space="preserve">. </w:t>
      </w:r>
      <w:r w:rsidRPr="00A3680E">
        <w:rPr>
          <w:rFonts w:ascii="Arial" w:eastAsia="Calibri" w:hAnsi="Arial"/>
        </w:rPr>
        <w:t>zm.),</w:t>
      </w:r>
    </w:p>
    <w:p w:rsidR="003D5EDC" w:rsidRDefault="003D5EDC" w:rsidP="003D5EDC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Cs w:val="20"/>
          <w:lang w:eastAsia="en-US"/>
        </w:rPr>
        <w:t xml:space="preserve">. zm.), </w:t>
      </w:r>
    </w:p>
    <w:p w:rsidR="003D5EDC" w:rsidRDefault="003D5EDC" w:rsidP="003D5EDC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 xml:space="preserve">Ustawy z dnia 11 lipca 2014 r. o zasadach realizacji programów w zakresie polityki spójności finansowanych w perspektywie finansowej 2014–2020 (Dz. </w:t>
      </w:r>
      <w:r w:rsidRPr="00242164">
        <w:rPr>
          <w:rFonts w:ascii="Arial" w:eastAsia="Calibri" w:hAnsi="Arial"/>
        </w:rPr>
        <w:t>U. z</w:t>
      </w:r>
      <w:r>
        <w:rPr>
          <w:rFonts w:ascii="Arial" w:eastAsia="Calibri" w:hAnsi="Arial" w:cs="Arial"/>
          <w:szCs w:val="20"/>
          <w:lang w:eastAsia="en-US"/>
        </w:rPr>
        <w:t xml:space="preserve"> 2020 r. poz. 818 z </w:t>
      </w:r>
      <w:proofErr w:type="spellStart"/>
      <w:r>
        <w:rPr>
          <w:rFonts w:ascii="Arial" w:eastAsia="Calibri" w:hAnsi="Arial" w:cs="Arial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Cs w:val="20"/>
          <w:lang w:eastAsia="en-US"/>
        </w:rPr>
        <w:t>. zm.),</w:t>
      </w:r>
    </w:p>
    <w:p w:rsidR="003D5EDC" w:rsidRDefault="003D5EDC" w:rsidP="003D5EDC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1).,</w:t>
      </w:r>
    </w:p>
    <w:p w:rsidR="003D5EDC" w:rsidRDefault="003D5EDC" w:rsidP="003D5EDC">
      <w:pPr>
        <w:autoSpaceDE w:val="0"/>
        <w:autoSpaceDN w:val="0"/>
        <w:adjustRightInd w:val="0"/>
        <w:rPr>
          <w:rFonts w:ascii="Arial" w:eastAsia="Calibri" w:hAnsi="Arial" w:cs="Arial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6" w:right="0" w:hanging="426"/>
        <w:rPr>
          <w:rFonts w:ascii="Arial" w:hAnsi="Arial" w:cs="Arial"/>
          <w:szCs w:val="20"/>
          <w:lang w:val="x-none"/>
        </w:rPr>
      </w:pPr>
      <w:r>
        <w:rPr>
          <w:rFonts w:ascii="Arial" w:hAnsi="Arial" w:cs="Arial"/>
          <w:szCs w:val="20"/>
        </w:rPr>
        <w:t xml:space="preserve">Moje </w:t>
      </w:r>
      <w:r>
        <w:rPr>
          <w:rFonts w:ascii="Arial" w:hAnsi="Arial" w:cs="Arial"/>
          <w:szCs w:val="20"/>
          <w:lang w:val="x-none"/>
        </w:rPr>
        <w:t>dane osobowe będą przetwarzane wyłącznie</w:t>
      </w:r>
      <w:r w:rsidRPr="00C233CE">
        <w:rPr>
          <w:rFonts w:ascii="Arial" w:hAnsi="Arial"/>
          <w:lang w:val="x-none"/>
        </w:rPr>
        <w:t xml:space="preserve"> w </w:t>
      </w:r>
      <w:r>
        <w:rPr>
          <w:rFonts w:ascii="Arial" w:hAnsi="Arial" w:cs="Arial"/>
          <w:szCs w:val="20"/>
          <w:lang w:val="x-none"/>
        </w:rPr>
        <w:t xml:space="preserve">celu: </w:t>
      </w:r>
    </w:p>
    <w:p w:rsidR="003D5EDC" w:rsidRPr="00C233CE" w:rsidRDefault="003D5EDC" w:rsidP="003D5EDC">
      <w:pPr>
        <w:numPr>
          <w:ilvl w:val="1"/>
          <w:numId w:val="19"/>
        </w:numPr>
        <w:spacing w:after="0" w:line="240" w:lineRule="auto"/>
        <w:ind w:left="709" w:right="0" w:hanging="283"/>
        <w:rPr>
          <w:rFonts w:ascii="Arial" w:hAnsi="Arial"/>
          <w:lang w:val="x-none"/>
        </w:rPr>
      </w:pPr>
      <w:r>
        <w:rPr>
          <w:rFonts w:ascii="Arial" w:hAnsi="Arial" w:cs="Arial"/>
          <w:szCs w:val="20"/>
        </w:rPr>
        <w:t xml:space="preserve">weryfikacji, poświadczania, sprawozdawczości i kontroli kwalifikowalności wydatków poniesionych przez beneficjentów oraz prowadzenia postępowań administracyjnych w ramach realizacji RPO WL na lata 2014 – 2020 </w:t>
      </w:r>
      <w:r>
        <w:rPr>
          <w:rFonts w:ascii="Arial" w:hAnsi="Arial" w:cs="Arial"/>
          <w:szCs w:val="20"/>
          <w:lang w:val="x-none"/>
        </w:rPr>
        <w:t>– dotyczy zbioru nr 1.</w:t>
      </w:r>
    </w:p>
    <w:p w:rsidR="003D5EDC" w:rsidRPr="00C233CE" w:rsidRDefault="003D5EDC" w:rsidP="003D5EDC">
      <w:pPr>
        <w:numPr>
          <w:ilvl w:val="1"/>
          <w:numId w:val="19"/>
        </w:numPr>
        <w:spacing w:after="0" w:line="240" w:lineRule="auto"/>
        <w:ind w:left="709" w:right="0" w:hanging="283"/>
        <w:rPr>
          <w:rFonts w:ascii="Arial" w:hAnsi="Arial"/>
          <w:lang w:val="x-none"/>
        </w:rPr>
      </w:pPr>
      <w:r>
        <w:rPr>
          <w:rFonts w:ascii="Arial" w:hAnsi="Arial" w:cs="Arial"/>
          <w:szCs w:val="20"/>
          <w:lang w:val="x-none"/>
        </w:rPr>
        <w:t xml:space="preserve">realizacji </w:t>
      </w:r>
      <w:r>
        <w:rPr>
          <w:rFonts w:ascii="Arial" w:hAnsi="Arial" w:cs="Arial"/>
          <w:szCs w:val="20"/>
        </w:rPr>
        <w:t>projektu</w:t>
      </w:r>
      <w:r>
        <w:rPr>
          <w:rFonts w:ascii="Arial" w:hAnsi="Arial" w:cs="Arial"/>
          <w:szCs w:val="20"/>
          <w:lang w:val="x-none"/>
        </w:rPr>
        <w:t>, w szczególności potwierdzania kwalifikowalności wydatków, udzielania wsparcia uczestnikom Projektu, ewaluacji, monitoringu</w:t>
      </w:r>
      <w:r w:rsidRPr="00C233CE">
        <w:rPr>
          <w:rFonts w:ascii="Arial" w:hAnsi="Arial"/>
          <w:lang w:val="x-none"/>
        </w:rPr>
        <w:t xml:space="preserve">, kontroli, audytu, sprawozdawczości </w:t>
      </w:r>
      <w:r>
        <w:rPr>
          <w:rFonts w:ascii="Arial" w:hAnsi="Arial" w:cs="Arial"/>
          <w:szCs w:val="20"/>
          <w:lang w:val="x-none"/>
        </w:rPr>
        <w:t>oraz działań informacyjno-promocyjnych,</w:t>
      </w:r>
      <w:r w:rsidRPr="00C233CE">
        <w:rPr>
          <w:rFonts w:ascii="Arial" w:hAnsi="Arial"/>
          <w:lang w:val="x-none"/>
        </w:rPr>
        <w:t xml:space="preserve"> w ramach Programu – dotyczy zbioru nr 2.</w:t>
      </w:r>
    </w:p>
    <w:p w:rsidR="003D5EDC" w:rsidRDefault="003D5EDC" w:rsidP="003D5EDC">
      <w:pPr>
        <w:ind w:left="426"/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uppressAutoHyphens/>
        <w:spacing w:after="0" w:line="240" w:lineRule="auto"/>
        <w:ind w:left="425" w:right="0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Moje dane osobowe zostały powierzone do przetwarzania:</w:t>
      </w:r>
    </w:p>
    <w:p w:rsidR="003D5EDC" w:rsidRDefault="003D5EDC" w:rsidP="003D5EDC">
      <w:pPr>
        <w:numPr>
          <w:ilvl w:val="1"/>
          <w:numId w:val="19"/>
        </w:numPr>
        <w:suppressAutoHyphens/>
        <w:spacing w:after="120" w:line="240" w:lineRule="auto"/>
        <w:ind w:left="709" w:right="0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3D5EDC" w:rsidRPr="009A690E" w:rsidRDefault="003D5EDC" w:rsidP="003D5EDC">
      <w:pPr>
        <w:numPr>
          <w:ilvl w:val="1"/>
          <w:numId w:val="19"/>
        </w:numPr>
        <w:suppressAutoHyphens/>
        <w:spacing w:after="120" w:line="240" w:lineRule="auto"/>
        <w:ind w:left="709" w:right="0" w:hanging="284"/>
        <w:rPr>
          <w:rFonts w:ascii="Arial" w:hAnsi="Arial" w:cs="Arial"/>
          <w:szCs w:val="20"/>
        </w:rPr>
      </w:pPr>
      <w:r w:rsidRPr="009A690E">
        <w:rPr>
          <w:rFonts w:ascii="Arial" w:hAnsi="Arial" w:cs="Arial"/>
          <w:szCs w:val="20"/>
        </w:rPr>
        <w:t>Beneficjentowi/partnerom realizującym projekt – Gmina Wysokie, ul. Nowa 1, 23-145 Wysokie,</w:t>
      </w:r>
    </w:p>
    <w:p w:rsidR="003D5EDC" w:rsidRPr="009A690E" w:rsidRDefault="003D5EDC" w:rsidP="003D5EDC">
      <w:pPr>
        <w:numPr>
          <w:ilvl w:val="1"/>
          <w:numId w:val="19"/>
        </w:numPr>
        <w:suppressAutoHyphens/>
        <w:spacing w:after="120" w:line="240" w:lineRule="auto"/>
        <w:ind w:left="709" w:right="0" w:hanging="284"/>
        <w:rPr>
          <w:rFonts w:ascii="Arial" w:hAnsi="Arial" w:cs="Arial"/>
          <w:strike/>
          <w:szCs w:val="20"/>
        </w:rPr>
      </w:pPr>
      <w:r w:rsidRPr="009A690E">
        <w:rPr>
          <w:rFonts w:ascii="Arial" w:hAnsi="Arial" w:cs="Arial"/>
          <w:strike/>
          <w:szCs w:val="20"/>
        </w:rPr>
        <w:t>podmiotom, które na zlecenie beneficjenta uczestniczą w realizacji projektu - ……………………… (nazwa i adres ww. podmiotów)</w:t>
      </w:r>
      <w:r w:rsidRPr="009A690E">
        <w:rPr>
          <w:rStyle w:val="Odwoanieprzypisudolnego"/>
          <w:rFonts w:ascii="Arial" w:hAnsi="Arial"/>
          <w:strike/>
        </w:rPr>
        <w:footnoteReference w:id="4"/>
      </w:r>
      <w:r w:rsidRPr="009A690E">
        <w:rPr>
          <w:rFonts w:ascii="Arial" w:hAnsi="Arial" w:cs="Arial"/>
          <w:strike/>
          <w:szCs w:val="20"/>
        </w:rPr>
        <w:t>.</w:t>
      </w:r>
    </w:p>
    <w:p w:rsidR="003D5EDC" w:rsidRDefault="003D5EDC" w:rsidP="003D5EDC">
      <w:pPr>
        <w:suppressAutoHyphens/>
        <w:spacing w:after="12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Moje dane osobowe mogą zostać powierzone podmiotom realizującym kontrole i audyt RPO WL 2014-2020 na zlecenie ministra właściwego do spraw rozwoju regionalnego, Instytucji Zarządzającej RPO WL 2014-2020 lub beneficjenta.</w:t>
      </w:r>
    </w:p>
    <w:p w:rsidR="003D5EDC" w:rsidRPr="006767BE" w:rsidRDefault="003D5EDC" w:rsidP="003D5EDC">
      <w:pPr>
        <w:numPr>
          <w:ilvl w:val="0"/>
          <w:numId w:val="19"/>
        </w:numPr>
        <w:suppressAutoHyphens/>
        <w:spacing w:before="120" w:after="120" w:line="240" w:lineRule="auto"/>
        <w:ind w:left="425" w:right="0" w:hanging="425"/>
        <w:rPr>
          <w:rFonts w:ascii="Arial" w:hAnsi="Arial"/>
        </w:rPr>
      </w:pPr>
      <w:r w:rsidRPr="00720481">
        <w:rPr>
          <w:rFonts w:ascii="Arial" w:hAnsi="Arial" w:cs="Arial"/>
          <w:szCs w:val="20"/>
        </w:rPr>
        <w:t>Podanie</w:t>
      </w:r>
      <w:r w:rsidRPr="006767BE">
        <w:rPr>
          <w:rFonts w:ascii="Arial" w:hAnsi="Arial"/>
        </w:rPr>
        <w:t xml:space="preserve"> danych jest </w:t>
      </w:r>
      <w:r w:rsidRPr="00720481">
        <w:rPr>
          <w:rFonts w:ascii="Arial" w:hAnsi="Arial" w:cs="Arial"/>
          <w:szCs w:val="20"/>
        </w:rPr>
        <w:t>warunkiem koniecznym pełnienia funkcji kontrahenta projektu, a</w:t>
      </w:r>
      <w:r w:rsidRPr="006767BE">
        <w:rPr>
          <w:rFonts w:ascii="Arial" w:hAnsi="Arial"/>
        </w:rPr>
        <w:t xml:space="preserve"> odmowa ich podania jest równoznaczna z brakiem możliwości </w:t>
      </w:r>
      <w:r w:rsidRPr="00720481">
        <w:rPr>
          <w:rFonts w:ascii="Arial" w:hAnsi="Arial" w:cs="Arial"/>
          <w:szCs w:val="20"/>
        </w:rPr>
        <w:t>finansowania kosztu</w:t>
      </w:r>
      <w:r w:rsidRPr="006767BE">
        <w:rPr>
          <w:rFonts w:ascii="Arial" w:hAnsi="Arial"/>
        </w:rPr>
        <w:t xml:space="preserve"> w ramach projektu</w:t>
      </w:r>
      <w:r w:rsidRPr="00720481">
        <w:rPr>
          <w:rFonts w:ascii="Arial" w:hAnsi="Arial" w:cs="Arial"/>
          <w:szCs w:val="20"/>
        </w:rPr>
        <w:t>.</w:t>
      </w:r>
    </w:p>
    <w:p w:rsidR="003D5EDC" w:rsidRPr="00720481" w:rsidRDefault="003D5EDC" w:rsidP="003D5EDC">
      <w:pPr>
        <w:numPr>
          <w:ilvl w:val="0"/>
          <w:numId w:val="19"/>
        </w:numPr>
        <w:suppressAutoHyphens/>
        <w:spacing w:before="120" w:after="120" w:line="240" w:lineRule="auto"/>
        <w:ind w:left="425" w:right="0" w:hanging="425"/>
        <w:rPr>
          <w:rFonts w:ascii="Arial" w:hAnsi="Arial" w:cs="Arial"/>
          <w:szCs w:val="20"/>
        </w:rPr>
      </w:pPr>
      <w:r w:rsidRPr="00720481">
        <w:rPr>
          <w:rFonts w:ascii="Arial" w:hAnsi="Arial" w:cs="Arial"/>
          <w:szCs w:val="20"/>
        </w:rPr>
        <w:t xml:space="preserve">Moje dane osobowe będą przetwarzane w Centralnym systemie teleinformatycznym SL2014 zgodnie z </w:t>
      </w:r>
      <w:r w:rsidRPr="00720481">
        <w:rPr>
          <w:rFonts w:ascii="Arial" w:hAnsi="Arial" w:cs="Arial"/>
          <w:i/>
          <w:szCs w:val="20"/>
        </w:rPr>
        <w:t>Wytycznymi w zakresie warunków gromadzenia i przekazywania danych w postaci elektronicznej na lata 2014-2020.</w:t>
      </w: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Moje dane osobowe będą przechowywane do czasu rozliczenia Regionalnego Programu Operacyjnego Województwa Lubelskiego 2014-2020 </w:t>
      </w:r>
      <w:r w:rsidRPr="00720481">
        <w:rPr>
          <w:rFonts w:ascii="Arial" w:hAnsi="Arial" w:cs="Arial"/>
          <w:szCs w:val="20"/>
          <w:lang w:eastAsia="en-US"/>
        </w:rPr>
        <w:t>oraz zakończenia archiwizowania dokumentacji.</w:t>
      </w:r>
    </w:p>
    <w:p w:rsidR="003D5EDC" w:rsidRPr="00720481" w:rsidRDefault="003D5EDC" w:rsidP="003D5EDC">
      <w:pPr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Mogę skontaktować się z Inspektorem Ochrony Danych wysyłając wiadomość na adres email: </w:t>
      </w:r>
      <w:r w:rsidRPr="00A22AD8">
        <w:rPr>
          <w:rFonts w:ascii="Arial" w:hAnsi="Arial" w:cs="Arial"/>
          <w:szCs w:val="20"/>
          <w:lang w:eastAsia="en-US"/>
        </w:rPr>
        <w:t>iod@lubelskie.pl</w:t>
      </w:r>
      <w:r>
        <w:rPr>
          <w:rFonts w:ascii="Arial" w:hAnsi="Arial" w:cs="Arial"/>
          <w:szCs w:val="20"/>
          <w:lang w:eastAsia="en-US"/>
        </w:rPr>
        <w:t xml:space="preserve"> (IOD w Urzędzie Marszałkowskim Województwa Lubelskiego) lub iod</w:t>
      </w:r>
      <w:r w:rsidRPr="00A22AD8">
        <w:rPr>
          <w:rFonts w:ascii="Arial" w:hAnsi="Arial" w:cs="Arial"/>
          <w:szCs w:val="20"/>
          <w:lang w:eastAsia="en-US"/>
        </w:rPr>
        <w:t>@</w:t>
      </w:r>
      <w:r>
        <w:rPr>
          <w:rFonts w:ascii="Arial" w:hAnsi="Arial" w:cs="Arial"/>
          <w:szCs w:val="20"/>
          <w:lang w:eastAsia="en-US"/>
        </w:rPr>
        <w:t>mfipr</w:t>
      </w:r>
      <w:r w:rsidRPr="00A22AD8">
        <w:rPr>
          <w:rFonts w:ascii="Arial" w:hAnsi="Arial" w:cs="Arial"/>
          <w:szCs w:val="20"/>
          <w:lang w:eastAsia="en-US"/>
        </w:rPr>
        <w:t>.gov.pl</w:t>
      </w:r>
      <w:r>
        <w:rPr>
          <w:rFonts w:ascii="Arial" w:hAnsi="Arial" w:cs="Arial"/>
          <w:szCs w:val="20"/>
          <w:lang w:eastAsia="en-US"/>
        </w:rPr>
        <w:t xml:space="preserve"> (IOD w </w:t>
      </w:r>
      <w:r w:rsidRPr="00A22AD8">
        <w:rPr>
          <w:rFonts w:ascii="Arial" w:hAnsi="Arial" w:cs="Arial"/>
          <w:szCs w:val="20"/>
          <w:lang w:eastAsia="en-US"/>
        </w:rPr>
        <w:t xml:space="preserve">Ministerstwie </w:t>
      </w:r>
      <w:r>
        <w:rPr>
          <w:rFonts w:ascii="Arial" w:hAnsi="Arial" w:cs="Arial"/>
          <w:szCs w:val="20"/>
          <w:lang w:eastAsia="en-US"/>
        </w:rPr>
        <w:t>Funduszy i Polityki Regionalnej ).</w:t>
      </w:r>
    </w:p>
    <w:p w:rsidR="003D5EDC" w:rsidRDefault="003D5EDC" w:rsidP="003D5EDC">
      <w:pPr>
        <w:ind w:left="425" w:hanging="425"/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Mam prawo do wniesienia skargi do organu nadzorczego, którym jest Prezes Urzędu Ochrony Danych Osobowych.</w:t>
      </w:r>
    </w:p>
    <w:p w:rsidR="003D5EDC" w:rsidRDefault="003D5EDC" w:rsidP="003D5EDC">
      <w:pPr>
        <w:pStyle w:val="Akapitzlist"/>
        <w:rPr>
          <w:rFonts w:ascii="Arial" w:hAnsi="Arial" w:cs="Arial"/>
          <w:sz w:val="20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 w:rsidRPr="007C09D3">
        <w:rPr>
          <w:rFonts w:ascii="Arial" w:hAnsi="Arial" w:cs="Arial"/>
          <w:szCs w:val="20"/>
          <w:lang w:eastAsia="en-US"/>
        </w:rPr>
        <w:t>Mam</w:t>
      </w:r>
      <w:r w:rsidRPr="006767BE">
        <w:rPr>
          <w:rFonts w:ascii="Arial" w:hAnsi="Arial"/>
        </w:rPr>
        <w:t xml:space="preserve"> prawo dostępu do treści swoich danych</w:t>
      </w:r>
      <w:r w:rsidRPr="007C09D3">
        <w:rPr>
          <w:rFonts w:ascii="Arial" w:hAnsi="Arial" w:cs="Arial"/>
          <w:szCs w:val="20"/>
          <w:lang w:eastAsia="en-US"/>
        </w:rPr>
        <w:t>.</w:t>
      </w:r>
    </w:p>
    <w:p w:rsidR="003D5EDC" w:rsidRDefault="003D5EDC" w:rsidP="003D5EDC">
      <w:pPr>
        <w:pStyle w:val="Akapitzlist"/>
        <w:rPr>
          <w:rFonts w:ascii="Arial" w:hAnsi="Arial" w:cs="Arial"/>
          <w:sz w:val="20"/>
          <w:szCs w:val="20"/>
          <w:lang w:eastAsia="en-US"/>
        </w:rPr>
      </w:pPr>
    </w:p>
    <w:p w:rsidR="003D5EDC" w:rsidRPr="006767BE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/>
        </w:rPr>
      </w:pPr>
      <w:r w:rsidRPr="007C09D3">
        <w:rPr>
          <w:rFonts w:ascii="Arial" w:hAnsi="Arial" w:cs="Arial"/>
          <w:szCs w:val="20"/>
          <w:lang w:eastAsia="en-US"/>
        </w:rPr>
        <w:t xml:space="preserve">Mam prawo żądania sprostowania swoich danych lub żądania ograniczenia </w:t>
      </w:r>
      <w:r w:rsidRPr="006767BE">
        <w:rPr>
          <w:rFonts w:ascii="Arial" w:hAnsi="Arial"/>
        </w:rPr>
        <w:t xml:space="preserve">ich </w:t>
      </w:r>
      <w:r w:rsidRPr="007C09D3">
        <w:rPr>
          <w:rFonts w:ascii="Arial" w:hAnsi="Arial" w:cs="Arial"/>
          <w:szCs w:val="20"/>
          <w:lang w:eastAsia="en-US"/>
        </w:rPr>
        <w:t>przetwarzania</w:t>
      </w:r>
      <w:r w:rsidRPr="006767BE">
        <w:rPr>
          <w:rFonts w:ascii="Arial" w:hAnsi="Arial"/>
        </w:rPr>
        <w:t>.</w:t>
      </w:r>
    </w:p>
    <w:p w:rsidR="003D5EDC" w:rsidRDefault="003D5EDC" w:rsidP="003D5EDC">
      <w:pPr>
        <w:pStyle w:val="Akapitzlist"/>
        <w:rPr>
          <w:rFonts w:ascii="Arial" w:hAnsi="Arial" w:cs="Arial"/>
          <w:sz w:val="20"/>
          <w:szCs w:val="20"/>
          <w:lang w:eastAsia="en-US"/>
        </w:rPr>
      </w:pPr>
    </w:p>
    <w:p w:rsidR="003D5EDC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 w:rsidRPr="00E6674E">
        <w:rPr>
          <w:rFonts w:ascii="Arial" w:hAnsi="Arial" w:cs="Arial"/>
          <w:szCs w:val="20"/>
          <w:lang w:eastAsia="en-US"/>
        </w:rPr>
        <w:lastRenderedPageBreak/>
        <w:t>Moje dane osobowe nie będą przekazywane do państwa trzeciego lub organizacji międzynarodowej.</w:t>
      </w:r>
    </w:p>
    <w:p w:rsidR="003D5EDC" w:rsidRDefault="003D5EDC" w:rsidP="003D5EDC">
      <w:pPr>
        <w:pStyle w:val="Akapitzlist"/>
        <w:rPr>
          <w:rFonts w:ascii="Arial" w:hAnsi="Arial" w:cs="Arial"/>
          <w:sz w:val="20"/>
          <w:szCs w:val="20"/>
          <w:lang w:eastAsia="en-US"/>
        </w:rPr>
      </w:pPr>
    </w:p>
    <w:p w:rsidR="003D5EDC" w:rsidRPr="00E6674E" w:rsidRDefault="003D5EDC" w:rsidP="003D5EDC">
      <w:pPr>
        <w:numPr>
          <w:ilvl w:val="0"/>
          <w:numId w:val="19"/>
        </w:numPr>
        <w:spacing w:after="0" w:line="240" w:lineRule="auto"/>
        <w:ind w:left="425" w:right="0" w:hanging="425"/>
        <w:outlineLvl w:val="6"/>
        <w:rPr>
          <w:rFonts w:ascii="Arial" w:hAnsi="Arial" w:cs="Arial"/>
          <w:szCs w:val="20"/>
          <w:lang w:eastAsia="en-US"/>
        </w:rPr>
      </w:pPr>
      <w:r w:rsidRPr="00E6674E">
        <w:rPr>
          <w:rFonts w:ascii="Arial" w:hAnsi="Arial" w:cs="Arial"/>
          <w:szCs w:val="20"/>
          <w:lang w:eastAsia="en-US"/>
        </w:rPr>
        <w:t>Moje dane osobowe nie będą poddawane zautomatyzowanemu podejmowaniu decyzji.</w:t>
      </w:r>
    </w:p>
    <w:p w:rsidR="003D5EDC" w:rsidRDefault="003D5EDC" w:rsidP="003D5EDC">
      <w:pPr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pStyle w:val="Akapitzlist"/>
        <w:rPr>
          <w:rFonts w:ascii="Arial" w:hAnsi="Arial" w:cs="Arial"/>
          <w:sz w:val="20"/>
          <w:szCs w:val="20"/>
          <w:lang w:eastAsia="en-US"/>
        </w:rPr>
      </w:pPr>
    </w:p>
    <w:p w:rsidR="003D5EDC" w:rsidRDefault="003D5EDC" w:rsidP="003D5EDC">
      <w:pPr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outlineLvl w:val="6"/>
        <w:rPr>
          <w:rFonts w:ascii="Arial" w:hAnsi="Arial" w:cs="Arial"/>
          <w:szCs w:val="20"/>
          <w:lang w:eastAsia="en-US"/>
        </w:rPr>
      </w:pPr>
    </w:p>
    <w:p w:rsidR="003D5EDC" w:rsidRDefault="003D5EDC" w:rsidP="003D5EDC">
      <w:pPr>
        <w:ind w:left="357"/>
        <w:rPr>
          <w:rFonts w:ascii="Arial" w:hAnsi="Arial"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D5EDC" w:rsidTr="00D1032F">
        <w:tc>
          <w:tcPr>
            <w:tcW w:w="4248" w:type="dxa"/>
            <w:hideMark/>
          </w:tcPr>
          <w:p w:rsidR="003D5EDC" w:rsidRDefault="003D5EDC" w:rsidP="00D1032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3D5EDC" w:rsidRDefault="003D5EDC" w:rsidP="00D1032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……………..……………………………………………</w:t>
            </w:r>
          </w:p>
        </w:tc>
      </w:tr>
      <w:tr w:rsidR="003D5EDC" w:rsidTr="00D1032F">
        <w:tc>
          <w:tcPr>
            <w:tcW w:w="4248" w:type="dxa"/>
            <w:hideMark/>
          </w:tcPr>
          <w:p w:rsidR="003D5EDC" w:rsidRDefault="003D5EDC" w:rsidP="00D1032F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3D5EDC" w:rsidRDefault="003D5EDC" w:rsidP="00D1032F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CZYTELNY PODPIS OSOBY PEŁNIĄCEJ FUNKCJĘ KONTRAHENTA PROJEKTU</w:t>
            </w:r>
          </w:p>
        </w:tc>
      </w:tr>
    </w:tbl>
    <w:p w:rsidR="003D5EDC" w:rsidRDefault="003D5EDC" w:rsidP="003D5EDC">
      <w:pPr>
        <w:jc w:val="center"/>
        <w:rPr>
          <w:rFonts w:ascii="Arial" w:hAnsi="Arial" w:cs="Arial"/>
          <w:b/>
          <w:szCs w:val="20"/>
        </w:rPr>
      </w:pPr>
    </w:p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</w:p>
    <w:p w:rsidR="003D5EDC" w:rsidRPr="007F0954" w:rsidRDefault="003D5EDC" w:rsidP="003D5EDC">
      <w:pPr>
        <w:tabs>
          <w:tab w:val="left" w:pos="8280"/>
        </w:tabs>
        <w:rPr>
          <w:rFonts w:ascii="Arial" w:hAnsi="Arial"/>
          <w:lang w:val="fr-FR"/>
        </w:rPr>
      </w:pPr>
    </w:p>
    <w:p w:rsidR="003D5EDC" w:rsidRPr="00040E0E" w:rsidRDefault="003D5EDC" w:rsidP="003D5EDC">
      <w:pPr>
        <w:tabs>
          <w:tab w:val="left" w:pos="8280"/>
        </w:tabs>
        <w:rPr>
          <w:rFonts w:ascii="Arial" w:hAnsi="Arial"/>
          <w:lang w:val="fr-FR"/>
        </w:rPr>
      </w:pPr>
    </w:p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</w:p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</w:p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</w:p>
    <w:bookmarkEnd w:id="1"/>
    <w:bookmarkEnd w:id="2"/>
    <w:p w:rsidR="003D5EDC" w:rsidRDefault="003D5EDC" w:rsidP="003D5EDC">
      <w:pPr>
        <w:tabs>
          <w:tab w:val="left" w:pos="8280"/>
        </w:tabs>
        <w:rPr>
          <w:rFonts w:ascii="Arial" w:hAnsi="Arial" w:cs="Arial"/>
          <w:szCs w:val="20"/>
          <w:lang w:val="fr-FR"/>
        </w:rPr>
      </w:pPr>
    </w:p>
    <w:p w:rsidR="003D5EDC" w:rsidRDefault="003D5EDC">
      <w:pPr>
        <w:spacing w:after="0" w:line="242" w:lineRule="auto"/>
        <w:ind w:left="0" w:right="9571" w:firstLine="0"/>
        <w:jc w:val="left"/>
        <w:rPr>
          <w:sz w:val="19"/>
        </w:rPr>
      </w:pPr>
    </w:p>
    <w:p w:rsidR="003D5EDC" w:rsidRDefault="003D5EDC">
      <w:pPr>
        <w:spacing w:after="0" w:line="242" w:lineRule="auto"/>
        <w:ind w:left="0" w:right="9571" w:firstLine="0"/>
        <w:jc w:val="left"/>
      </w:pPr>
    </w:p>
    <w:sectPr w:rsidR="003D5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8" w:right="1132" w:bottom="1564" w:left="1133" w:header="284" w:footer="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8F" w:rsidRDefault="00C0418F">
      <w:pPr>
        <w:spacing w:after="0" w:line="240" w:lineRule="auto"/>
      </w:pPr>
      <w:r>
        <w:separator/>
      </w:r>
    </w:p>
  </w:endnote>
  <w:endnote w:type="continuationSeparator" w:id="0">
    <w:p w:rsidR="00C0418F" w:rsidRDefault="00C0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4069E4">
    <w:pPr>
      <w:spacing w:after="0" w:line="315" w:lineRule="auto"/>
      <w:ind w:left="0" w:right="-3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10154107</wp:posOffset>
              </wp:positionV>
              <wp:extent cx="6158230" cy="6096"/>
              <wp:effectExtent l="0" t="0" r="0" b="0"/>
              <wp:wrapSquare wrapText="bothSides"/>
              <wp:docPr id="13567" name="Group 13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3803" name="Shape 13803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67" style="width:484.9pt;height:0.47998pt;position:absolute;mso-position-horizontal-relative:page;mso-position-horizontal:absolute;margin-left:55.2pt;mso-position-vertical-relative:page;margin-top:799.536pt;" coordsize="61582,60">
              <v:shape id="Shape 13804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5"/>
      </w:rPr>
      <w:t xml:space="preserve">Tryb podstawowy, znak sprawy: GOPS.261.1.2022 – Dostawa sprzętu rehabilitacyjnego, pielęgnacyjnego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  <w:vertAlign w:val="subscript"/>
      </w:rPr>
      <w:t>1</w:t>
    </w:r>
    <w:r>
      <w:rPr>
        <w:sz w:val="25"/>
        <w:vertAlign w:val="subscript"/>
      </w:rPr>
      <w:fldChar w:fldCharType="end"/>
    </w:r>
    <w:r>
      <w:rPr>
        <w:rFonts w:ascii="Arial" w:eastAsia="Arial" w:hAnsi="Arial" w:cs="Arial"/>
        <w:sz w:val="24"/>
      </w:rPr>
      <w:t xml:space="preserve"> </w:t>
    </w:r>
    <w:r>
      <w:rPr>
        <w:b/>
        <w:sz w:val="15"/>
      </w:rPr>
      <w:t xml:space="preserve">i wspomagającego – 5 zadań.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4069E4">
    <w:pPr>
      <w:spacing w:after="0" w:line="315" w:lineRule="auto"/>
      <w:ind w:left="0" w:right="-3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10154107</wp:posOffset>
              </wp:positionV>
              <wp:extent cx="6158230" cy="6096"/>
              <wp:effectExtent l="0" t="0" r="0" b="0"/>
              <wp:wrapSquare wrapText="bothSides"/>
              <wp:docPr id="13531" name="Group 13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3801" name="Shape 13801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31" style="width:484.9pt;height:0.47998pt;position:absolute;mso-position-horizontal-relative:page;mso-position-horizontal:absolute;margin-left:55.2pt;mso-position-vertical-relative:page;margin-top:799.536pt;" coordsize="61582,60">
              <v:shape id="Shape 13802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4069E4">
    <w:pPr>
      <w:spacing w:after="0" w:line="315" w:lineRule="auto"/>
      <w:ind w:left="0" w:right="-3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10154107</wp:posOffset>
              </wp:positionV>
              <wp:extent cx="6158230" cy="6096"/>
              <wp:effectExtent l="0" t="0" r="0" b="0"/>
              <wp:wrapSquare wrapText="bothSides"/>
              <wp:docPr id="13495" name="Group 134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3799" name="Shape 13799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95" style="width:484.9pt;height:0.47998pt;position:absolute;mso-position-horizontal-relative:page;mso-position-horizontal:absolute;margin-left:55.2pt;mso-position-vertical-relative:page;margin-top:799.536pt;" coordsize="61582,60">
              <v:shape id="Shape 13800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5"/>
      </w:rPr>
      <w:t xml:space="preserve">Tryb podstawowy, znak sprawy: GOPS.261.1.2022 – Dostawa sprzętu rehabilitacyjnego, pielęgnacyjnego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  <w:vertAlign w:val="subscript"/>
      </w:rPr>
      <w:t>1</w:t>
    </w:r>
    <w:r>
      <w:rPr>
        <w:sz w:val="25"/>
        <w:vertAlign w:val="subscript"/>
      </w:rPr>
      <w:fldChar w:fldCharType="end"/>
    </w:r>
    <w:r>
      <w:rPr>
        <w:rFonts w:ascii="Arial" w:eastAsia="Arial" w:hAnsi="Arial" w:cs="Arial"/>
        <w:sz w:val="24"/>
      </w:rPr>
      <w:t xml:space="preserve"> </w:t>
    </w:r>
    <w:r>
      <w:rPr>
        <w:b/>
        <w:sz w:val="15"/>
      </w:rPr>
      <w:t xml:space="preserve">i wspomagającego – 5 zadań.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8F" w:rsidRDefault="00C0418F">
      <w:pPr>
        <w:spacing w:after="0" w:line="240" w:lineRule="auto"/>
      </w:pPr>
      <w:r>
        <w:separator/>
      </w:r>
    </w:p>
  </w:footnote>
  <w:footnote w:type="continuationSeparator" w:id="0">
    <w:p w:rsidR="00C0418F" w:rsidRDefault="00C0418F">
      <w:pPr>
        <w:spacing w:after="0" w:line="240" w:lineRule="auto"/>
      </w:pPr>
      <w:r>
        <w:continuationSeparator/>
      </w:r>
    </w:p>
  </w:footnote>
  <w:footnote w:id="1">
    <w:p w:rsidR="00B276FD" w:rsidRPr="00B47E7B" w:rsidRDefault="00B276FD" w:rsidP="00B276FD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B276FD" w:rsidRPr="00B47E7B" w:rsidRDefault="00B276FD" w:rsidP="00B276FD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B276FD" w:rsidRDefault="00B276FD" w:rsidP="00B276FD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3D5EDC" w:rsidRDefault="003D5EDC" w:rsidP="003D5EDC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kontrahentów projektu podwykonawcy.</w:t>
      </w:r>
    </w:p>
    <w:p w:rsidR="003D5EDC" w:rsidRDefault="003D5EDC" w:rsidP="003D5E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4069E4">
    <w:pPr>
      <w:spacing w:after="0" w:line="259" w:lineRule="auto"/>
      <w:ind w:left="0" w:right="-26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253480" cy="60134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48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B276FD" w:rsidP="00B276FD">
    <w:pPr>
      <w:spacing w:after="0" w:line="259" w:lineRule="auto"/>
      <w:ind w:left="0" w:right="-268" w:firstLine="0"/>
      <w:jc w:val="center"/>
    </w:pPr>
    <w:r>
      <w:rPr>
        <w:noProof/>
      </w:rPr>
      <w:drawing>
        <wp:inline distT="0" distB="0" distL="0" distR="0" wp14:anchorId="6EAD6DBE" wp14:editId="0E5803C5">
          <wp:extent cx="5490210" cy="625186"/>
          <wp:effectExtent l="0" t="0" r="0" b="3810"/>
          <wp:docPr id="3" name="Obraz 3" descr="Regulamin – Aktywność - Mobilność - Funkcjonalnoś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ulamin – Aktywność - Mobilność - Funkcjonalnoś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2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E8" w:rsidRDefault="004069E4">
    <w:pPr>
      <w:spacing w:after="0" w:line="259" w:lineRule="auto"/>
      <w:ind w:left="0" w:right="-26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253480" cy="60134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48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1503B"/>
    <w:multiLevelType w:val="hybridMultilevel"/>
    <w:tmpl w:val="7EAAC89A"/>
    <w:lvl w:ilvl="0" w:tplc="75C8F37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0313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4B9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8AF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625B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C2C6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89CC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C65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609B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4051C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3B13B6"/>
    <w:multiLevelType w:val="hybridMultilevel"/>
    <w:tmpl w:val="C5AE1D66"/>
    <w:lvl w:ilvl="0" w:tplc="2F1A675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442BA">
      <w:start w:val="1"/>
      <w:numFmt w:val="decimal"/>
      <w:lvlText w:val="%2)"/>
      <w:lvlJc w:val="left"/>
      <w:pPr>
        <w:ind w:left="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74C1FC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EA8E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636F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7D1A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645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E25E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CE12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C4B06"/>
    <w:multiLevelType w:val="hybridMultilevel"/>
    <w:tmpl w:val="F20A0376"/>
    <w:lvl w:ilvl="0" w:tplc="039AACAC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8023A">
      <w:start w:val="1"/>
      <w:numFmt w:val="decimal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C2ED78">
      <w:start w:val="1"/>
      <w:numFmt w:val="lowerLetter"/>
      <w:lvlText w:val="%3)"/>
      <w:lvlJc w:val="left"/>
      <w:pPr>
        <w:ind w:left="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648AC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A806DA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2847A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473D8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6AF08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4D2B6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95AEF"/>
    <w:multiLevelType w:val="hybridMultilevel"/>
    <w:tmpl w:val="9AC4E82E"/>
    <w:lvl w:ilvl="0" w:tplc="C2F8558A">
      <w:start w:val="5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091F0">
      <w:start w:val="1"/>
      <w:numFmt w:val="decimal"/>
      <w:lvlText w:val="%2)"/>
      <w:lvlJc w:val="left"/>
      <w:pPr>
        <w:ind w:left="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06132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47A7C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238DC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69CEC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24872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861C8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E4A1C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98477F"/>
    <w:multiLevelType w:val="hybridMultilevel"/>
    <w:tmpl w:val="52DA021A"/>
    <w:lvl w:ilvl="0" w:tplc="DA9E72B0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C09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A553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C24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8A15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E235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451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2B3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C92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B25D1B"/>
    <w:multiLevelType w:val="hybridMultilevel"/>
    <w:tmpl w:val="27EE4372"/>
    <w:lvl w:ilvl="0" w:tplc="D10084BA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E586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E1322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047C8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23454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63194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44AE2A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6C28C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A86F1C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A1F55"/>
    <w:multiLevelType w:val="hybridMultilevel"/>
    <w:tmpl w:val="7744D952"/>
    <w:lvl w:ilvl="0" w:tplc="BB02BFE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2AAFAC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AF3B6">
      <w:start w:val="1"/>
      <w:numFmt w:val="lowerLetter"/>
      <w:lvlText w:val="%3)"/>
      <w:lvlJc w:val="left"/>
      <w:pPr>
        <w:ind w:left="1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04DC4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642AC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4F332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8BD84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4E020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0DD56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C852E5"/>
    <w:multiLevelType w:val="hybridMultilevel"/>
    <w:tmpl w:val="C1C4F5DA"/>
    <w:lvl w:ilvl="0" w:tplc="4274CB54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233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8C7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C537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CB87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20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470E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17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2BF3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5F1631"/>
    <w:multiLevelType w:val="hybridMultilevel"/>
    <w:tmpl w:val="1108E15C"/>
    <w:lvl w:ilvl="0" w:tplc="100023A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AB14E">
      <w:start w:val="1"/>
      <w:numFmt w:val="decimal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EF51A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40E2C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EE5C0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C15F6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6B344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40F88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CEF4C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135B46"/>
    <w:multiLevelType w:val="hybridMultilevel"/>
    <w:tmpl w:val="9FD2B146"/>
    <w:lvl w:ilvl="0" w:tplc="56C66004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160C">
      <w:start w:val="1"/>
      <w:numFmt w:val="lowerLetter"/>
      <w:lvlText w:val="%2"/>
      <w:lvlJc w:val="left"/>
      <w:pPr>
        <w:ind w:left="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2BE00">
      <w:start w:val="1"/>
      <w:numFmt w:val="lowerRoman"/>
      <w:lvlText w:val="%3"/>
      <w:lvlJc w:val="left"/>
      <w:pPr>
        <w:ind w:left="1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C052A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01E0A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A97DC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AF2B6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87166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858D2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BB0297"/>
    <w:multiLevelType w:val="hybridMultilevel"/>
    <w:tmpl w:val="36BAFE48"/>
    <w:lvl w:ilvl="0" w:tplc="CBC49CBA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ADD38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C40AA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8C9AC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AEBDA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3218C0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F69CD6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44674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6FBB6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DF33E0"/>
    <w:multiLevelType w:val="hybridMultilevel"/>
    <w:tmpl w:val="96A0E784"/>
    <w:lvl w:ilvl="0" w:tplc="51989D24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6E7D0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8046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0C5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A8F4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5262B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24B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C93F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2758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5D89"/>
    <w:multiLevelType w:val="hybridMultilevel"/>
    <w:tmpl w:val="2D8EF39E"/>
    <w:lvl w:ilvl="0" w:tplc="85E88A5C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C7E2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6FE0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04C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4B9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6137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CE58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439B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683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8D36F2"/>
    <w:multiLevelType w:val="hybridMultilevel"/>
    <w:tmpl w:val="3DF2E4F0"/>
    <w:lvl w:ilvl="0" w:tplc="7D28C436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E9E2C">
      <w:start w:val="1"/>
      <w:numFmt w:val="decimal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8A5DE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7EF61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0A1C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12A59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A16A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45AFA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2887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17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8"/>
    <w:rsid w:val="003D5EDC"/>
    <w:rsid w:val="004069E4"/>
    <w:rsid w:val="005805E8"/>
    <w:rsid w:val="00587019"/>
    <w:rsid w:val="006903A7"/>
    <w:rsid w:val="00B276FD"/>
    <w:rsid w:val="00C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DA9"/>
  <w15:docId w15:val="{AAF7A041-102F-4EC7-872A-B5FDF01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250" w:lineRule="auto"/>
      <w:ind w:left="365" w:right="4" w:hanging="365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/>
      <w:ind w:left="2302" w:right="1327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nhideWhenUsed/>
    <w:qFormat/>
    <w:rsid w:val="00B276FD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276FD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B276FD"/>
    <w:rPr>
      <w:vertAlign w:val="superscript"/>
    </w:rPr>
  </w:style>
  <w:style w:type="paragraph" w:styleId="Tekstpodstawowy">
    <w:name w:val="Body Text"/>
    <w:basedOn w:val="Normalny"/>
    <w:link w:val="TekstpodstawowyZnak"/>
    <w:rsid w:val="00B276FD"/>
    <w:pPr>
      <w:suppressAutoHyphens/>
      <w:spacing w:after="0" w:line="400" w:lineRule="atLeast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76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99"/>
    <w:qFormat/>
    <w:rsid w:val="003D5EDC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99"/>
    <w:locked/>
    <w:rsid w:val="003D5ED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ED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D5E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3069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ZASOBU KOMUNALNEGO</vt:lpstr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ZASOBU KOMUNALNEGO</dc:title>
  <dc:subject/>
  <dc:creator>JK</dc:creator>
  <cp:keywords/>
  <cp:lastModifiedBy>Justyna Małek</cp:lastModifiedBy>
  <cp:revision>2</cp:revision>
  <dcterms:created xsi:type="dcterms:W3CDTF">2022-11-28T11:25:00Z</dcterms:created>
  <dcterms:modified xsi:type="dcterms:W3CDTF">2022-11-28T11:25:00Z</dcterms:modified>
</cp:coreProperties>
</file>