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60"/>
        <w:jc w:val="center"/>
        <w:rPr>
          <w:rFonts w:ascii="Calibri Light" w:hAnsi="Calibri Light" w:cs="Calibri Light"/>
          <w:b/>
          <w:b/>
          <w:sz w:val="28"/>
          <w:szCs w:val="28"/>
          <w:lang w:val="pl-PL"/>
        </w:rPr>
      </w:pPr>
      <w:r>
        <w:rPr>
          <w:rFonts w:cs="Calibri Light" w:ascii="Calibri Light" w:hAnsi="Calibri Light"/>
          <w:b/>
          <w:sz w:val="28"/>
          <w:szCs w:val="28"/>
          <w:lang w:val="pl-PL"/>
        </w:rPr>
        <w:t>Formularz zgłaszania uwag do projektu „Strategii Rozwoju Gminy Żarów na lata 2022-2030”.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libri Light" w:hAnsi="Calibri Light" w:cs="Calibri Light"/>
          <w:lang w:val="pl-PL"/>
        </w:rPr>
      </w:pPr>
      <w:r>
        <w:rPr>
          <w:rFonts w:cs="Calibri Light" w:ascii="Calibri Light" w:hAnsi="Calibri Light"/>
          <w:lang w:val="pl-PL"/>
        </w:rPr>
        <w:t>Informacje o zgłaszającym</w:t>
      </w:r>
    </w:p>
    <w:tbl>
      <w:tblPr>
        <w:tblStyle w:val="Tabela-Siatka"/>
        <w:tblW w:w="14839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56"/>
        <w:gridCol w:w="11482"/>
      </w:tblGrid>
      <w:tr>
        <w:trPr/>
        <w:tc>
          <w:tcPr>
            <w:tcW w:w="335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pl-PL" w:eastAsia="en-GB" w:bidi="ar-SA"/>
              </w:rPr>
              <w:t>Imię i nazwisko</w:t>
            </w:r>
          </w:p>
        </w:tc>
        <w:tc>
          <w:tcPr>
            <w:tcW w:w="11482" w:type="dxa"/>
            <w:tcBorders/>
          </w:tcPr>
          <w:p>
            <w:pPr>
              <w:pStyle w:val="ListParagraph"/>
              <w:widowControl/>
              <w:spacing w:lineRule="auto" w:line="240" w:before="0" w:after="12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</w:tc>
      </w:tr>
      <w:tr>
        <w:trPr/>
        <w:tc>
          <w:tcPr>
            <w:tcW w:w="335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pl-PL" w:eastAsia="en-GB" w:bidi="ar-SA"/>
              </w:rPr>
              <w:t>Instytucja*</w:t>
            </w:r>
          </w:p>
        </w:tc>
        <w:tc>
          <w:tcPr>
            <w:tcW w:w="11482" w:type="dxa"/>
            <w:tcBorders/>
          </w:tcPr>
          <w:p>
            <w:pPr>
              <w:pStyle w:val="ListParagraph"/>
              <w:widowControl/>
              <w:spacing w:lineRule="auto" w:line="240" w:before="0" w:after="12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</w:tc>
      </w:tr>
      <w:tr>
        <w:trPr/>
        <w:tc>
          <w:tcPr>
            <w:tcW w:w="335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pl-PL" w:eastAsia="en-GB" w:bidi="ar-SA"/>
              </w:rPr>
              <w:t>Adres e-mail do korespondencji</w:t>
            </w:r>
          </w:p>
        </w:tc>
        <w:tc>
          <w:tcPr>
            <w:tcW w:w="11482" w:type="dxa"/>
            <w:tcBorders/>
          </w:tcPr>
          <w:p>
            <w:pPr>
              <w:pStyle w:val="ListParagraph"/>
              <w:widowControl/>
              <w:spacing w:lineRule="auto" w:line="240" w:before="0" w:after="12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</w:tc>
      </w:tr>
    </w:tbl>
    <w:p>
      <w:pPr>
        <w:pStyle w:val="ListParagraph"/>
        <w:rPr>
          <w:rFonts w:ascii="Calibri Light" w:hAnsi="Calibri Light" w:cs="Calibri Light"/>
          <w:lang w:val="pl-PL"/>
        </w:rPr>
      </w:pPr>
      <w:r>
        <w:rPr>
          <w:rFonts w:cs="Calibri Light" w:ascii="Calibri Light" w:hAnsi="Calibri Light"/>
          <w:lang w:val="pl-PL"/>
        </w:rPr>
        <w:t xml:space="preserve">*jeśli dotyczy </w:t>
      </w:r>
    </w:p>
    <w:p>
      <w:pPr>
        <w:pStyle w:val="ListParagraph"/>
        <w:jc w:val="both"/>
        <w:rPr>
          <w:rFonts w:ascii="Calibri Light" w:hAnsi="Calibri Light" w:cs="Calibri Light"/>
          <w:lang w:val="pl-PL"/>
        </w:rPr>
      </w:pPr>
      <w:r>
        <w:rPr>
          <w:rFonts w:cs="Calibri Light" w:ascii="Calibri Light" w:hAnsi="Calibri Light"/>
          <w:lang w:val="pl-PL"/>
        </w:rPr>
        <w:t xml:space="preserve">Uwagi do projektu „Strategii Rozwoju Gminy Żarów na lata 2022-2030” przyjmowane będą wyłącznie na niniejszym formularzu. Konieczne jest wypełnienie punktu 1. Wypełniony formularz prosimy przesłać drogą elektroniczną na adres e-mail: </w:t>
      </w:r>
      <w:r>
        <w:rPr>
          <w:rFonts w:cs="Calibri Light" w:ascii="Calibri Light" w:hAnsi="Calibri Light"/>
          <w:b/>
          <w:bCs/>
          <w:shd w:fill="auto" w:val="clear"/>
          <w:lang w:val="pl-PL"/>
        </w:rPr>
        <w:t>burmistrz@um.zarow.pl</w:t>
      </w:r>
      <w:r>
        <w:rPr>
          <w:b/>
          <w:bCs/>
          <w:shd w:fill="auto" w:val="clear"/>
        </w:rPr>
        <w:t xml:space="preserve"> </w:t>
      </w:r>
      <w:r>
        <w:rPr>
          <w:rFonts w:cs="Calibri Light" w:ascii="Calibri Light" w:hAnsi="Calibri Light"/>
          <w:lang w:val="pl-PL"/>
        </w:rPr>
        <w:t>wpisując w tytule e-maila: „Uwagi do Strategii”.</w:t>
      </w:r>
    </w:p>
    <w:p>
      <w:pPr>
        <w:pStyle w:val="ListParagraph"/>
        <w:rPr>
          <w:rFonts w:ascii="Calibri Light" w:hAnsi="Calibri Light" w:cs="Calibri Light"/>
          <w:lang w:val="pl-PL"/>
        </w:rPr>
      </w:pPr>
      <w:r>
        <w:rPr>
          <w:rFonts w:cs="Calibri Light" w:ascii="Calibri Light" w:hAnsi="Calibri Light"/>
          <w:lang w:val="pl-PL"/>
        </w:rPr>
      </w:r>
    </w:p>
    <w:p>
      <w:pPr>
        <w:pStyle w:val="ListParagraph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>
        <w:rPr>
          <w:rFonts w:cs="Calibri Light" w:ascii="Calibri Light" w:hAnsi="Calibri Light"/>
          <w:lang w:val="pl-PL"/>
        </w:rPr>
        <w:t>Zgłaszane uwagi, propozycje zmian</w:t>
      </w:r>
    </w:p>
    <w:tbl>
      <w:tblPr>
        <w:tblStyle w:val="Tabela-Siatka"/>
        <w:tblW w:w="14839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2834"/>
        <w:gridCol w:w="4731"/>
        <w:gridCol w:w="6751"/>
      </w:tblGrid>
      <w:tr>
        <w:trPr/>
        <w:tc>
          <w:tcPr>
            <w:tcW w:w="52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pl-PL" w:eastAsia="en-GB" w:bidi="ar-SA"/>
              </w:rPr>
              <w:t>Lp.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pl-PL" w:eastAsia="en-GB" w:bidi="ar-SA"/>
              </w:rPr>
              <w:t xml:space="preserve">Część dokumentu, do którego odnosi się uwaga </w:t>
              <w:br/>
              <w:t>(rozdział/ strona/punkt)</w:t>
            </w:r>
          </w:p>
        </w:tc>
        <w:tc>
          <w:tcPr>
            <w:tcW w:w="47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pl-PL" w:eastAsia="en-GB" w:bidi="ar-SA"/>
              </w:rPr>
              <w:t>Treść uwagi</w:t>
            </w:r>
          </w:p>
        </w:tc>
        <w:tc>
          <w:tcPr>
            <w:tcW w:w="67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pl-PL" w:eastAsia="en-GB" w:bidi="ar-SA"/>
              </w:rPr>
              <w:t>Propozycja zmiany</w:t>
            </w:r>
          </w:p>
        </w:tc>
      </w:tr>
      <w:tr>
        <w:trPr/>
        <w:tc>
          <w:tcPr>
            <w:tcW w:w="52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473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675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</w:tc>
      </w:tr>
      <w:tr>
        <w:trPr/>
        <w:tc>
          <w:tcPr>
            <w:tcW w:w="52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473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675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 Light" w:hAnsi="Calibri Light" w:cs="Calibri Light"/>
                <w:lang w:val="pl-PL"/>
              </w:rPr>
            </w:pPr>
            <w:r>
              <w:rPr>
                <w:rFonts w:eastAsia="" w:cs="Calibri Light" w:ascii="Calibri Light" w:hAnsi="Calibri Light"/>
                <w:kern w:val="0"/>
                <w:sz w:val="22"/>
                <w:szCs w:val="22"/>
                <w:lang w:val="en-GB" w:eastAsia="en-GB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Burmistrz Miasta Żarów, którego siedziba mieści się w Urzędzie  Miejskim w Żarowie, ul. Zamkowa 2, 58-130 Żarów. Pani/Pana dane osobowe przetwarzane będą w procesie opracowywania dokumentu, pn. „„Strategia Rozwoju Gminy Żarów na lata 2022-2030”.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shd w:fill="auto" w:val="clear"/>
        </w:rPr>
        <w:t>Piotr Chałaszczyk,  bezp.info@gmail.com</w:t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5286a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c678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c6786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cf46c7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5286a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c67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c67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LibreOffice/7.1.3.2$Windows_X86_64 LibreOffice_project/47f78053abe362b9384784d31a6e56f8511eb1c1</Application>
  <AppVersion>15.0000</AppVersion>
  <Pages>1</Pages>
  <Words>247</Words>
  <Characters>1661</Characters>
  <CharactersWithSpaces>1898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2020-09-18T08:30:00Z</dcterms:created>
  <dc:creator>Andrzej Sztando</dc:creator>
  <dc:description/>
  <dc:language>pl-PL</dc:language>
  <cp:lastModifiedBy/>
  <cp:lastPrinted>2018-06-08T10:35:00Z</cp:lastPrinted>
  <dcterms:modified xsi:type="dcterms:W3CDTF">2022-01-20T13:38:40Z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